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w:t>
      </w:r>
      <w:r w:rsidRPr="00B8004E">
        <w:rPr>
          <w:rFonts w:cs="Arial"/>
          <w:sz w:val="22"/>
          <w:szCs w:val="22"/>
        </w:rPr>
        <w:t xml:space="preserve">Guadalajara, Jalisco, a las </w:t>
      </w:r>
      <w:r w:rsidR="0034436A" w:rsidRPr="00B8004E">
        <w:rPr>
          <w:rFonts w:cs="Arial"/>
          <w:sz w:val="22"/>
          <w:szCs w:val="22"/>
        </w:rPr>
        <w:t>1</w:t>
      </w:r>
      <w:r w:rsidR="00B8004E" w:rsidRPr="00B8004E">
        <w:rPr>
          <w:rFonts w:cs="Arial"/>
          <w:sz w:val="22"/>
          <w:szCs w:val="22"/>
        </w:rPr>
        <w:t>3:3</w:t>
      </w:r>
      <w:r w:rsidR="0034436A" w:rsidRPr="00B8004E">
        <w:rPr>
          <w:rFonts w:cs="Arial"/>
          <w:sz w:val="22"/>
          <w:szCs w:val="22"/>
        </w:rPr>
        <w:t>0</w:t>
      </w:r>
      <w:r w:rsidR="00841EFC" w:rsidRPr="00B8004E">
        <w:rPr>
          <w:rFonts w:cs="Arial"/>
          <w:sz w:val="22"/>
          <w:szCs w:val="22"/>
        </w:rPr>
        <w:t xml:space="preserve"> </w:t>
      </w:r>
      <w:r w:rsidR="00C33737">
        <w:rPr>
          <w:rFonts w:cs="Arial"/>
          <w:sz w:val="22"/>
          <w:szCs w:val="22"/>
        </w:rPr>
        <w:t xml:space="preserve">trece </w:t>
      </w:r>
      <w:r w:rsidRPr="00B8004E">
        <w:rPr>
          <w:rFonts w:cs="Arial"/>
          <w:sz w:val="22"/>
          <w:szCs w:val="22"/>
        </w:rPr>
        <w:t>horas</w:t>
      </w:r>
      <w:r w:rsidR="00B02E87" w:rsidRPr="00B8004E">
        <w:rPr>
          <w:rFonts w:cs="Arial"/>
          <w:sz w:val="22"/>
          <w:szCs w:val="22"/>
        </w:rPr>
        <w:t xml:space="preserve"> </w:t>
      </w:r>
      <w:r w:rsidR="00C33737">
        <w:rPr>
          <w:rFonts w:cs="Arial"/>
          <w:sz w:val="22"/>
          <w:szCs w:val="22"/>
        </w:rPr>
        <w:t xml:space="preserve">con treinta minutos </w:t>
      </w:r>
      <w:r w:rsidRPr="00B8004E">
        <w:rPr>
          <w:rFonts w:cs="Arial"/>
          <w:sz w:val="22"/>
          <w:szCs w:val="22"/>
        </w:rPr>
        <w:t xml:space="preserve">del día </w:t>
      </w:r>
      <w:r w:rsidR="00B8004E" w:rsidRPr="00B8004E">
        <w:rPr>
          <w:rFonts w:cs="Arial"/>
          <w:sz w:val="22"/>
          <w:szCs w:val="22"/>
        </w:rPr>
        <w:t>06 seis</w:t>
      </w:r>
      <w:r w:rsidR="003150B6" w:rsidRPr="00B8004E">
        <w:rPr>
          <w:rFonts w:cs="Arial"/>
          <w:sz w:val="22"/>
          <w:szCs w:val="22"/>
        </w:rPr>
        <w:t xml:space="preserve"> del mes de </w:t>
      </w:r>
      <w:r w:rsidR="00B8004E" w:rsidRPr="00B8004E">
        <w:rPr>
          <w:rFonts w:cs="Arial"/>
          <w:sz w:val="22"/>
          <w:szCs w:val="22"/>
        </w:rPr>
        <w:t>octubre</w:t>
      </w:r>
      <w:r w:rsidR="00567ADE" w:rsidRPr="00B8004E">
        <w:rPr>
          <w:rFonts w:cs="Arial"/>
          <w:sz w:val="22"/>
          <w:szCs w:val="22"/>
        </w:rPr>
        <w:t xml:space="preserve"> </w:t>
      </w:r>
      <w:r w:rsidRPr="00B8004E">
        <w:rPr>
          <w:rFonts w:cs="Arial"/>
          <w:sz w:val="22"/>
          <w:szCs w:val="22"/>
        </w:rPr>
        <w:t xml:space="preserve">del año </w:t>
      </w:r>
      <w:r w:rsidR="00D14148" w:rsidRPr="00B8004E">
        <w:rPr>
          <w:rFonts w:cs="Arial"/>
          <w:sz w:val="22"/>
          <w:szCs w:val="22"/>
        </w:rPr>
        <w:t>2016</w:t>
      </w:r>
      <w:r w:rsidRPr="00B8004E">
        <w:rPr>
          <w:rFonts w:cs="Arial"/>
          <w:sz w:val="22"/>
          <w:szCs w:val="22"/>
        </w:rPr>
        <w:t xml:space="preserve"> </w:t>
      </w:r>
      <w:r w:rsidR="00D14148" w:rsidRPr="00B8004E">
        <w:rPr>
          <w:rFonts w:cs="Arial"/>
          <w:sz w:val="22"/>
          <w:szCs w:val="22"/>
        </w:rPr>
        <w:t>dos mil dieciséis</w:t>
      </w:r>
      <w:r w:rsidRPr="00B8004E">
        <w:rPr>
          <w:rFonts w:cs="Arial"/>
          <w:sz w:val="22"/>
          <w:szCs w:val="22"/>
        </w:rPr>
        <w:t xml:space="preserve">, en la sala de juntas del Despacho de la </w:t>
      </w:r>
      <w:r w:rsidR="00217359" w:rsidRPr="00B8004E">
        <w:rPr>
          <w:rFonts w:cs="Arial"/>
          <w:sz w:val="22"/>
          <w:szCs w:val="22"/>
        </w:rPr>
        <w:t>Subs</w:t>
      </w:r>
      <w:r w:rsidRPr="00B8004E">
        <w:rPr>
          <w:rFonts w:cs="Arial"/>
          <w:sz w:val="22"/>
          <w:szCs w:val="22"/>
        </w:rPr>
        <w:t>ecretar</w:t>
      </w:r>
      <w:r w:rsidR="00CE6B1D" w:rsidRPr="00B8004E">
        <w:rPr>
          <w:rFonts w:cs="Arial"/>
          <w:sz w:val="22"/>
          <w:szCs w:val="22"/>
        </w:rPr>
        <w:t>í</w:t>
      </w:r>
      <w:r w:rsidRPr="00B8004E">
        <w:rPr>
          <w:rFonts w:cs="Arial"/>
          <w:sz w:val="22"/>
          <w:szCs w:val="22"/>
        </w:rPr>
        <w:t>a de Administración, ubicada en el mezzanine del edificio localizado en avenida Prolongación Alcalde  número 1221, Colonia Miraflores en la ciudad de Guadalajara, Jalisco</w:t>
      </w:r>
      <w:r w:rsidR="00CE6B1D" w:rsidRPr="00B8004E">
        <w:rPr>
          <w:rFonts w:cs="Arial"/>
          <w:sz w:val="22"/>
          <w:szCs w:val="22"/>
        </w:rPr>
        <w:t>,</w:t>
      </w:r>
      <w:r w:rsidRPr="00B8004E">
        <w:rPr>
          <w:rFonts w:cs="Arial"/>
          <w:sz w:val="22"/>
          <w:szCs w:val="22"/>
        </w:rPr>
        <w:t xml:space="preserve"> </w:t>
      </w:r>
      <w:r w:rsidR="00F92898" w:rsidRPr="00B8004E">
        <w:rPr>
          <w:rFonts w:cs="Arial"/>
          <w:sz w:val="22"/>
          <w:szCs w:val="22"/>
        </w:rPr>
        <w:t xml:space="preserve">se reunieron los integrantes de la Comisión de Adquisiciones y Enajenaciones del Gobierno del Estado de Jalisco, </w:t>
      </w:r>
      <w:r w:rsidRPr="00B8004E">
        <w:rPr>
          <w:rFonts w:cs="Arial"/>
          <w:sz w:val="22"/>
          <w:szCs w:val="22"/>
        </w:rPr>
        <w:t xml:space="preserve">para celebrar la </w:t>
      </w:r>
      <w:r w:rsidR="00B8004E" w:rsidRPr="00B8004E">
        <w:rPr>
          <w:rFonts w:cs="Arial"/>
          <w:b/>
          <w:sz w:val="22"/>
          <w:szCs w:val="22"/>
          <w:u w:val="single"/>
        </w:rPr>
        <w:t>TRIGÉSIMA CUARTA</w:t>
      </w:r>
      <w:r w:rsidR="003150B6" w:rsidRPr="00B8004E">
        <w:rPr>
          <w:rFonts w:cs="Arial"/>
          <w:b/>
          <w:sz w:val="22"/>
          <w:szCs w:val="22"/>
          <w:u w:val="single"/>
        </w:rPr>
        <w:t xml:space="preserve"> REUNIÓN EXTRAORDINARIA</w:t>
      </w:r>
      <w:r w:rsidR="00175CC5" w:rsidRPr="00C33737">
        <w:rPr>
          <w:rFonts w:cs="Arial"/>
          <w:b/>
          <w:sz w:val="22"/>
          <w:szCs w:val="22"/>
        </w:rPr>
        <w:t xml:space="preserve"> </w:t>
      </w:r>
      <w:r w:rsidRPr="00B8004E">
        <w:rPr>
          <w:rFonts w:cs="Arial"/>
          <w:sz w:val="22"/>
          <w:szCs w:val="22"/>
        </w:rPr>
        <w:t>del año en curso; se procedió a iniciar la reunión</w:t>
      </w:r>
      <w:r w:rsidR="000C397E" w:rsidRPr="00B8004E">
        <w:rPr>
          <w:rFonts w:cs="Arial"/>
          <w:sz w:val="22"/>
          <w:szCs w:val="22"/>
        </w:rPr>
        <w:t xml:space="preserve"> </w:t>
      </w:r>
      <w:r w:rsidRPr="00B8004E">
        <w:rPr>
          <w:rFonts w:cs="Arial"/>
          <w:sz w:val="22"/>
          <w:szCs w:val="22"/>
        </w:rPr>
        <w:t xml:space="preserve">de conformidad a lo establecido por el artículo </w:t>
      </w:r>
      <w:r w:rsidR="008B6880" w:rsidRPr="00B8004E">
        <w:rPr>
          <w:rFonts w:cs="Arial"/>
          <w:sz w:val="22"/>
          <w:szCs w:val="22"/>
        </w:rPr>
        <w:t>97</w:t>
      </w:r>
      <w:r w:rsidRPr="00B8004E">
        <w:rPr>
          <w:rFonts w:cs="Arial"/>
          <w:sz w:val="22"/>
          <w:szCs w:val="22"/>
        </w:rPr>
        <w:t xml:space="preserve"> del Reglamento de la Ley de Adquisiciones y Enajenaciones del Estado de Jalisco</w:t>
      </w:r>
      <w:r w:rsidR="0076153A" w:rsidRPr="00B8004E">
        <w:rPr>
          <w:rFonts w:cs="Arial"/>
          <w:sz w:val="22"/>
          <w:szCs w:val="22"/>
        </w:rPr>
        <w:t xml:space="preserve"> </w:t>
      </w:r>
      <w:r w:rsidR="00F92898" w:rsidRPr="00B8004E">
        <w:rPr>
          <w:rFonts w:cs="Arial"/>
          <w:sz w:val="22"/>
          <w:szCs w:val="22"/>
        </w:rPr>
        <w:t>la cual se desahogar</w:t>
      </w:r>
      <w:r w:rsidR="00DF6E31" w:rsidRPr="00B8004E">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C33737">
        <w:rPr>
          <w:rFonts w:cs="Arial"/>
          <w:sz w:val="22"/>
          <w:szCs w:val="22"/>
        </w:rPr>
        <w:t>-----------------------------------------------------------------------------------</w:t>
      </w:r>
      <w:r w:rsidR="00802197">
        <w:rPr>
          <w:rFonts w:cs="Arial"/>
          <w:sz w:val="22"/>
          <w:szCs w:val="22"/>
        </w:rPr>
        <w:t>--------------</w:t>
      </w:r>
      <w:r w:rsidR="00C33737">
        <w:rPr>
          <w:rFonts w:cs="Arial"/>
          <w:sz w:val="22"/>
          <w:szCs w:val="22"/>
        </w:rPr>
        <w:t>-----------------------</w:t>
      </w:r>
      <w:r w:rsidR="003F2046" w:rsidRPr="00661427">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C33737">
        <w:rPr>
          <w:rFonts w:cs="Arial"/>
          <w:sz w:val="22"/>
          <w:szCs w:val="22"/>
        </w:rPr>
        <w:t xml:space="preserve"> </w:t>
      </w:r>
      <w:r w:rsidRPr="00661427">
        <w:rPr>
          <w:rFonts w:cs="Arial"/>
          <w:sz w:val="22"/>
          <w:szCs w:val="22"/>
        </w:rPr>
        <w:t>--------------------------------------------------------------------------</w:t>
      </w:r>
      <w:r w:rsidR="00230810" w:rsidRPr="00661427">
        <w:rPr>
          <w:rFonts w:cs="Arial"/>
          <w:sz w:val="22"/>
          <w:szCs w:val="22"/>
        </w:rPr>
        <w:t>---</w:t>
      </w:r>
      <w:r w:rsidR="00C3373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C337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C337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C337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C33737">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C3373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C33737">
        <w:rPr>
          <w:rFonts w:cs="Arial"/>
          <w:sz w:val="22"/>
          <w:szCs w:val="22"/>
        </w:rPr>
        <w:t xml:space="preserve"> </w:t>
      </w:r>
      <w:r w:rsidRPr="00661427">
        <w:rPr>
          <w:rFonts w:cs="Arial"/>
          <w:sz w:val="22"/>
          <w:szCs w:val="22"/>
        </w:rPr>
        <w:t>-----------------------------------------------------------------------------------</w:t>
      </w:r>
      <w:r w:rsidR="00230810" w:rsidRPr="00661427">
        <w:rPr>
          <w:rFonts w:cs="Arial"/>
          <w:sz w:val="22"/>
          <w:szCs w:val="22"/>
        </w:rPr>
        <w:t>------------</w:t>
      </w:r>
      <w:r w:rsidR="00C3373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C33737">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C33737"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 xml:space="preserve">para lo cual los asistentes en votación económica la aprobaron por unanimidad. </w:t>
      </w:r>
      <w:r w:rsidR="00C33737">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r w:rsidR="00C33737">
        <w:rPr>
          <w:rFonts w:cs="Arial"/>
          <w:color w:val="000000" w:themeColor="text1"/>
          <w:sz w:val="22"/>
          <w:szCs w:val="22"/>
        </w:rPr>
        <w:t>--------------------</w:t>
      </w:r>
      <w:r w:rsidR="00802197">
        <w:rPr>
          <w:rFonts w:cs="Arial"/>
          <w:color w:val="000000" w:themeColor="text1"/>
          <w:sz w:val="22"/>
          <w:szCs w:val="22"/>
        </w:rPr>
        <w:t>------------</w:t>
      </w:r>
      <w:r w:rsidR="00C33737">
        <w:rPr>
          <w:rFonts w:cs="Arial"/>
          <w:color w:val="000000" w:themeColor="text1"/>
          <w:sz w:val="22"/>
          <w:szCs w:val="22"/>
        </w:rPr>
        <w:t>-----------</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A1D75"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en su calidad de Presidente de la Comisión de Adquisiciones y Enajenaciones del Estado de Jalisco, procedió a tomar lista de asistencia haciéndose constar la </w:t>
      </w:r>
      <w:r w:rsidR="00426AB7" w:rsidRPr="006A1D75">
        <w:rPr>
          <w:rFonts w:cs="Arial"/>
          <w:sz w:val="22"/>
          <w:szCs w:val="22"/>
        </w:rPr>
        <w:t>presencia de: --------</w:t>
      </w:r>
      <w:r w:rsidR="009D7574" w:rsidRPr="006A1D75">
        <w:rPr>
          <w:rFonts w:cs="Arial"/>
          <w:sz w:val="22"/>
          <w:szCs w:val="22"/>
        </w:rPr>
        <w:t>--------------------------------------------------------------------------------------------</w:t>
      </w:r>
      <w:r w:rsidR="00C33737">
        <w:rPr>
          <w:rFonts w:cs="Arial"/>
          <w:sz w:val="22"/>
          <w:szCs w:val="22"/>
        </w:rPr>
        <w:t>-</w:t>
      </w:r>
      <w:r w:rsidR="00802197">
        <w:rPr>
          <w:rFonts w:cs="Arial"/>
          <w:sz w:val="22"/>
          <w:szCs w:val="22"/>
        </w:rPr>
        <w:t>----------------------------</w:t>
      </w:r>
    </w:p>
    <w:p w:rsidR="00BE6C68" w:rsidRPr="006A1D75" w:rsidRDefault="00DE1EFB" w:rsidP="00A81697">
      <w:pPr>
        <w:pStyle w:val="Textoindependiente"/>
        <w:numPr>
          <w:ilvl w:val="0"/>
          <w:numId w:val="3"/>
        </w:numPr>
        <w:spacing w:line="360" w:lineRule="auto"/>
        <w:ind w:left="284" w:firstLine="0"/>
        <w:rPr>
          <w:rFonts w:cs="Arial"/>
          <w:sz w:val="22"/>
          <w:szCs w:val="22"/>
        </w:rPr>
      </w:pPr>
      <w:r w:rsidRPr="006A1D75">
        <w:rPr>
          <w:rFonts w:cs="Arial"/>
          <w:b/>
          <w:sz w:val="22"/>
          <w:szCs w:val="22"/>
        </w:rPr>
        <w:t>Lic.</w:t>
      </w:r>
      <w:r w:rsidR="009D7574" w:rsidRPr="006A1D75">
        <w:rPr>
          <w:rFonts w:cs="Arial"/>
          <w:b/>
          <w:sz w:val="22"/>
          <w:szCs w:val="22"/>
        </w:rPr>
        <w:t xml:space="preserve"> Luis Mauricio Gudiño Coronado</w:t>
      </w:r>
      <w:r w:rsidR="00BE6C68" w:rsidRPr="006A1D75">
        <w:rPr>
          <w:rFonts w:cs="Arial"/>
          <w:sz w:val="22"/>
          <w:szCs w:val="22"/>
        </w:rPr>
        <w:t xml:space="preserve"> Presidente</w:t>
      </w:r>
      <w:r w:rsidR="00FA73B0" w:rsidRPr="006A1D75">
        <w:rPr>
          <w:rFonts w:cs="Arial"/>
          <w:sz w:val="22"/>
          <w:szCs w:val="22"/>
        </w:rPr>
        <w:t xml:space="preserve"> de la Comisión, representante de la </w:t>
      </w:r>
      <w:r w:rsidR="00383758" w:rsidRPr="006A1D75">
        <w:rPr>
          <w:rFonts w:cs="Arial"/>
          <w:sz w:val="22"/>
          <w:szCs w:val="22"/>
        </w:rPr>
        <w:t>SEPAF.</w:t>
      </w:r>
      <w:r w:rsidR="00BE6C68" w:rsidRPr="006A1D75">
        <w:rPr>
          <w:rFonts w:cs="Arial"/>
          <w:sz w:val="22"/>
          <w:szCs w:val="22"/>
        </w:rPr>
        <w:t xml:space="preserve"> </w:t>
      </w:r>
      <w:r w:rsidR="00C33737">
        <w:rPr>
          <w:rFonts w:cs="Arial"/>
          <w:sz w:val="22"/>
          <w:szCs w:val="22"/>
        </w:rPr>
        <w:t>--</w:t>
      </w:r>
      <w:r w:rsidR="00BE6C68" w:rsidRPr="006A1D75">
        <w:rPr>
          <w:rFonts w:cs="Arial"/>
          <w:sz w:val="22"/>
          <w:szCs w:val="22"/>
        </w:rPr>
        <w:t>------------------------------</w:t>
      </w:r>
      <w:r w:rsidR="00FA73B0" w:rsidRPr="006A1D75">
        <w:rPr>
          <w:rFonts w:cs="Arial"/>
          <w:sz w:val="22"/>
          <w:szCs w:val="22"/>
        </w:rPr>
        <w:t>---------------------------------</w:t>
      </w:r>
      <w:r w:rsidR="00C33737">
        <w:rPr>
          <w:rFonts w:cs="Arial"/>
          <w:sz w:val="22"/>
          <w:szCs w:val="22"/>
        </w:rPr>
        <w:t>-------------------------------</w:t>
      </w:r>
      <w:r w:rsidR="00802197">
        <w:rPr>
          <w:rFonts w:cs="Arial"/>
          <w:sz w:val="22"/>
          <w:szCs w:val="22"/>
        </w:rPr>
        <w:t>-----</w:t>
      </w:r>
      <w:r w:rsidR="00FA73B0" w:rsidRPr="006A1D75">
        <w:rPr>
          <w:rFonts w:cs="Arial"/>
          <w:sz w:val="22"/>
          <w:szCs w:val="22"/>
        </w:rPr>
        <w:t>-</w:t>
      </w:r>
    </w:p>
    <w:p w:rsidR="00781EF1" w:rsidRPr="006A1D75" w:rsidRDefault="00781EF1" w:rsidP="00A81697">
      <w:pPr>
        <w:pStyle w:val="Textoindependiente"/>
        <w:numPr>
          <w:ilvl w:val="0"/>
          <w:numId w:val="3"/>
        </w:numPr>
        <w:spacing w:line="360" w:lineRule="auto"/>
        <w:ind w:left="284" w:firstLine="0"/>
        <w:rPr>
          <w:rFonts w:cs="Arial"/>
          <w:sz w:val="22"/>
          <w:szCs w:val="22"/>
        </w:rPr>
      </w:pPr>
      <w:r w:rsidRPr="006A1D75">
        <w:rPr>
          <w:rFonts w:cs="Arial"/>
          <w:b/>
          <w:sz w:val="22"/>
          <w:szCs w:val="22"/>
        </w:rPr>
        <w:t xml:space="preserve"> Mtro. Gerardo Castillo Torres.</w:t>
      </w:r>
      <w:r w:rsidRPr="006A1D75">
        <w:rPr>
          <w:rFonts w:cs="Arial"/>
          <w:sz w:val="22"/>
          <w:szCs w:val="22"/>
        </w:rPr>
        <w:t xml:space="preserve"> Secretario Ejecutivo</w:t>
      </w:r>
      <w:r w:rsidR="00FA73B0" w:rsidRPr="006A1D75">
        <w:rPr>
          <w:rFonts w:cs="Arial"/>
          <w:sz w:val="22"/>
          <w:szCs w:val="22"/>
        </w:rPr>
        <w:t xml:space="preserve"> de la Comisión, representante de la </w:t>
      </w:r>
      <w:r w:rsidR="00383758" w:rsidRPr="006A1D75">
        <w:rPr>
          <w:rFonts w:cs="Arial"/>
          <w:sz w:val="22"/>
          <w:szCs w:val="22"/>
        </w:rPr>
        <w:t xml:space="preserve">SEPAF. </w:t>
      </w:r>
      <w:r w:rsidR="00C33737">
        <w:rPr>
          <w:rFonts w:cs="Arial"/>
          <w:sz w:val="22"/>
          <w:szCs w:val="22"/>
        </w:rPr>
        <w:t>---</w:t>
      </w:r>
      <w:r w:rsidRPr="006A1D75">
        <w:rPr>
          <w:rFonts w:cs="Arial"/>
          <w:sz w:val="22"/>
          <w:szCs w:val="22"/>
        </w:rPr>
        <w:t>--------------------------</w:t>
      </w:r>
      <w:r w:rsidR="00FA73B0" w:rsidRPr="006A1D75">
        <w:rPr>
          <w:rFonts w:cs="Arial"/>
          <w:sz w:val="22"/>
          <w:szCs w:val="22"/>
        </w:rPr>
        <w:t>-----------------</w:t>
      </w:r>
      <w:r w:rsidR="00C33737">
        <w:rPr>
          <w:rFonts w:cs="Arial"/>
          <w:sz w:val="22"/>
          <w:szCs w:val="22"/>
        </w:rPr>
        <w:t>------------------------------</w:t>
      </w:r>
      <w:r w:rsidR="00802197">
        <w:rPr>
          <w:rFonts w:cs="Arial"/>
          <w:sz w:val="22"/>
          <w:szCs w:val="22"/>
        </w:rPr>
        <w:t>-------------------</w:t>
      </w:r>
      <w:r w:rsidR="00C33737">
        <w:rPr>
          <w:rFonts w:cs="Arial"/>
          <w:sz w:val="22"/>
          <w:szCs w:val="22"/>
        </w:rPr>
        <w:t>-</w:t>
      </w:r>
      <w:r w:rsidR="00FA73B0" w:rsidRPr="006A1D75">
        <w:rPr>
          <w:rFonts w:cs="Arial"/>
          <w:sz w:val="22"/>
          <w:szCs w:val="22"/>
        </w:rPr>
        <w:t>-</w:t>
      </w:r>
    </w:p>
    <w:p w:rsidR="00781EF1" w:rsidRPr="006A1D75" w:rsidRDefault="00781EF1" w:rsidP="00A81697">
      <w:pPr>
        <w:pStyle w:val="Textoindependiente"/>
        <w:numPr>
          <w:ilvl w:val="0"/>
          <w:numId w:val="3"/>
        </w:numPr>
        <w:spacing w:line="360" w:lineRule="auto"/>
        <w:ind w:left="284" w:firstLine="0"/>
        <w:rPr>
          <w:rFonts w:cs="Arial"/>
          <w:sz w:val="22"/>
          <w:szCs w:val="22"/>
        </w:rPr>
      </w:pPr>
      <w:r w:rsidRPr="006A1D75">
        <w:rPr>
          <w:rFonts w:cs="Arial"/>
          <w:b/>
          <w:sz w:val="22"/>
          <w:szCs w:val="22"/>
        </w:rPr>
        <w:t>Mtro. Roberto Calderón Martínez.</w:t>
      </w:r>
      <w:r w:rsidRPr="006A1D75">
        <w:rPr>
          <w:rFonts w:cs="Arial"/>
          <w:sz w:val="22"/>
          <w:szCs w:val="22"/>
        </w:rPr>
        <w:t xml:space="preserve"> Vocal de la Secretaría de Desarrollo Económico.   ---------------------------------------------------------------------------------</w:t>
      </w:r>
      <w:r w:rsidR="00FA73B0" w:rsidRPr="006A1D75">
        <w:rPr>
          <w:rFonts w:cs="Arial"/>
          <w:sz w:val="22"/>
          <w:szCs w:val="22"/>
        </w:rPr>
        <w:t>----------------</w:t>
      </w:r>
      <w:r w:rsidR="00802197">
        <w:rPr>
          <w:rFonts w:cs="Arial"/>
          <w:sz w:val="22"/>
          <w:szCs w:val="22"/>
        </w:rPr>
        <w:t>------------------</w:t>
      </w:r>
      <w:r w:rsidR="00FA73B0" w:rsidRPr="006A1D75">
        <w:rPr>
          <w:rFonts w:cs="Arial"/>
          <w:sz w:val="22"/>
          <w:szCs w:val="22"/>
        </w:rPr>
        <w:t>-</w:t>
      </w:r>
    </w:p>
    <w:p w:rsidR="008B5A26" w:rsidRPr="006A1D75" w:rsidRDefault="008B5A26" w:rsidP="00A81697">
      <w:pPr>
        <w:pStyle w:val="Textoindependiente"/>
        <w:numPr>
          <w:ilvl w:val="0"/>
          <w:numId w:val="3"/>
        </w:numPr>
        <w:spacing w:line="360" w:lineRule="auto"/>
        <w:ind w:left="284" w:firstLine="0"/>
        <w:rPr>
          <w:rFonts w:cs="Arial"/>
          <w:sz w:val="22"/>
          <w:szCs w:val="22"/>
        </w:rPr>
      </w:pPr>
      <w:r w:rsidRPr="006A1D75">
        <w:rPr>
          <w:rFonts w:cs="Arial"/>
          <w:b/>
          <w:sz w:val="22"/>
          <w:szCs w:val="22"/>
        </w:rPr>
        <w:t xml:space="preserve">Lic. Martha Patricia Armenta de León. </w:t>
      </w:r>
      <w:r w:rsidR="00FA73B0" w:rsidRPr="006A1D75">
        <w:rPr>
          <w:rFonts w:cs="Arial"/>
          <w:sz w:val="22"/>
          <w:szCs w:val="22"/>
        </w:rPr>
        <w:t>Vocal</w:t>
      </w:r>
      <w:r w:rsidRPr="006A1D75">
        <w:rPr>
          <w:rFonts w:cs="Arial"/>
          <w:sz w:val="22"/>
          <w:szCs w:val="22"/>
        </w:rPr>
        <w:t xml:space="preserve"> de la Contraloría del Estado de Jalisco.  ------------------------------------------------------------------------------------------</w:t>
      </w:r>
      <w:r w:rsidR="00FA73B0" w:rsidRPr="006A1D75">
        <w:rPr>
          <w:rFonts w:cs="Arial"/>
          <w:sz w:val="22"/>
          <w:szCs w:val="22"/>
        </w:rPr>
        <w:t>-------------</w:t>
      </w:r>
      <w:r w:rsidR="00C33737">
        <w:rPr>
          <w:rFonts w:cs="Arial"/>
          <w:sz w:val="22"/>
          <w:szCs w:val="22"/>
        </w:rPr>
        <w:t>-</w:t>
      </w:r>
      <w:r w:rsidR="00FA73B0" w:rsidRPr="006A1D75">
        <w:rPr>
          <w:rFonts w:cs="Arial"/>
          <w:sz w:val="22"/>
          <w:szCs w:val="22"/>
        </w:rPr>
        <w:t>-</w:t>
      </w:r>
    </w:p>
    <w:p w:rsidR="00A6693E" w:rsidRPr="006A1D75" w:rsidRDefault="00A6693E" w:rsidP="00A81697">
      <w:pPr>
        <w:pStyle w:val="Textoindependiente"/>
        <w:numPr>
          <w:ilvl w:val="0"/>
          <w:numId w:val="3"/>
        </w:numPr>
        <w:spacing w:line="360" w:lineRule="auto"/>
        <w:ind w:left="284" w:firstLine="0"/>
        <w:jc w:val="left"/>
        <w:rPr>
          <w:rFonts w:cs="Arial"/>
          <w:sz w:val="22"/>
          <w:szCs w:val="22"/>
        </w:rPr>
      </w:pPr>
      <w:r w:rsidRPr="006A1D75">
        <w:rPr>
          <w:rFonts w:cs="Arial"/>
          <w:b/>
          <w:sz w:val="22"/>
          <w:szCs w:val="22"/>
        </w:rPr>
        <w:t>Lic. Álvaro Córdova González Gortázar.</w:t>
      </w:r>
      <w:r w:rsidRPr="006A1D75">
        <w:rPr>
          <w:rFonts w:cs="Arial"/>
          <w:sz w:val="22"/>
          <w:szCs w:val="22"/>
        </w:rPr>
        <w:t xml:space="preserve"> Vocal del Consejo Nacional de</w:t>
      </w:r>
      <w:r w:rsidR="00C33737">
        <w:rPr>
          <w:rFonts w:cs="Arial"/>
          <w:sz w:val="22"/>
          <w:szCs w:val="22"/>
        </w:rPr>
        <w:t xml:space="preserve"> ------------</w:t>
      </w:r>
      <w:r w:rsidRPr="006A1D75">
        <w:rPr>
          <w:rFonts w:cs="Arial"/>
          <w:sz w:val="22"/>
          <w:szCs w:val="22"/>
        </w:rPr>
        <w:t xml:space="preserve"> Comercio Exterior de Occidente S.A.  -----------------------------------------------------------------</w:t>
      </w:r>
      <w:r w:rsidR="00C33737">
        <w:rPr>
          <w:rFonts w:cs="Arial"/>
          <w:sz w:val="22"/>
          <w:szCs w:val="22"/>
        </w:rPr>
        <w:t>-</w:t>
      </w:r>
    </w:p>
    <w:p w:rsidR="009F0B3F" w:rsidRPr="006A1D75" w:rsidRDefault="009F0B3F" w:rsidP="00A81697">
      <w:pPr>
        <w:pStyle w:val="Textoindependiente"/>
        <w:numPr>
          <w:ilvl w:val="0"/>
          <w:numId w:val="3"/>
        </w:numPr>
        <w:spacing w:line="360" w:lineRule="auto"/>
        <w:ind w:left="284" w:firstLine="0"/>
        <w:jc w:val="left"/>
        <w:rPr>
          <w:rFonts w:cs="Arial"/>
          <w:sz w:val="22"/>
          <w:szCs w:val="22"/>
        </w:rPr>
      </w:pPr>
      <w:r w:rsidRPr="006A1D75">
        <w:rPr>
          <w:rFonts w:cs="Arial"/>
          <w:b/>
          <w:sz w:val="22"/>
          <w:szCs w:val="22"/>
        </w:rPr>
        <w:t>Lic. Armando González Farah.</w:t>
      </w:r>
      <w:r w:rsidRPr="006A1D75">
        <w:rPr>
          <w:rFonts w:cs="Arial"/>
          <w:sz w:val="22"/>
          <w:szCs w:val="22"/>
        </w:rPr>
        <w:t xml:space="preserve"> Vocal del Consejo de Cámaras Industriales de</w:t>
      </w:r>
      <w:r w:rsidR="00C33737">
        <w:rPr>
          <w:rFonts w:cs="Arial"/>
          <w:sz w:val="22"/>
          <w:szCs w:val="22"/>
        </w:rPr>
        <w:t xml:space="preserve"> ----</w:t>
      </w:r>
      <w:r w:rsidRPr="006A1D75">
        <w:rPr>
          <w:rFonts w:cs="Arial"/>
          <w:sz w:val="22"/>
          <w:szCs w:val="22"/>
        </w:rPr>
        <w:t xml:space="preserve"> Jalisco.  ------------------------------------------------------------------------------------</w:t>
      </w:r>
      <w:r w:rsidR="00FA73B0" w:rsidRPr="006A1D75">
        <w:rPr>
          <w:rFonts w:cs="Arial"/>
          <w:sz w:val="22"/>
          <w:szCs w:val="22"/>
        </w:rPr>
        <w:t>-----------------</w:t>
      </w:r>
      <w:r w:rsidR="00C33737">
        <w:rPr>
          <w:rFonts w:cs="Arial"/>
          <w:sz w:val="22"/>
          <w:szCs w:val="22"/>
        </w:rPr>
        <w:t>---</w:t>
      </w:r>
      <w:r w:rsidR="00FA73B0" w:rsidRPr="006A1D75">
        <w:rPr>
          <w:rFonts w:cs="Arial"/>
          <w:sz w:val="22"/>
          <w:szCs w:val="22"/>
        </w:rPr>
        <w:t>-</w:t>
      </w:r>
    </w:p>
    <w:p w:rsidR="00B949CA" w:rsidRPr="00661427" w:rsidRDefault="00B949CA" w:rsidP="00A81697">
      <w:pPr>
        <w:pStyle w:val="Textoindependiente"/>
        <w:spacing w:line="360" w:lineRule="auto"/>
        <w:rPr>
          <w:rFonts w:cs="Arial"/>
          <w:sz w:val="22"/>
          <w:szCs w:val="22"/>
        </w:rPr>
      </w:pPr>
      <w:r w:rsidRPr="006A1D75">
        <w:rPr>
          <w:rFonts w:cs="Arial"/>
          <w:sz w:val="22"/>
          <w:szCs w:val="22"/>
        </w:rPr>
        <w:t>---------------------------------------------------------------------------------------------------------------------</w:t>
      </w:r>
      <w:r w:rsidR="00550C26" w:rsidRPr="006A1D75">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w:t>
      </w:r>
      <w:r w:rsidRPr="00B8004E">
        <w:rPr>
          <w:rFonts w:cs="Arial"/>
          <w:sz w:val="22"/>
          <w:szCs w:val="22"/>
        </w:rPr>
        <w:t xml:space="preserve">confirma la existencia y se declara quórum legal en conformidad a lo establecido en el artículo </w:t>
      </w:r>
      <w:r w:rsidR="008B6880" w:rsidRPr="00B8004E">
        <w:rPr>
          <w:rFonts w:cs="Arial"/>
          <w:sz w:val="22"/>
          <w:szCs w:val="22"/>
        </w:rPr>
        <w:t>99</w:t>
      </w:r>
      <w:r w:rsidRPr="00B8004E">
        <w:rPr>
          <w:rFonts w:cs="Arial"/>
          <w:sz w:val="22"/>
          <w:szCs w:val="22"/>
        </w:rPr>
        <w:t xml:space="preserve"> del</w:t>
      </w:r>
      <w:r w:rsidRPr="00661427">
        <w:rPr>
          <w:rFonts w:cs="Arial"/>
          <w:sz w:val="22"/>
          <w:szCs w:val="22"/>
        </w:rPr>
        <w:t xml:space="preserve"> mismo Reglamento.</w:t>
      </w:r>
      <w:r w:rsidR="00C33737">
        <w:rPr>
          <w:rFonts w:cs="Arial"/>
          <w:sz w:val="22"/>
          <w:szCs w:val="22"/>
        </w:rPr>
        <w:t xml:space="preserve"> -</w:t>
      </w:r>
      <w:r w:rsidRPr="00661427">
        <w:rPr>
          <w:rFonts w:cs="Arial"/>
          <w:sz w:val="22"/>
          <w:szCs w:val="22"/>
        </w:rPr>
        <w:t>------------------------</w:t>
      </w:r>
      <w:r w:rsidR="00B949CA" w:rsidRPr="00661427">
        <w:rPr>
          <w:rFonts w:cs="Arial"/>
          <w:sz w:val="22"/>
          <w:szCs w:val="22"/>
        </w:rPr>
        <w:t>-----------------</w:t>
      </w:r>
      <w:r w:rsidR="00B8004E">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F93E66">
        <w:rPr>
          <w:rFonts w:cs="Arial"/>
          <w:sz w:val="22"/>
          <w:szCs w:val="22"/>
        </w:rPr>
        <w:t>Trigésima Tercera Reunión Extraordinaria</w:t>
      </w:r>
      <w:r w:rsidR="006655B4" w:rsidRPr="00B8004E">
        <w:rPr>
          <w:rFonts w:cs="Arial"/>
          <w:sz w:val="22"/>
          <w:szCs w:val="22"/>
        </w:rPr>
        <w:t xml:space="preserve"> </w:t>
      </w:r>
      <w:r w:rsidR="001A036C" w:rsidRPr="00B8004E">
        <w:rPr>
          <w:rFonts w:cs="Arial"/>
          <w:sz w:val="22"/>
          <w:szCs w:val="22"/>
        </w:rPr>
        <w:t>de la Comisión</w:t>
      </w:r>
      <w:r w:rsidR="00232C66" w:rsidRPr="00B8004E">
        <w:rPr>
          <w:rFonts w:cs="Arial"/>
          <w:sz w:val="22"/>
          <w:szCs w:val="22"/>
        </w:rPr>
        <w:t>, celebrada</w:t>
      </w:r>
      <w:r w:rsidR="004E3B45" w:rsidRPr="00B8004E">
        <w:rPr>
          <w:rFonts w:cs="Arial"/>
          <w:sz w:val="22"/>
          <w:szCs w:val="22"/>
        </w:rPr>
        <w:t xml:space="preserve"> el día </w:t>
      </w:r>
      <w:r w:rsidR="00B8004E" w:rsidRPr="00B8004E">
        <w:rPr>
          <w:rFonts w:cs="Arial"/>
          <w:sz w:val="22"/>
          <w:szCs w:val="22"/>
        </w:rPr>
        <w:t>03 tres</w:t>
      </w:r>
      <w:r w:rsidR="00EA7476" w:rsidRPr="00B8004E">
        <w:rPr>
          <w:rFonts w:cs="Arial"/>
          <w:sz w:val="22"/>
          <w:szCs w:val="22"/>
        </w:rPr>
        <w:t xml:space="preserve"> del mes de </w:t>
      </w:r>
      <w:r w:rsidR="00B8004E" w:rsidRPr="00B8004E">
        <w:rPr>
          <w:rFonts w:cs="Arial"/>
          <w:sz w:val="22"/>
          <w:szCs w:val="22"/>
        </w:rPr>
        <w:t>octubre</w:t>
      </w:r>
      <w:r w:rsidR="004439C2" w:rsidRPr="00B8004E">
        <w:rPr>
          <w:rFonts w:cs="Arial"/>
          <w:sz w:val="22"/>
          <w:szCs w:val="22"/>
        </w:rPr>
        <w:t xml:space="preserve"> </w:t>
      </w:r>
      <w:r w:rsidR="000808C3" w:rsidRPr="00B8004E">
        <w:rPr>
          <w:rFonts w:cs="Arial"/>
          <w:sz w:val="22"/>
          <w:szCs w:val="22"/>
        </w:rPr>
        <w:t xml:space="preserve">de </w:t>
      </w:r>
      <w:r w:rsidR="00D14148" w:rsidRPr="00B8004E">
        <w:rPr>
          <w:rFonts w:cs="Arial"/>
          <w:sz w:val="22"/>
          <w:szCs w:val="22"/>
        </w:rPr>
        <w:t>2016</w:t>
      </w:r>
      <w:r w:rsidR="000808C3" w:rsidRPr="00B8004E">
        <w:rPr>
          <w:rFonts w:cs="Arial"/>
          <w:sz w:val="22"/>
          <w:szCs w:val="22"/>
        </w:rPr>
        <w:t xml:space="preserve"> </w:t>
      </w:r>
      <w:r w:rsidR="00D14148" w:rsidRPr="00B8004E">
        <w:rPr>
          <w:rFonts w:cs="Arial"/>
          <w:sz w:val="22"/>
          <w:szCs w:val="22"/>
        </w:rPr>
        <w:t>dos mil dieciséis</w:t>
      </w:r>
      <w:r w:rsidR="00932A07" w:rsidRPr="00B8004E">
        <w:rPr>
          <w:rFonts w:cs="Arial"/>
          <w:sz w:val="22"/>
          <w:szCs w:val="22"/>
        </w:rPr>
        <w:t xml:space="preserve"> </w:t>
      </w:r>
      <w:r w:rsidR="004E3B45" w:rsidRPr="00B8004E">
        <w:rPr>
          <w:rFonts w:cs="Arial"/>
          <w:sz w:val="22"/>
          <w:szCs w:val="22"/>
        </w:rPr>
        <w:t>por la Comisión de Adquisicione</w:t>
      </w:r>
      <w:r w:rsidR="000C397E" w:rsidRPr="00B8004E">
        <w:rPr>
          <w:rFonts w:cs="Arial"/>
          <w:sz w:val="22"/>
          <w:szCs w:val="22"/>
        </w:rPr>
        <w:t xml:space="preserve">s y Enajenaciones del Estado de </w:t>
      </w:r>
      <w:r w:rsidR="000C397E" w:rsidRPr="00B8004E">
        <w:rPr>
          <w:rFonts w:cs="Arial"/>
          <w:sz w:val="22"/>
          <w:szCs w:val="22"/>
        </w:rPr>
        <w:lastRenderedPageBreak/>
        <w:t>Jalisco</w:t>
      </w:r>
      <w:r w:rsidR="000F1D54" w:rsidRPr="00B8004E">
        <w:rPr>
          <w:rFonts w:cs="Arial"/>
          <w:sz w:val="22"/>
          <w:szCs w:val="22"/>
        </w:rPr>
        <w:t>,</w:t>
      </w:r>
      <w:r w:rsidR="000C397E" w:rsidRPr="00B8004E">
        <w:rPr>
          <w:rFonts w:cs="Arial"/>
          <w:sz w:val="22"/>
          <w:szCs w:val="22"/>
        </w:rPr>
        <w:t xml:space="preserve"> quienes</w:t>
      </w:r>
      <w:r w:rsidR="000C397E" w:rsidRPr="00661427">
        <w:rPr>
          <w:rFonts w:cs="Arial"/>
          <w:sz w:val="22"/>
          <w:szCs w:val="22"/>
        </w:rPr>
        <w:t xml:space="preserve">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80219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802197">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802197">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B8004E" w:rsidRDefault="00B8004E" w:rsidP="00B8004E">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C49/2016 correspondiente al proyecto denominado </w:t>
      </w:r>
      <w:r w:rsidR="00F93E66">
        <w:rPr>
          <w:rFonts w:cs="Arial"/>
          <w:b/>
          <w:color w:val="000000" w:themeColor="text1"/>
          <w:sz w:val="22"/>
          <w:szCs w:val="22"/>
        </w:rPr>
        <w:t xml:space="preserve">“SERVICIO DE EVALUACIÓN Y CALIFICACIÓN CREDITICIA AL ESTADO DE JALISCO Y A LA ESTRUCTURA DE LOS FINANCIAMIENTOS CONSTITUTIVOS DE DEUDA PÚBLICA DIRECTA Y HASTA DOS PROGRAMAS DE FINANCIAMIENTO.” </w:t>
      </w:r>
      <w:r w:rsidRPr="00883CAE">
        <w:rPr>
          <w:rFonts w:cs="Arial"/>
          <w:color w:val="000000" w:themeColor="text1"/>
          <w:sz w:val="22"/>
          <w:szCs w:val="22"/>
        </w:rPr>
        <w:t xml:space="preserve">presentadas ante la Comisión el día </w:t>
      </w:r>
      <w:r>
        <w:rPr>
          <w:rFonts w:cs="Arial"/>
          <w:color w:val="000000" w:themeColor="text1"/>
          <w:sz w:val="22"/>
          <w:szCs w:val="22"/>
        </w:rPr>
        <w:t>03 tres del mes de octubre de 2016; en apego al artículo 52 fracción I, II, III, X y XII de la Ley de Adquisiciones y Enajenaciones del Gobierno del Estado de Jalisco; una vez evaluada la información se concluye lo siguiente:  ------------------------------------------------------------------</w:t>
      </w:r>
      <w:r w:rsidR="00802197">
        <w:rPr>
          <w:rFonts w:cs="Arial"/>
          <w:color w:val="000000" w:themeColor="text1"/>
          <w:sz w:val="22"/>
          <w:szCs w:val="22"/>
        </w:rPr>
        <w:t>-----------------------</w:t>
      </w:r>
      <w:r>
        <w:rPr>
          <w:rFonts w:cs="Arial"/>
          <w:color w:val="000000" w:themeColor="text1"/>
          <w:sz w:val="22"/>
          <w:szCs w:val="22"/>
        </w:rPr>
        <w:t>-</w:t>
      </w:r>
    </w:p>
    <w:p w:rsidR="00B8004E" w:rsidRDefault="00B8004E" w:rsidP="00B8004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3747"/>
        <w:gridCol w:w="1690"/>
        <w:gridCol w:w="1690"/>
        <w:gridCol w:w="1711"/>
      </w:tblGrid>
      <w:tr w:rsidR="007F0F35" w:rsidRPr="007F0F35" w:rsidTr="007F0F3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04" w:type="dxa"/>
            <w:noWrap/>
            <w:vAlign w:val="center"/>
            <w:hideMark/>
          </w:tcPr>
          <w:p w:rsidR="007F0F35" w:rsidRPr="007F0F35" w:rsidRDefault="007F0F35" w:rsidP="007F0F35">
            <w:pPr>
              <w:pStyle w:val="Textoindependiente"/>
              <w:spacing w:line="360" w:lineRule="auto"/>
              <w:jc w:val="center"/>
              <w:rPr>
                <w:rFonts w:cs="Arial"/>
                <w:color w:val="000000" w:themeColor="text1"/>
                <w:sz w:val="22"/>
                <w:szCs w:val="22"/>
                <w:lang w:val="es-ES"/>
              </w:rPr>
            </w:pPr>
            <w:r w:rsidRPr="007F0F35">
              <w:rPr>
                <w:rFonts w:cs="Arial"/>
                <w:color w:val="000000" w:themeColor="text1"/>
                <w:sz w:val="22"/>
                <w:szCs w:val="22"/>
                <w:lang w:val="es-ES"/>
              </w:rPr>
              <w:t>DOCUMENTOS SOLICITADOS</w:t>
            </w:r>
          </w:p>
        </w:tc>
        <w:tc>
          <w:tcPr>
            <w:tcW w:w="1714" w:type="dxa"/>
            <w:vAlign w:val="center"/>
            <w:hideMark/>
          </w:tcPr>
          <w:p w:rsidR="007F0F35" w:rsidRPr="007F0F35" w:rsidRDefault="007F0F35" w:rsidP="007F0F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FITCH MEXICO, S.A. DE C.V.</w:t>
            </w:r>
          </w:p>
        </w:tc>
        <w:tc>
          <w:tcPr>
            <w:tcW w:w="1714" w:type="dxa"/>
            <w:vAlign w:val="center"/>
            <w:hideMark/>
          </w:tcPr>
          <w:p w:rsidR="007F0F35" w:rsidRPr="007F0F35" w:rsidRDefault="007F0F35" w:rsidP="007F0F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MOODYS DE MEXICO, S.A. DE C.V.</w:t>
            </w:r>
          </w:p>
        </w:tc>
        <w:tc>
          <w:tcPr>
            <w:tcW w:w="1735" w:type="dxa"/>
            <w:vAlign w:val="center"/>
            <w:hideMark/>
          </w:tcPr>
          <w:p w:rsidR="007F0F35" w:rsidRPr="007F0F35" w:rsidRDefault="007F0F35" w:rsidP="007F0F3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HR RATINGS DE MEXICO, S.A. DE C.V.</w:t>
            </w:r>
          </w:p>
        </w:tc>
      </w:tr>
      <w:tr w:rsidR="007F0F35" w:rsidRPr="007F0F35" w:rsidTr="007F0F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04" w:type="dxa"/>
            <w:noWrap/>
            <w:vAlign w:val="center"/>
            <w:hideMark/>
          </w:tcPr>
          <w:p w:rsidR="007F0F35" w:rsidRPr="007F0F35" w:rsidRDefault="007F0F35" w:rsidP="007F0F35">
            <w:pPr>
              <w:pStyle w:val="Textoindependiente"/>
              <w:spacing w:line="360" w:lineRule="auto"/>
              <w:jc w:val="center"/>
              <w:rPr>
                <w:rFonts w:cs="Arial"/>
                <w:color w:val="000000" w:themeColor="text1"/>
                <w:sz w:val="22"/>
                <w:szCs w:val="22"/>
                <w:lang w:val="es-ES"/>
              </w:rPr>
            </w:pPr>
            <w:r w:rsidRPr="007F0F35">
              <w:rPr>
                <w:rFonts w:cs="Arial"/>
                <w:color w:val="000000" w:themeColor="text1"/>
                <w:sz w:val="22"/>
                <w:szCs w:val="22"/>
                <w:lang w:val="es-ES"/>
              </w:rPr>
              <w:t>ANEXO 3 CARTA PROPOSICIÓN</w:t>
            </w:r>
          </w:p>
        </w:tc>
        <w:tc>
          <w:tcPr>
            <w:tcW w:w="1714"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14"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35"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r>
      <w:tr w:rsidR="007F0F35" w:rsidRPr="007F0F35" w:rsidTr="007F0F35">
        <w:trPr>
          <w:trHeight w:val="20"/>
        </w:trPr>
        <w:tc>
          <w:tcPr>
            <w:cnfStyle w:val="001000000000" w:firstRow="0" w:lastRow="0" w:firstColumn="1" w:lastColumn="0" w:oddVBand="0" w:evenVBand="0" w:oddHBand="0" w:evenHBand="0" w:firstRowFirstColumn="0" w:firstRowLastColumn="0" w:lastRowFirstColumn="0" w:lastRowLastColumn="0"/>
            <w:tcW w:w="3804" w:type="dxa"/>
            <w:noWrap/>
            <w:vAlign w:val="center"/>
            <w:hideMark/>
          </w:tcPr>
          <w:p w:rsidR="007F0F35" w:rsidRPr="007F0F35" w:rsidRDefault="007F0F35" w:rsidP="007F0F35">
            <w:pPr>
              <w:pStyle w:val="Textoindependiente"/>
              <w:spacing w:line="360" w:lineRule="auto"/>
              <w:jc w:val="center"/>
              <w:rPr>
                <w:rFonts w:cs="Arial"/>
                <w:color w:val="000000" w:themeColor="text1"/>
                <w:sz w:val="22"/>
                <w:szCs w:val="22"/>
                <w:lang w:val="es-ES"/>
              </w:rPr>
            </w:pPr>
            <w:r w:rsidRPr="007F0F35">
              <w:rPr>
                <w:rFonts w:cs="Arial"/>
                <w:color w:val="000000" w:themeColor="text1"/>
                <w:sz w:val="22"/>
                <w:szCs w:val="22"/>
                <w:lang w:val="es-ES"/>
              </w:rPr>
              <w:t>ANEXO 5 PROPUESTA ECONÓMICA</w:t>
            </w:r>
          </w:p>
        </w:tc>
        <w:tc>
          <w:tcPr>
            <w:tcW w:w="1714" w:type="dxa"/>
            <w:noWrap/>
            <w:vAlign w:val="center"/>
            <w:hideMark/>
          </w:tcPr>
          <w:p w:rsidR="007F0F35" w:rsidRPr="007F0F35" w:rsidRDefault="007F0F35" w:rsidP="007F0F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14" w:type="dxa"/>
            <w:noWrap/>
            <w:vAlign w:val="center"/>
            <w:hideMark/>
          </w:tcPr>
          <w:p w:rsidR="007F0F35" w:rsidRPr="007F0F35" w:rsidRDefault="007F0F35" w:rsidP="007F0F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35" w:type="dxa"/>
            <w:noWrap/>
            <w:vAlign w:val="center"/>
            <w:hideMark/>
          </w:tcPr>
          <w:p w:rsidR="007F0F35" w:rsidRPr="007F0F35" w:rsidRDefault="007F0F35" w:rsidP="007F0F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r>
      <w:tr w:rsidR="007F0F35" w:rsidRPr="007F0F35" w:rsidTr="007F0F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04" w:type="dxa"/>
            <w:noWrap/>
            <w:vAlign w:val="center"/>
            <w:hideMark/>
          </w:tcPr>
          <w:p w:rsidR="007F0F35" w:rsidRPr="007F0F35" w:rsidRDefault="007F0F35" w:rsidP="007F0F35">
            <w:pPr>
              <w:pStyle w:val="Textoindependiente"/>
              <w:spacing w:line="360" w:lineRule="auto"/>
              <w:jc w:val="center"/>
              <w:rPr>
                <w:rFonts w:cs="Arial"/>
                <w:color w:val="000000" w:themeColor="text1"/>
                <w:sz w:val="22"/>
                <w:szCs w:val="22"/>
                <w:lang w:val="es-ES"/>
              </w:rPr>
            </w:pPr>
            <w:r w:rsidRPr="007F0F35">
              <w:rPr>
                <w:rFonts w:cs="Arial"/>
                <w:color w:val="000000" w:themeColor="text1"/>
                <w:sz w:val="22"/>
                <w:szCs w:val="22"/>
                <w:lang w:val="es-ES"/>
              </w:rPr>
              <w:t>ANEXO 6 PROPUESTA TÉCNICA</w:t>
            </w:r>
          </w:p>
        </w:tc>
        <w:tc>
          <w:tcPr>
            <w:tcW w:w="1714"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14"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35"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r>
      <w:tr w:rsidR="007F0F35" w:rsidRPr="007F0F35" w:rsidTr="007F0F35">
        <w:trPr>
          <w:trHeight w:val="20"/>
        </w:trPr>
        <w:tc>
          <w:tcPr>
            <w:cnfStyle w:val="001000000000" w:firstRow="0" w:lastRow="0" w:firstColumn="1" w:lastColumn="0" w:oddVBand="0" w:evenVBand="0" w:oddHBand="0" w:evenHBand="0" w:firstRowFirstColumn="0" w:firstRowLastColumn="0" w:lastRowFirstColumn="0" w:lastRowLastColumn="0"/>
            <w:tcW w:w="3804" w:type="dxa"/>
            <w:vAlign w:val="center"/>
            <w:hideMark/>
          </w:tcPr>
          <w:p w:rsidR="007F0F35" w:rsidRPr="007F0F35" w:rsidRDefault="007F0F35" w:rsidP="007F0F35">
            <w:pPr>
              <w:pStyle w:val="Textoindependiente"/>
              <w:spacing w:line="360" w:lineRule="auto"/>
              <w:jc w:val="center"/>
              <w:rPr>
                <w:rFonts w:cs="Arial"/>
                <w:color w:val="000000" w:themeColor="text1"/>
                <w:sz w:val="22"/>
                <w:szCs w:val="22"/>
                <w:lang w:val="es-ES"/>
              </w:rPr>
            </w:pPr>
            <w:r w:rsidRPr="007F0F35">
              <w:rPr>
                <w:rFonts w:cs="Arial"/>
                <w:color w:val="000000" w:themeColor="text1"/>
                <w:sz w:val="22"/>
                <w:szCs w:val="22"/>
                <w:lang w:val="es-ES"/>
              </w:rPr>
              <w:t xml:space="preserve">Documento en el que acredite la autorización por parte de la Comisión Nacional Bancaria y de </w:t>
            </w:r>
            <w:r w:rsidRPr="007F0F35">
              <w:rPr>
                <w:rFonts w:cs="Arial"/>
                <w:color w:val="000000" w:themeColor="text1"/>
                <w:sz w:val="22"/>
                <w:szCs w:val="22"/>
                <w:lang w:val="es-ES"/>
              </w:rPr>
              <w:lastRenderedPageBreak/>
              <w:t>Valores para operar como institución calificadora de valores.</w:t>
            </w:r>
          </w:p>
        </w:tc>
        <w:tc>
          <w:tcPr>
            <w:tcW w:w="1714" w:type="dxa"/>
            <w:noWrap/>
            <w:vAlign w:val="center"/>
            <w:hideMark/>
          </w:tcPr>
          <w:p w:rsidR="007F0F35" w:rsidRPr="007F0F35" w:rsidRDefault="007F0F35" w:rsidP="007F0F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lastRenderedPageBreak/>
              <w:t>SI PRESENTA</w:t>
            </w:r>
          </w:p>
        </w:tc>
        <w:tc>
          <w:tcPr>
            <w:tcW w:w="1714" w:type="dxa"/>
            <w:noWrap/>
            <w:vAlign w:val="center"/>
            <w:hideMark/>
          </w:tcPr>
          <w:p w:rsidR="007F0F35" w:rsidRPr="007F0F35" w:rsidRDefault="007F0F35" w:rsidP="007F0F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35" w:type="dxa"/>
            <w:noWrap/>
            <w:vAlign w:val="center"/>
            <w:hideMark/>
          </w:tcPr>
          <w:p w:rsidR="007F0F35" w:rsidRPr="007F0F35" w:rsidRDefault="007F0F35" w:rsidP="007F0F3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r>
      <w:tr w:rsidR="007F0F35" w:rsidRPr="007F0F35" w:rsidTr="007F0F3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04" w:type="dxa"/>
            <w:vAlign w:val="center"/>
            <w:hideMark/>
          </w:tcPr>
          <w:p w:rsidR="007F0F35" w:rsidRPr="007F0F35" w:rsidRDefault="007F0F35" w:rsidP="007F0F35">
            <w:pPr>
              <w:pStyle w:val="Textoindependiente"/>
              <w:spacing w:line="360" w:lineRule="auto"/>
              <w:jc w:val="center"/>
              <w:rPr>
                <w:rFonts w:cs="Arial"/>
                <w:color w:val="000000" w:themeColor="text1"/>
                <w:sz w:val="22"/>
                <w:szCs w:val="22"/>
                <w:lang w:val="es-ES"/>
              </w:rPr>
            </w:pPr>
            <w:r w:rsidRPr="007F0F35">
              <w:rPr>
                <w:rFonts w:cs="Arial"/>
                <w:color w:val="000000" w:themeColor="text1"/>
                <w:sz w:val="22"/>
                <w:szCs w:val="22"/>
                <w:lang w:val="es-ES"/>
              </w:rPr>
              <w:t>Deberá presentar la metodología individual de calificación a utilizar.</w:t>
            </w:r>
          </w:p>
        </w:tc>
        <w:tc>
          <w:tcPr>
            <w:tcW w:w="1714"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14"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c>
          <w:tcPr>
            <w:tcW w:w="1735" w:type="dxa"/>
            <w:noWrap/>
            <w:vAlign w:val="center"/>
            <w:hideMark/>
          </w:tcPr>
          <w:p w:rsidR="007F0F35" w:rsidRPr="007F0F35" w:rsidRDefault="007F0F35" w:rsidP="007F0F3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F0F35">
              <w:rPr>
                <w:rFonts w:cs="Arial"/>
                <w:color w:val="000000" w:themeColor="text1"/>
                <w:sz w:val="22"/>
                <w:szCs w:val="22"/>
                <w:lang w:val="es-ES"/>
              </w:rPr>
              <w:t>SI PRESENTA</w:t>
            </w:r>
          </w:p>
        </w:tc>
      </w:tr>
    </w:tbl>
    <w:p w:rsidR="00B8004E" w:rsidRDefault="00B8004E" w:rsidP="00B8004E">
      <w:pPr>
        <w:pStyle w:val="Textoindependiente"/>
        <w:spacing w:line="360" w:lineRule="auto"/>
        <w:rPr>
          <w:rFonts w:cs="Arial"/>
          <w:color w:val="000000" w:themeColor="text1"/>
          <w:sz w:val="22"/>
          <w:szCs w:val="22"/>
        </w:rPr>
      </w:pPr>
      <w:r>
        <w:rPr>
          <w:rFonts w:cs="Arial"/>
          <w:color w:val="000000" w:themeColor="text1"/>
          <w:sz w:val="22"/>
          <w:szCs w:val="22"/>
        </w:rPr>
        <w:t>------------------------------------------------------------------------------------------------------------------------</w:t>
      </w:r>
    </w:p>
    <w:p w:rsidR="00B8004E" w:rsidRPr="00E41EEE" w:rsidRDefault="00B8004E" w:rsidP="00B8004E">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3616"/>
        <w:gridCol w:w="2611"/>
        <w:gridCol w:w="2611"/>
      </w:tblGrid>
      <w:tr w:rsidR="00AF6EC6" w:rsidRPr="00AF6EC6" w:rsidTr="00AF6EC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6" w:type="dxa"/>
            <w:noWrap/>
            <w:vAlign w:val="center"/>
            <w:hideMark/>
          </w:tcPr>
          <w:p w:rsidR="00AF6EC6" w:rsidRPr="00AF6EC6" w:rsidRDefault="00AF6EC6" w:rsidP="00AF6EC6">
            <w:pPr>
              <w:pStyle w:val="Textoindependiente"/>
              <w:spacing w:line="360" w:lineRule="auto"/>
              <w:jc w:val="center"/>
              <w:rPr>
                <w:rFonts w:cs="Arial"/>
                <w:color w:val="000000" w:themeColor="text1"/>
                <w:sz w:val="22"/>
                <w:szCs w:val="22"/>
                <w:lang w:val="es-ES"/>
              </w:rPr>
            </w:pPr>
            <w:r w:rsidRPr="00AF6EC6">
              <w:rPr>
                <w:rFonts w:cs="Arial"/>
                <w:color w:val="000000" w:themeColor="text1"/>
                <w:sz w:val="22"/>
                <w:szCs w:val="22"/>
                <w:lang w:val="es-ES"/>
              </w:rPr>
              <w:t>Persona Física o Jurídica/Moral</w:t>
            </w:r>
          </w:p>
        </w:tc>
        <w:tc>
          <w:tcPr>
            <w:tcW w:w="2632" w:type="dxa"/>
            <w:vAlign w:val="center"/>
            <w:hideMark/>
          </w:tcPr>
          <w:p w:rsidR="00802197" w:rsidRDefault="00AF6EC6" w:rsidP="00AF6E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F6EC6">
              <w:rPr>
                <w:rFonts w:cs="Arial"/>
                <w:color w:val="000000" w:themeColor="text1"/>
                <w:sz w:val="22"/>
                <w:szCs w:val="22"/>
                <w:lang w:val="es-ES"/>
              </w:rPr>
              <w:t xml:space="preserve">IMPORTE SIN </w:t>
            </w:r>
          </w:p>
          <w:p w:rsidR="00AF6EC6" w:rsidRPr="00AF6EC6" w:rsidRDefault="00802197" w:rsidP="00AF6E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I</w:t>
            </w:r>
            <w:r w:rsidR="00AF6EC6" w:rsidRPr="00AF6EC6">
              <w:rPr>
                <w:rFonts w:cs="Arial"/>
                <w:color w:val="000000" w:themeColor="text1"/>
                <w:sz w:val="22"/>
                <w:szCs w:val="22"/>
                <w:lang w:val="es-ES"/>
              </w:rPr>
              <w:t>.V.A.</w:t>
            </w:r>
          </w:p>
        </w:tc>
        <w:tc>
          <w:tcPr>
            <w:tcW w:w="2632" w:type="dxa"/>
            <w:vAlign w:val="center"/>
            <w:hideMark/>
          </w:tcPr>
          <w:p w:rsidR="00AF6EC6" w:rsidRPr="00AF6EC6" w:rsidRDefault="00AF6EC6" w:rsidP="00AF6EC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AF6EC6">
              <w:rPr>
                <w:rFonts w:cs="Arial"/>
                <w:color w:val="000000" w:themeColor="text1"/>
                <w:sz w:val="22"/>
                <w:szCs w:val="22"/>
                <w:lang w:val="es-ES"/>
              </w:rPr>
              <w:t>HASTA POR UN TOTAL I.V.A. INCLUIDO</w:t>
            </w:r>
          </w:p>
        </w:tc>
      </w:tr>
      <w:tr w:rsidR="00AF6EC6" w:rsidRPr="00AF6EC6" w:rsidTr="00AF6E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6" w:type="dxa"/>
            <w:vAlign w:val="center"/>
            <w:hideMark/>
          </w:tcPr>
          <w:p w:rsidR="00AF6EC6" w:rsidRPr="00AF6EC6" w:rsidRDefault="00AF6EC6" w:rsidP="00AF6EC6">
            <w:pPr>
              <w:pStyle w:val="Textoindependiente"/>
              <w:spacing w:line="360" w:lineRule="auto"/>
              <w:jc w:val="center"/>
              <w:rPr>
                <w:rFonts w:cs="Arial"/>
                <w:color w:val="000000" w:themeColor="text1"/>
                <w:sz w:val="22"/>
                <w:szCs w:val="22"/>
                <w:lang w:val="es-ES"/>
              </w:rPr>
            </w:pPr>
            <w:r w:rsidRPr="00AF6EC6">
              <w:rPr>
                <w:rFonts w:cs="Arial"/>
                <w:color w:val="000000" w:themeColor="text1"/>
                <w:sz w:val="22"/>
                <w:szCs w:val="22"/>
                <w:lang w:val="es-ES"/>
              </w:rPr>
              <w:t>FITCH MÉXICO, S.A. DE C.V.</w:t>
            </w:r>
          </w:p>
        </w:tc>
        <w:tc>
          <w:tcPr>
            <w:tcW w:w="2632" w:type="dxa"/>
            <w:noWrap/>
            <w:vAlign w:val="center"/>
            <w:hideMark/>
          </w:tcPr>
          <w:p w:rsidR="00AF6EC6" w:rsidRPr="00AF6EC6" w:rsidRDefault="00AF6EC6" w:rsidP="00AF6E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AF6EC6">
              <w:rPr>
                <w:rFonts w:cs="Arial"/>
                <w:color w:val="000000" w:themeColor="text1"/>
                <w:sz w:val="22"/>
                <w:szCs w:val="22"/>
                <w:lang w:val="es-ES"/>
              </w:rPr>
              <w:t xml:space="preserve"> 5,485,000.00</w:t>
            </w:r>
          </w:p>
        </w:tc>
        <w:tc>
          <w:tcPr>
            <w:tcW w:w="2632" w:type="dxa"/>
            <w:noWrap/>
            <w:vAlign w:val="center"/>
            <w:hideMark/>
          </w:tcPr>
          <w:p w:rsidR="00AF6EC6" w:rsidRPr="00AF6EC6" w:rsidRDefault="00AF6EC6" w:rsidP="00AF6E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AF6EC6">
              <w:rPr>
                <w:rFonts w:cs="Arial"/>
                <w:color w:val="000000" w:themeColor="text1"/>
                <w:sz w:val="22"/>
                <w:szCs w:val="22"/>
                <w:lang w:val="es-ES"/>
              </w:rPr>
              <w:t>6,362,600.00</w:t>
            </w:r>
          </w:p>
        </w:tc>
      </w:tr>
      <w:tr w:rsidR="00AF6EC6" w:rsidRPr="00AF6EC6" w:rsidTr="00AF6EC6">
        <w:trPr>
          <w:trHeight w:val="20"/>
        </w:trPr>
        <w:tc>
          <w:tcPr>
            <w:cnfStyle w:val="001000000000" w:firstRow="0" w:lastRow="0" w:firstColumn="1" w:lastColumn="0" w:oddVBand="0" w:evenVBand="0" w:oddHBand="0" w:evenHBand="0" w:firstRowFirstColumn="0" w:firstRowLastColumn="0" w:lastRowFirstColumn="0" w:lastRowLastColumn="0"/>
            <w:tcW w:w="3646" w:type="dxa"/>
            <w:vAlign w:val="center"/>
            <w:hideMark/>
          </w:tcPr>
          <w:p w:rsidR="00AF6EC6" w:rsidRPr="00AF6EC6" w:rsidRDefault="00AF6EC6" w:rsidP="00AF6EC6">
            <w:pPr>
              <w:pStyle w:val="Textoindependiente"/>
              <w:spacing w:line="360" w:lineRule="auto"/>
              <w:jc w:val="center"/>
              <w:rPr>
                <w:rFonts w:cs="Arial"/>
                <w:color w:val="000000" w:themeColor="text1"/>
                <w:sz w:val="22"/>
                <w:szCs w:val="22"/>
                <w:lang w:val="es-ES"/>
              </w:rPr>
            </w:pPr>
            <w:r w:rsidRPr="00AF6EC6">
              <w:rPr>
                <w:rFonts w:cs="Arial"/>
                <w:color w:val="000000" w:themeColor="text1"/>
                <w:sz w:val="22"/>
                <w:szCs w:val="22"/>
                <w:lang w:val="es-ES"/>
              </w:rPr>
              <w:t>MOODY'S DE MÉXICO, S..A. DE C.V.</w:t>
            </w:r>
          </w:p>
        </w:tc>
        <w:tc>
          <w:tcPr>
            <w:tcW w:w="2632" w:type="dxa"/>
            <w:noWrap/>
            <w:vAlign w:val="center"/>
            <w:hideMark/>
          </w:tcPr>
          <w:p w:rsidR="00AF6EC6" w:rsidRPr="00AF6EC6" w:rsidRDefault="00AF6EC6" w:rsidP="00AF6E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AF6EC6">
              <w:rPr>
                <w:rFonts w:cs="Arial"/>
                <w:color w:val="000000" w:themeColor="text1"/>
                <w:sz w:val="22"/>
                <w:szCs w:val="22"/>
                <w:lang w:val="es-ES"/>
              </w:rPr>
              <w:t>5,520,097.41</w:t>
            </w:r>
          </w:p>
        </w:tc>
        <w:tc>
          <w:tcPr>
            <w:tcW w:w="2632" w:type="dxa"/>
            <w:noWrap/>
            <w:vAlign w:val="center"/>
            <w:hideMark/>
          </w:tcPr>
          <w:p w:rsidR="00AF6EC6" w:rsidRPr="00AF6EC6" w:rsidRDefault="00AF6EC6" w:rsidP="00AF6EC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AF6EC6">
              <w:rPr>
                <w:rFonts w:cs="Arial"/>
                <w:color w:val="000000" w:themeColor="text1"/>
                <w:sz w:val="22"/>
                <w:szCs w:val="22"/>
                <w:lang w:val="es-ES"/>
              </w:rPr>
              <w:t>6,403,313.00</w:t>
            </w:r>
          </w:p>
        </w:tc>
      </w:tr>
      <w:tr w:rsidR="00AF6EC6" w:rsidRPr="00AF6EC6" w:rsidTr="00AF6EC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46" w:type="dxa"/>
            <w:vAlign w:val="center"/>
            <w:hideMark/>
          </w:tcPr>
          <w:p w:rsidR="00AF6EC6" w:rsidRPr="00AF6EC6" w:rsidRDefault="00AF6EC6" w:rsidP="00AF6EC6">
            <w:pPr>
              <w:pStyle w:val="Textoindependiente"/>
              <w:spacing w:line="360" w:lineRule="auto"/>
              <w:jc w:val="center"/>
              <w:rPr>
                <w:rFonts w:cs="Arial"/>
                <w:color w:val="000000" w:themeColor="text1"/>
                <w:sz w:val="22"/>
                <w:szCs w:val="22"/>
                <w:lang w:val="es-ES"/>
              </w:rPr>
            </w:pPr>
            <w:r w:rsidRPr="00AF6EC6">
              <w:rPr>
                <w:rFonts w:cs="Arial"/>
                <w:color w:val="000000" w:themeColor="text1"/>
                <w:sz w:val="22"/>
                <w:szCs w:val="22"/>
                <w:lang w:val="es-ES"/>
              </w:rPr>
              <w:t>HR RATINGS DE MÉXICO, S.A. DE C.V.</w:t>
            </w:r>
          </w:p>
        </w:tc>
        <w:tc>
          <w:tcPr>
            <w:tcW w:w="2632" w:type="dxa"/>
            <w:noWrap/>
            <w:vAlign w:val="center"/>
            <w:hideMark/>
          </w:tcPr>
          <w:p w:rsidR="00AF6EC6" w:rsidRPr="00AF6EC6" w:rsidRDefault="00AF6EC6" w:rsidP="00AF6E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AF6EC6">
              <w:rPr>
                <w:rFonts w:cs="Arial"/>
                <w:color w:val="000000" w:themeColor="text1"/>
                <w:sz w:val="22"/>
                <w:szCs w:val="22"/>
                <w:lang w:val="es-ES"/>
              </w:rPr>
              <w:t xml:space="preserve"> 5,630,000.00</w:t>
            </w:r>
          </w:p>
        </w:tc>
        <w:tc>
          <w:tcPr>
            <w:tcW w:w="2632" w:type="dxa"/>
            <w:noWrap/>
            <w:vAlign w:val="center"/>
            <w:hideMark/>
          </w:tcPr>
          <w:p w:rsidR="00AF6EC6" w:rsidRPr="00AF6EC6" w:rsidRDefault="00AF6EC6" w:rsidP="00AF6EC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w:t>
            </w:r>
            <w:r w:rsidRPr="00AF6EC6">
              <w:rPr>
                <w:rFonts w:cs="Arial"/>
                <w:color w:val="000000" w:themeColor="text1"/>
                <w:sz w:val="22"/>
                <w:szCs w:val="22"/>
                <w:lang w:val="es-ES"/>
              </w:rPr>
              <w:t>6,530,800.00</w:t>
            </w:r>
          </w:p>
        </w:tc>
      </w:tr>
    </w:tbl>
    <w:p w:rsidR="00B8004E" w:rsidRPr="00DA63E4" w:rsidRDefault="00B8004E" w:rsidP="00B8004E">
      <w:pPr>
        <w:pStyle w:val="Textoindependiente"/>
        <w:spacing w:line="360" w:lineRule="auto"/>
        <w:rPr>
          <w:rFonts w:cs="Arial"/>
          <w:color w:val="000000" w:themeColor="text1"/>
          <w:sz w:val="22"/>
          <w:szCs w:val="22"/>
        </w:rPr>
      </w:pPr>
      <w:r w:rsidRPr="00DA63E4">
        <w:rPr>
          <w:rFonts w:cs="Arial"/>
          <w:color w:val="000000" w:themeColor="text1"/>
          <w:sz w:val="22"/>
          <w:szCs w:val="22"/>
        </w:rPr>
        <w:t>------------------------------------------------------------------------------------------------------------------</w:t>
      </w:r>
      <w:r>
        <w:rPr>
          <w:rFonts w:cs="Arial"/>
          <w:color w:val="000000" w:themeColor="text1"/>
          <w:sz w:val="22"/>
          <w:szCs w:val="22"/>
        </w:rPr>
        <w:t>-----</w:t>
      </w:r>
    </w:p>
    <w:p w:rsidR="00B8004E" w:rsidRPr="00883CAE" w:rsidRDefault="00B8004E" w:rsidP="00B8004E">
      <w:pPr>
        <w:pStyle w:val="Textoindependiente"/>
        <w:spacing w:line="360" w:lineRule="auto"/>
        <w:rPr>
          <w:rFonts w:cs="Arial"/>
          <w:color w:val="000000" w:themeColor="text1"/>
          <w:sz w:val="22"/>
          <w:szCs w:val="22"/>
        </w:rPr>
      </w:pPr>
      <w:r w:rsidRPr="006A1D75">
        <w:rPr>
          <w:rFonts w:cs="Arial"/>
          <w:color w:val="000000" w:themeColor="text1"/>
          <w:sz w:val="22"/>
          <w:szCs w:val="22"/>
        </w:rPr>
        <w:t xml:space="preserve">Que con respecto a la evaluación </w:t>
      </w:r>
      <w:r w:rsidRPr="006A1D75">
        <w:rPr>
          <w:rFonts w:cs="Arial"/>
          <w:b/>
          <w:color w:val="000000" w:themeColor="text1"/>
          <w:sz w:val="22"/>
          <w:szCs w:val="22"/>
        </w:rPr>
        <w:t xml:space="preserve">TÉCNICA, </w:t>
      </w:r>
      <w:r w:rsidRPr="006A1D75">
        <w:rPr>
          <w:rFonts w:cs="Arial"/>
          <w:color w:val="000000" w:themeColor="text1"/>
          <w:sz w:val="22"/>
          <w:szCs w:val="22"/>
        </w:rPr>
        <w:t xml:space="preserve">emitida por la Lic. </w:t>
      </w:r>
      <w:r w:rsidR="006A1D75" w:rsidRPr="006A1D75">
        <w:rPr>
          <w:rFonts w:cs="Arial"/>
          <w:color w:val="000000" w:themeColor="text1"/>
          <w:sz w:val="22"/>
          <w:szCs w:val="22"/>
        </w:rPr>
        <w:t>Wilfrido Martínez Ledezma, Coordinador de Deuda Pública de la Secretaría de Planeación, Administración y Finanzas</w:t>
      </w:r>
      <w:r w:rsidRPr="006A1D75">
        <w:rPr>
          <w:rFonts w:cs="Arial"/>
          <w:color w:val="000000" w:themeColor="text1"/>
          <w:sz w:val="22"/>
          <w:szCs w:val="22"/>
        </w:rPr>
        <w:t>, se resuelve lo siguiente: --------------------------</w:t>
      </w:r>
      <w:r w:rsidR="006A1D75" w:rsidRPr="006A1D75">
        <w:rPr>
          <w:rFonts w:cs="Arial"/>
          <w:color w:val="000000" w:themeColor="text1"/>
          <w:sz w:val="22"/>
          <w:szCs w:val="22"/>
        </w:rPr>
        <w:t>--------------------------------------</w:t>
      </w:r>
      <w:r w:rsidR="00802197">
        <w:rPr>
          <w:rFonts w:cs="Arial"/>
          <w:color w:val="000000" w:themeColor="text1"/>
          <w:sz w:val="22"/>
          <w:szCs w:val="22"/>
        </w:rPr>
        <w:t>--------------</w:t>
      </w:r>
      <w:r w:rsidR="006A1D75" w:rsidRPr="006A1D75">
        <w:rPr>
          <w:rFonts w:cs="Arial"/>
          <w:color w:val="000000" w:themeColor="text1"/>
          <w:sz w:val="22"/>
          <w:szCs w:val="22"/>
        </w:rPr>
        <w:t>-------</w:t>
      </w:r>
    </w:p>
    <w:tbl>
      <w:tblPr>
        <w:tblStyle w:val="Sombreadoclaro1"/>
        <w:tblW w:w="0" w:type="auto"/>
        <w:tblLook w:val="04A0" w:firstRow="1" w:lastRow="0" w:firstColumn="1" w:lastColumn="0" w:noHBand="0" w:noVBand="1"/>
      </w:tblPr>
      <w:tblGrid>
        <w:gridCol w:w="2276"/>
        <w:gridCol w:w="2013"/>
        <w:gridCol w:w="2536"/>
        <w:gridCol w:w="2013"/>
      </w:tblGrid>
      <w:tr w:rsidR="006A1D75" w:rsidRPr="006A1D75" w:rsidTr="006A1D7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5" w:type="dxa"/>
            <w:vAlign w:val="center"/>
            <w:hideMark/>
          </w:tcPr>
          <w:p w:rsidR="006A1D75" w:rsidRPr="006A1D75" w:rsidRDefault="006A1D75" w:rsidP="006A1D75">
            <w:pPr>
              <w:pStyle w:val="Textoindependiente"/>
              <w:spacing w:line="360" w:lineRule="auto"/>
              <w:jc w:val="center"/>
              <w:rPr>
                <w:rFonts w:cs="Arial"/>
                <w:color w:val="000000" w:themeColor="text1"/>
                <w:sz w:val="22"/>
                <w:szCs w:val="22"/>
                <w:lang w:val="es-ES"/>
              </w:rPr>
            </w:pPr>
            <w:r w:rsidRPr="006A1D75">
              <w:rPr>
                <w:rFonts w:cs="Arial"/>
                <w:color w:val="000000" w:themeColor="text1"/>
                <w:sz w:val="22"/>
                <w:szCs w:val="22"/>
                <w:lang w:val="es-ES"/>
              </w:rPr>
              <w:t>DOCUMENTOS SOLICITADOS</w:t>
            </w:r>
          </w:p>
        </w:tc>
        <w:tc>
          <w:tcPr>
            <w:tcW w:w="2065" w:type="dxa"/>
            <w:vAlign w:val="center"/>
            <w:hideMark/>
          </w:tcPr>
          <w:p w:rsidR="006A1D75" w:rsidRPr="006A1D75" w:rsidRDefault="006A1D75" w:rsidP="006A1D7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A1D75">
              <w:rPr>
                <w:rFonts w:cs="Arial"/>
                <w:color w:val="000000" w:themeColor="text1"/>
                <w:sz w:val="22"/>
                <w:szCs w:val="22"/>
                <w:lang w:val="es-ES"/>
              </w:rPr>
              <w:t>FITCH MEXICO, S.A. DE C.V.</w:t>
            </w:r>
          </w:p>
        </w:tc>
        <w:tc>
          <w:tcPr>
            <w:tcW w:w="2617" w:type="dxa"/>
            <w:vAlign w:val="center"/>
            <w:hideMark/>
          </w:tcPr>
          <w:p w:rsidR="006A1D75" w:rsidRPr="006A1D75" w:rsidRDefault="006A1D75" w:rsidP="006A1D7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A1D75">
              <w:rPr>
                <w:rFonts w:cs="Arial"/>
                <w:color w:val="000000" w:themeColor="text1"/>
                <w:sz w:val="22"/>
                <w:szCs w:val="22"/>
                <w:lang w:val="es-ES"/>
              </w:rPr>
              <w:t>MOODYS DE MEXICO, S.A. DE C.V.</w:t>
            </w:r>
          </w:p>
        </w:tc>
        <w:tc>
          <w:tcPr>
            <w:tcW w:w="2065" w:type="dxa"/>
            <w:vAlign w:val="center"/>
            <w:hideMark/>
          </w:tcPr>
          <w:p w:rsidR="00802197" w:rsidRDefault="006A1D75" w:rsidP="006A1D7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A1D75">
              <w:rPr>
                <w:rFonts w:cs="Arial"/>
                <w:color w:val="000000" w:themeColor="text1"/>
                <w:sz w:val="22"/>
                <w:szCs w:val="22"/>
                <w:lang w:val="es-ES"/>
              </w:rPr>
              <w:t>HR RATING</w:t>
            </w:r>
          </w:p>
          <w:p w:rsidR="006A1D75" w:rsidRPr="006A1D75" w:rsidRDefault="006A1D75" w:rsidP="006A1D7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A1D75">
              <w:rPr>
                <w:rFonts w:cs="Arial"/>
                <w:color w:val="000000" w:themeColor="text1"/>
                <w:sz w:val="22"/>
                <w:szCs w:val="22"/>
                <w:lang w:val="es-ES"/>
              </w:rPr>
              <w:t>S DE MEXICO, S.A. DE C.V.</w:t>
            </w:r>
          </w:p>
        </w:tc>
      </w:tr>
      <w:tr w:rsidR="006A1D75" w:rsidRPr="006A1D75" w:rsidTr="006A1D7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05" w:type="dxa"/>
            <w:vAlign w:val="center"/>
            <w:hideMark/>
          </w:tcPr>
          <w:p w:rsidR="006A1D75" w:rsidRPr="006A1D75" w:rsidRDefault="006A1D75" w:rsidP="006A1D75">
            <w:pPr>
              <w:pStyle w:val="Textoindependiente"/>
              <w:spacing w:line="360" w:lineRule="auto"/>
              <w:jc w:val="center"/>
              <w:rPr>
                <w:rFonts w:cs="Arial"/>
                <w:color w:val="000000" w:themeColor="text1"/>
                <w:sz w:val="22"/>
                <w:szCs w:val="22"/>
                <w:lang w:val="es-ES"/>
              </w:rPr>
            </w:pPr>
            <w:r w:rsidRPr="006A1D75">
              <w:rPr>
                <w:rFonts w:cs="Arial"/>
                <w:color w:val="000000" w:themeColor="text1"/>
                <w:sz w:val="22"/>
                <w:szCs w:val="22"/>
                <w:lang w:val="es-ES"/>
              </w:rPr>
              <w:t>análisis técnico</w:t>
            </w:r>
          </w:p>
        </w:tc>
        <w:tc>
          <w:tcPr>
            <w:tcW w:w="2065" w:type="dxa"/>
            <w:vAlign w:val="center"/>
            <w:hideMark/>
          </w:tcPr>
          <w:p w:rsidR="006A1D75" w:rsidRPr="006A1D75" w:rsidRDefault="006A1D75" w:rsidP="006A1D7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A1D75">
              <w:rPr>
                <w:rFonts w:cs="Arial"/>
                <w:color w:val="000000" w:themeColor="text1"/>
                <w:sz w:val="22"/>
                <w:szCs w:val="22"/>
                <w:lang w:val="es-ES"/>
              </w:rPr>
              <w:t>si cumple</w:t>
            </w:r>
          </w:p>
        </w:tc>
        <w:tc>
          <w:tcPr>
            <w:tcW w:w="2617" w:type="dxa"/>
            <w:vAlign w:val="center"/>
            <w:hideMark/>
          </w:tcPr>
          <w:p w:rsidR="006A1D75" w:rsidRPr="006A1D75" w:rsidRDefault="006A1D75" w:rsidP="006A1D7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A1D75">
              <w:rPr>
                <w:rFonts w:cs="Arial"/>
                <w:color w:val="000000" w:themeColor="text1"/>
                <w:sz w:val="22"/>
                <w:szCs w:val="22"/>
                <w:lang w:val="es-ES"/>
              </w:rPr>
              <w:t>si cumple</w:t>
            </w:r>
          </w:p>
        </w:tc>
        <w:tc>
          <w:tcPr>
            <w:tcW w:w="2065" w:type="dxa"/>
            <w:vAlign w:val="center"/>
            <w:hideMark/>
          </w:tcPr>
          <w:p w:rsidR="006A1D75" w:rsidRPr="006A1D75" w:rsidRDefault="006A1D75" w:rsidP="006A1D7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A1D75">
              <w:rPr>
                <w:rFonts w:cs="Arial"/>
                <w:color w:val="000000" w:themeColor="text1"/>
                <w:sz w:val="22"/>
                <w:szCs w:val="22"/>
                <w:lang w:val="es-ES"/>
              </w:rPr>
              <w:t>si cumple</w:t>
            </w:r>
          </w:p>
        </w:tc>
      </w:tr>
    </w:tbl>
    <w:p w:rsidR="00B8004E" w:rsidRDefault="00B8004E" w:rsidP="00B8004E">
      <w:pPr>
        <w:pStyle w:val="Textoindependiente"/>
        <w:spacing w:line="360" w:lineRule="auto"/>
        <w:rPr>
          <w:rFonts w:cs="Arial"/>
          <w:color w:val="000000" w:themeColor="text1"/>
          <w:sz w:val="22"/>
          <w:szCs w:val="22"/>
        </w:rPr>
      </w:pPr>
      <w:r>
        <w:rPr>
          <w:rFonts w:cs="Arial"/>
          <w:color w:val="000000" w:themeColor="text1"/>
          <w:sz w:val="22"/>
          <w:szCs w:val="22"/>
        </w:rPr>
        <w:t>------------------------------------------------------------------------------------------------------------------------</w:t>
      </w:r>
    </w:p>
    <w:p w:rsidR="006A1D75" w:rsidRDefault="00B8004E" w:rsidP="00B8004E">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C49/2016 correspondiente al proyecto denominado </w:t>
      </w:r>
      <w:r w:rsidR="00F93E66">
        <w:rPr>
          <w:rFonts w:cs="Arial"/>
          <w:b/>
          <w:color w:val="000000" w:themeColor="text1"/>
          <w:sz w:val="22"/>
          <w:szCs w:val="22"/>
        </w:rPr>
        <w:t xml:space="preserve">“SERVICIO DE EVALUACIÓN Y CALIFICACIÓN CREDITICIA AL ESTADO DE JALISCO Y A LA ESTRUCTURA DE LOS </w:t>
      </w:r>
      <w:r w:rsidR="00F93E66">
        <w:rPr>
          <w:rFonts w:cs="Arial"/>
          <w:b/>
          <w:color w:val="000000" w:themeColor="text1"/>
          <w:sz w:val="22"/>
          <w:szCs w:val="22"/>
        </w:rPr>
        <w:lastRenderedPageBreak/>
        <w:t xml:space="preserve">FINANCIAMIENTOS CONSTITUTIVOS DE DEUDA PÚBLICA DIRECTA Y HASTA DOS PROGRAMAS DE FINANCIAMIENTO.” </w:t>
      </w:r>
      <w:r>
        <w:rPr>
          <w:rFonts w:cs="Arial"/>
          <w:color w:val="000000" w:themeColor="text1"/>
          <w:sz w:val="22"/>
          <w:szCs w:val="22"/>
        </w:rPr>
        <w:t xml:space="preserve">adjudicando </w:t>
      </w:r>
      <w:r w:rsidR="006A1D75">
        <w:rPr>
          <w:rFonts w:cs="Arial"/>
          <w:color w:val="000000" w:themeColor="text1"/>
          <w:sz w:val="22"/>
          <w:szCs w:val="22"/>
        </w:rPr>
        <w:t>de la si</w:t>
      </w:r>
      <w:r w:rsidR="00E255A0">
        <w:rPr>
          <w:rFonts w:cs="Arial"/>
          <w:color w:val="000000" w:themeColor="text1"/>
          <w:sz w:val="22"/>
          <w:szCs w:val="22"/>
        </w:rPr>
        <w:t>guiente manera: ---</w:t>
      </w:r>
      <w:r w:rsidR="00802197">
        <w:rPr>
          <w:rFonts w:cs="Arial"/>
          <w:color w:val="000000" w:themeColor="text1"/>
          <w:sz w:val="22"/>
          <w:szCs w:val="22"/>
        </w:rPr>
        <w:t>------</w:t>
      </w:r>
      <w:r w:rsidR="00E255A0">
        <w:rPr>
          <w:rFonts w:cs="Arial"/>
          <w:color w:val="000000" w:themeColor="text1"/>
          <w:sz w:val="22"/>
          <w:szCs w:val="22"/>
        </w:rPr>
        <w:t>------</w:t>
      </w:r>
    </w:p>
    <w:p w:rsidR="0060573E" w:rsidRPr="006A1D75" w:rsidRDefault="006A1D75" w:rsidP="006A1D75">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lang w:val="es-ES"/>
        </w:rPr>
        <w:t xml:space="preserve">Adjudicar la </w:t>
      </w:r>
      <w:r w:rsidR="004339CF" w:rsidRPr="006A1D75">
        <w:rPr>
          <w:rFonts w:cs="Arial"/>
          <w:b/>
          <w:color w:val="000000" w:themeColor="text1"/>
          <w:sz w:val="22"/>
          <w:szCs w:val="22"/>
          <w:lang w:val="es-ES"/>
        </w:rPr>
        <w:t>PARTIDA 1</w:t>
      </w:r>
      <w:r>
        <w:rPr>
          <w:rFonts w:cs="Arial"/>
          <w:color w:val="000000" w:themeColor="text1"/>
          <w:sz w:val="22"/>
          <w:szCs w:val="22"/>
          <w:lang w:val="es-ES"/>
        </w:rPr>
        <w:t xml:space="preserve"> al participante denominado</w:t>
      </w:r>
      <w:r w:rsidR="004339CF" w:rsidRPr="006A1D75">
        <w:rPr>
          <w:rFonts w:cs="Arial"/>
          <w:color w:val="000000" w:themeColor="text1"/>
          <w:sz w:val="22"/>
          <w:szCs w:val="22"/>
          <w:lang w:val="es-ES"/>
        </w:rPr>
        <w:t xml:space="preserve"> </w:t>
      </w:r>
      <w:r w:rsidR="004339CF" w:rsidRPr="006A1D75">
        <w:rPr>
          <w:rFonts w:cs="Arial"/>
          <w:b/>
          <w:color w:val="000000" w:themeColor="text1"/>
          <w:sz w:val="22"/>
          <w:szCs w:val="22"/>
          <w:lang w:val="es-ES"/>
        </w:rPr>
        <w:t>FITCH México S.A. de C.V.</w:t>
      </w:r>
      <w:r w:rsidR="004339CF" w:rsidRPr="006A1D75">
        <w:rPr>
          <w:rFonts w:cs="Arial"/>
          <w:color w:val="000000" w:themeColor="text1"/>
          <w:sz w:val="22"/>
          <w:szCs w:val="22"/>
          <w:lang w:val="es-ES"/>
        </w:rPr>
        <w:t xml:space="preserve"> hasta</w:t>
      </w:r>
      <w:r w:rsidR="00FB6BFF">
        <w:rPr>
          <w:rFonts w:cs="Arial"/>
          <w:color w:val="000000" w:themeColor="text1"/>
          <w:sz w:val="22"/>
          <w:szCs w:val="22"/>
          <w:lang w:val="es-ES"/>
        </w:rPr>
        <w:t xml:space="preserve"> por la cantidad de</w:t>
      </w:r>
      <w:r w:rsidR="004339CF" w:rsidRPr="006A1D75">
        <w:rPr>
          <w:rFonts w:cs="Arial"/>
          <w:color w:val="000000" w:themeColor="text1"/>
          <w:sz w:val="22"/>
          <w:szCs w:val="22"/>
          <w:lang w:val="es-ES"/>
        </w:rPr>
        <w:t xml:space="preserve"> $</w:t>
      </w:r>
      <w:r w:rsidR="00FB6BFF">
        <w:rPr>
          <w:rFonts w:cs="Arial"/>
          <w:color w:val="000000" w:themeColor="text1"/>
          <w:sz w:val="22"/>
          <w:szCs w:val="22"/>
          <w:lang w:val="es-ES"/>
        </w:rPr>
        <w:t>7</w:t>
      </w:r>
      <w:r w:rsidR="00AF6EC6">
        <w:rPr>
          <w:rFonts w:cs="Arial"/>
          <w:color w:val="000000" w:themeColor="text1"/>
          <w:sz w:val="22"/>
          <w:szCs w:val="22"/>
          <w:lang w:val="es-ES"/>
        </w:rPr>
        <w:t>´3</w:t>
      </w:r>
      <w:r w:rsidR="00FB6BFF">
        <w:rPr>
          <w:rFonts w:cs="Arial"/>
          <w:color w:val="000000" w:themeColor="text1"/>
          <w:sz w:val="22"/>
          <w:szCs w:val="22"/>
          <w:lang w:val="es-ES"/>
        </w:rPr>
        <w:t>83</w:t>
      </w:r>
      <w:r w:rsidR="00AF6EC6">
        <w:rPr>
          <w:rFonts w:cs="Arial"/>
          <w:color w:val="000000" w:themeColor="text1"/>
          <w:sz w:val="22"/>
          <w:szCs w:val="22"/>
          <w:lang w:val="es-ES"/>
        </w:rPr>
        <w:t>,</w:t>
      </w:r>
      <w:r w:rsidR="00FB6BFF">
        <w:rPr>
          <w:rFonts w:cs="Arial"/>
          <w:color w:val="000000" w:themeColor="text1"/>
          <w:sz w:val="22"/>
          <w:szCs w:val="22"/>
          <w:lang w:val="es-ES"/>
        </w:rPr>
        <w:t>4</w:t>
      </w:r>
      <w:r w:rsidR="00AF6EC6">
        <w:rPr>
          <w:rFonts w:cs="Arial"/>
          <w:color w:val="000000" w:themeColor="text1"/>
          <w:sz w:val="22"/>
          <w:szCs w:val="22"/>
          <w:lang w:val="es-ES"/>
        </w:rPr>
        <w:t>00.00 (Si</w:t>
      </w:r>
      <w:r w:rsidR="00FB6BFF">
        <w:rPr>
          <w:rFonts w:cs="Arial"/>
          <w:color w:val="000000" w:themeColor="text1"/>
          <w:sz w:val="22"/>
          <w:szCs w:val="22"/>
          <w:lang w:val="es-ES"/>
        </w:rPr>
        <w:t>ete</w:t>
      </w:r>
      <w:r w:rsidR="00AF6EC6">
        <w:rPr>
          <w:rFonts w:cs="Arial"/>
          <w:color w:val="000000" w:themeColor="text1"/>
          <w:sz w:val="22"/>
          <w:szCs w:val="22"/>
          <w:lang w:val="es-ES"/>
        </w:rPr>
        <w:t xml:space="preserve"> millones trescientos </w:t>
      </w:r>
      <w:r w:rsidR="00FB6BFF">
        <w:rPr>
          <w:rFonts w:cs="Arial"/>
          <w:color w:val="000000" w:themeColor="text1"/>
          <w:sz w:val="22"/>
          <w:szCs w:val="22"/>
          <w:lang w:val="es-ES"/>
        </w:rPr>
        <w:t xml:space="preserve">ochenta y tres </w:t>
      </w:r>
      <w:r w:rsidR="00AF6EC6">
        <w:rPr>
          <w:rFonts w:cs="Arial"/>
          <w:color w:val="000000" w:themeColor="text1"/>
          <w:sz w:val="22"/>
          <w:szCs w:val="22"/>
          <w:lang w:val="es-ES"/>
        </w:rPr>
        <w:t xml:space="preserve">mil </w:t>
      </w:r>
      <w:r w:rsidR="00FB6BFF">
        <w:rPr>
          <w:rFonts w:cs="Arial"/>
          <w:color w:val="000000" w:themeColor="text1"/>
          <w:sz w:val="22"/>
          <w:szCs w:val="22"/>
          <w:lang w:val="es-ES"/>
        </w:rPr>
        <w:t xml:space="preserve">cuatrocientos </w:t>
      </w:r>
      <w:r w:rsidR="00AF6EC6">
        <w:rPr>
          <w:rFonts w:cs="Arial"/>
          <w:color w:val="000000" w:themeColor="text1"/>
          <w:sz w:val="22"/>
          <w:szCs w:val="22"/>
          <w:lang w:val="es-ES"/>
        </w:rPr>
        <w:t xml:space="preserve">pesos 00/100 moneda nacional) impuesto al valor agregado </w:t>
      </w:r>
      <w:r w:rsidR="00FB6BFF">
        <w:rPr>
          <w:rFonts w:cs="Arial"/>
          <w:color w:val="000000" w:themeColor="text1"/>
          <w:sz w:val="22"/>
          <w:szCs w:val="22"/>
          <w:lang w:val="es-ES"/>
        </w:rPr>
        <w:t>incluido. --------------------------------------------------------------------------------------------------</w:t>
      </w:r>
      <w:r w:rsidR="00AF6EC6">
        <w:rPr>
          <w:rFonts w:cs="Arial"/>
          <w:color w:val="000000" w:themeColor="text1"/>
          <w:sz w:val="22"/>
          <w:szCs w:val="22"/>
          <w:lang w:val="es-ES"/>
        </w:rPr>
        <w:t xml:space="preserve"> </w:t>
      </w:r>
    </w:p>
    <w:p w:rsidR="0060573E" w:rsidRPr="006A1D75" w:rsidRDefault="006A1D75" w:rsidP="006A1D75">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Adjudicar la </w:t>
      </w:r>
      <w:r w:rsidR="004339CF" w:rsidRPr="006A1D75">
        <w:rPr>
          <w:rFonts w:cs="Arial"/>
          <w:b/>
          <w:color w:val="000000" w:themeColor="text1"/>
          <w:sz w:val="22"/>
          <w:szCs w:val="22"/>
          <w:lang w:val="es-ES"/>
        </w:rPr>
        <w:t>PARTIDA 2</w:t>
      </w:r>
      <w:r>
        <w:rPr>
          <w:rFonts w:cs="Arial"/>
          <w:color w:val="000000" w:themeColor="text1"/>
          <w:sz w:val="22"/>
          <w:szCs w:val="22"/>
          <w:lang w:val="es-ES"/>
        </w:rPr>
        <w:t xml:space="preserve"> al participante denominado</w:t>
      </w:r>
      <w:r w:rsidR="004339CF" w:rsidRPr="006A1D75">
        <w:rPr>
          <w:rFonts w:cs="Arial"/>
          <w:color w:val="000000" w:themeColor="text1"/>
          <w:sz w:val="22"/>
          <w:szCs w:val="22"/>
          <w:lang w:val="es-ES"/>
        </w:rPr>
        <w:t xml:space="preserve"> </w:t>
      </w:r>
      <w:r w:rsidR="004339CF" w:rsidRPr="006A1D75">
        <w:rPr>
          <w:rFonts w:cs="Arial"/>
          <w:b/>
          <w:color w:val="000000" w:themeColor="text1"/>
          <w:sz w:val="22"/>
          <w:szCs w:val="22"/>
          <w:lang w:val="es-ES"/>
        </w:rPr>
        <w:t xml:space="preserve">MOODY´S </w:t>
      </w:r>
      <w:r w:rsidR="00FB6BFF">
        <w:rPr>
          <w:rFonts w:cs="Arial"/>
          <w:b/>
          <w:color w:val="000000" w:themeColor="text1"/>
          <w:sz w:val="22"/>
          <w:szCs w:val="22"/>
          <w:lang w:val="es-ES"/>
        </w:rPr>
        <w:t xml:space="preserve">DE MÉXICO </w:t>
      </w:r>
      <w:r w:rsidR="004339CF" w:rsidRPr="006A1D75">
        <w:rPr>
          <w:rFonts w:cs="Arial"/>
          <w:b/>
          <w:color w:val="000000" w:themeColor="text1"/>
          <w:sz w:val="22"/>
          <w:szCs w:val="22"/>
          <w:lang w:val="es-ES"/>
        </w:rPr>
        <w:t>S.A. de C.V.</w:t>
      </w:r>
      <w:r w:rsidR="004339CF" w:rsidRPr="006A1D75">
        <w:rPr>
          <w:rFonts w:cs="Arial"/>
          <w:color w:val="000000" w:themeColor="text1"/>
          <w:sz w:val="22"/>
          <w:szCs w:val="22"/>
          <w:lang w:val="es-ES"/>
        </w:rPr>
        <w:t xml:space="preserve"> por un monto de hasta $</w:t>
      </w:r>
      <w:r w:rsidR="00AF6EC6">
        <w:rPr>
          <w:rFonts w:cs="Arial"/>
          <w:color w:val="000000" w:themeColor="text1"/>
          <w:sz w:val="22"/>
          <w:szCs w:val="22"/>
        </w:rPr>
        <w:t xml:space="preserve">6´403,313.00 (Seis millones cuatrocientos tres mil trescientos trece pesos 00/100 moneda nacional) impuesto al valor agregado incluido. </w:t>
      </w:r>
      <w:r w:rsidR="00FB6BFF">
        <w:rPr>
          <w:rFonts w:cs="Arial"/>
          <w:color w:val="000000" w:themeColor="text1"/>
          <w:sz w:val="22"/>
          <w:szCs w:val="22"/>
        </w:rPr>
        <w:t>-</w:t>
      </w:r>
      <w:r w:rsidR="00AF6EC6">
        <w:rPr>
          <w:rFonts w:cs="Arial"/>
          <w:color w:val="000000" w:themeColor="text1"/>
          <w:sz w:val="22"/>
          <w:szCs w:val="22"/>
        </w:rPr>
        <w:t>-----------------------------------------------------------------</w:t>
      </w:r>
      <w:r w:rsidR="00FB6BFF">
        <w:rPr>
          <w:rFonts w:cs="Arial"/>
          <w:color w:val="000000" w:themeColor="text1"/>
          <w:sz w:val="22"/>
          <w:szCs w:val="22"/>
        </w:rPr>
        <w:t>-------------------------------</w:t>
      </w:r>
      <w:r w:rsidR="00AF6EC6">
        <w:rPr>
          <w:rFonts w:cs="Arial"/>
          <w:color w:val="000000" w:themeColor="text1"/>
          <w:sz w:val="22"/>
          <w:szCs w:val="22"/>
        </w:rPr>
        <w:t>-</w:t>
      </w:r>
    </w:p>
    <w:p w:rsidR="0060573E" w:rsidRPr="006A1D75" w:rsidRDefault="006A1D75" w:rsidP="006A1D75">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Adjudicar la </w:t>
      </w:r>
      <w:r w:rsidR="004339CF" w:rsidRPr="006A1D75">
        <w:rPr>
          <w:rFonts w:cs="Arial"/>
          <w:b/>
          <w:color w:val="000000" w:themeColor="text1"/>
          <w:sz w:val="22"/>
          <w:szCs w:val="22"/>
          <w:lang w:val="es-ES"/>
        </w:rPr>
        <w:t>PARTIDA 3</w:t>
      </w:r>
      <w:r>
        <w:rPr>
          <w:rFonts w:cs="Arial"/>
          <w:color w:val="000000" w:themeColor="text1"/>
          <w:sz w:val="22"/>
          <w:szCs w:val="22"/>
          <w:lang w:val="es-ES"/>
        </w:rPr>
        <w:t xml:space="preserve"> al participante denominado </w:t>
      </w:r>
      <w:r w:rsidR="004339CF" w:rsidRPr="006A1D75">
        <w:rPr>
          <w:rFonts w:cs="Arial"/>
          <w:b/>
          <w:color w:val="000000" w:themeColor="text1"/>
          <w:sz w:val="22"/>
          <w:szCs w:val="22"/>
          <w:lang w:val="es-ES"/>
        </w:rPr>
        <w:t>HR RATING</w:t>
      </w:r>
      <w:r w:rsidR="00FB6BFF">
        <w:rPr>
          <w:rFonts w:cs="Arial"/>
          <w:b/>
          <w:color w:val="000000" w:themeColor="text1"/>
          <w:sz w:val="22"/>
          <w:szCs w:val="22"/>
          <w:lang w:val="es-ES"/>
        </w:rPr>
        <w:t>S</w:t>
      </w:r>
      <w:r w:rsidR="004339CF" w:rsidRPr="006A1D75">
        <w:rPr>
          <w:rFonts w:cs="Arial"/>
          <w:b/>
          <w:color w:val="000000" w:themeColor="text1"/>
          <w:sz w:val="22"/>
          <w:szCs w:val="22"/>
          <w:lang w:val="es-ES"/>
        </w:rPr>
        <w:t xml:space="preserve"> </w:t>
      </w:r>
      <w:r w:rsidR="00FB6BFF">
        <w:rPr>
          <w:rFonts w:cs="Arial"/>
          <w:b/>
          <w:color w:val="000000" w:themeColor="text1"/>
          <w:sz w:val="22"/>
          <w:szCs w:val="22"/>
          <w:lang w:val="es-ES"/>
        </w:rPr>
        <w:t xml:space="preserve">DE MÉXICO </w:t>
      </w:r>
      <w:r w:rsidR="004339CF" w:rsidRPr="006A1D75">
        <w:rPr>
          <w:rFonts w:cs="Arial"/>
          <w:b/>
          <w:color w:val="000000" w:themeColor="text1"/>
          <w:sz w:val="22"/>
          <w:szCs w:val="22"/>
          <w:lang w:val="es-ES"/>
        </w:rPr>
        <w:t>S.A. de C.V.</w:t>
      </w:r>
      <w:r w:rsidR="004339CF" w:rsidRPr="006A1D75">
        <w:rPr>
          <w:rFonts w:cs="Arial"/>
          <w:color w:val="000000" w:themeColor="text1"/>
          <w:sz w:val="22"/>
          <w:szCs w:val="22"/>
          <w:lang w:val="es-ES"/>
        </w:rPr>
        <w:t xml:space="preserve"> por </w:t>
      </w:r>
      <w:r>
        <w:rPr>
          <w:rFonts w:cs="Arial"/>
          <w:color w:val="000000" w:themeColor="text1"/>
          <w:sz w:val="22"/>
          <w:szCs w:val="22"/>
          <w:lang w:val="es-ES"/>
        </w:rPr>
        <w:t>un monto de hasta $</w:t>
      </w:r>
      <w:r w:rsidR="00FB6BFF">
        <w:rPr>
          <w:rFonts w:cs="Arial"/>
          <w:color w:val="000000" w:themeColor="text1"/>
          <w:sz w:val="22"/>
          <w:szCs w:val="22"/>
          <w:lang w:val="es-ES"/>
        </w:rPr>
        <w:t>8</w:t>
      </w:r>
      <w:r w:rsidR="00AF6EC6">
        <w:rPr>
          <w:rFonts w:cs="Arial"/>
          <w:color w:val="000000" w:themeColor="text1"/>
          <w:sz w:val="22"/>
          <w:szCs w:val="22"/>
          <w:lang w:val="es-ES"/>
        </w:rPr>
        <w:t>´</w:t>
      </w:r>
      <w:r w:rsidR="00FB6BFF">
        <w:rPr>
          <w:rFonts w:cs="Arial"/>
          <w:color w:val="000000" w:themeColor="text1"/>
          <w:sz w:val="22"/>
          <w:szCs w:val="22"/>
          <w:lang w:val="es-ES"/>
        </w:rPr>
        <w:t>746</w:t>
      </w:r>
      <w:r w:rsidR="00AF6EC6">
        <w:rPr>
          <w:rFonts w:cs="Arial"/>
          <w:color w:val="000000" w:themeColor="text1"/>
          <w:sz w:val="22"/>
          <w:szCs w:val="22"/>
          <w:lang w:val="es-ES"/>
        </w:rPr>
        <w:t>,</w:t>
      </w:r>
      <w:r w:rsidR="00FB6BFF">
        <w:rPr>
          <w:rFonts w:cs="Arial"/>
          <w:color w:val="000000" w:themeColor="text1"/>
          <w:sz w:val="22"/>
          <w:szCs w:val="22"/>
          <w:lang w:val="es-ES"/>
        </w:rPr>
        <w:t>4</w:t>
      </w:r>
      <w:r w:rsidR="00AF6EC6">
        <w:rPr>
          <w:rFonts w:cs="Arial"/>
          <w:color w:val="000000" w:themeColor="text1"/>
          <w:sz w:val="22"/>
          <w:szCs w:val="22"/>
          <w:lang w:val="es-ES"/>
        </w:rPr>
        <w:t>00.00 (</w:t>
      </w:r>
      <w:r w:rsidR="00FB6BFF">
        <w:rPr>
          <w:rFonts w:cs="Arial"/>
          <w:color w:val="000000" w:themeColor="text1"/>
          <w:sz w:val="22"/>
          <w:szCs w:val="22"/>
          <w:lang w:val="es-ES"/>
        </w:rPr>
        <w:t xml:space="preserve">Ocho </w:t>
      </w:r>
      <w:r w:rsidR="00AF6EC6">
        <w:rPr>
          <w:rFonts w:cs="Arial"/>
          <w:color w:val="000000" w:themeColor="text1"/>
          <w:sz w:val="22"/>
          <w:szCs w:val="22"/>
          <w:lang w:val="es-ES"/>
        </w:rPr>
        <w:t xml:space="preserve">millones </w:t>
      </w:r>
      <w:r w:rsidR="00FB6BFF">
        <w:rPr>
          <w:rFonts w:cs="Arial"/>
          <w:color w:val="000000" w:themeColor="text1"/>
          <w:sz w:val="22"/>
          <w:szCs w:val="22"/>
          <w:lang w:val="es-ES"/>
        </w:rPr>
        <w:t xml:space="preserve">setecientos cuarenta y seis mil cuatrocientos </w:t>
      </w:r>
      <w:r w:rsidR="00AF6EC6">
        <w:rPr>
          <w:rFonts w:cs="Arial"/>
          <w:color w:val="000000" w:themeColor="text1"/>
          <w:sz w:val="22"/>
          <w:szCs w:val="22"/>
          <w:lang w:val="es-ES"/>
        </w:rPr>
        <w:t xml:space="preserve">pesos 00/100 moneda nacional) impuesto al valor agregado incluido. </w:t>
      </w:r>
      <w:r w:rsidR="00FB6BFF">
        <w:rPr>
          <w:rFonts w:cs="Arial"/>
          <w:color w:val="000000" w:themeColor="text1"/>
          <w:sz w:val="22"/>
          <w:szCs w:val="22"/>
          <w:lang w:val="es-ES"/>
        </w:rPr>
        <w:t>-----------------------------------------------------------</w:t>
      </w:r>
      <w:r w:rsidR="00AF6EC6">
        <w:rPr>
          <w:rFonts w:cs="Arial"/>
          <w:color w:val="000000" w:themeColor="text1"/>
          <w:sz w:val="22"/>
          <w:szCs w:val="22"/>
          <w:lang w:val="es-ES"/>
        </w:rPr>
        <w:t>--------------------------</w:t>
      </w:r>
    </w:p>
    <w:p w:rsidR="00B8004E" w:rsidRDefault="006A1D75" w:rsidP="00B8004E">
      <w:pPr>
        <w:pStyle w:val="Textoindependiente"/>
        <w:spacing w:line="360" w:lineRule="auto"/>
        <w:rPr>
          <w:rFonts w:cs="Arial"/>
          <w:color w:val="000000" w:themeColor="text1"/>
          <w:sz w:val="22"/>
          <w:szCs w:val="22"/>
        </w:rPr>
      </w:pPr>
      <w:r>
        <w:rPr>
          <w:rFonts w:cs="Arial"/>
          <w:color w:val="000000" w:themeColor="text1"/>
          <w:sz w:val="22"/>
          <w:szCs w:val="22"/>
        </w:rPr>
        <w:t>Para lo cual la Secretaría de Planeación, Administración y Finanzas se reserva el derecho a designar el orden de los créditos o financiamientos que requiera la calificación</w:t>
      </w:r>
      <w:r w:rsidR="00B8004E">
        <w:rPr>
          <w:rFonts w:cs="Arial"/>
          <w:color w:val="000000" w:themeColor="text1"/>
          <w:sz w:val="22"/>
          <w:szCs w:val="22"/>
        </w:rPr>
        <w:t>; esto último en apego al artículo 52 fracción I, II, III, X y XII de la Ley de Adquisiciones y Enajenaciones del Gobierno del Estado de Jalisco. ----------------------------------------------------</w:t>
      </w:r>
      <w:r w:rsidR="00802197">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8004E" w:rsidRDefault="00B8004E" w:rsidP="00B8004E">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B8004E">
        <w:rPr>
          <w:rFonts w:cs="Arial"/>
          <w:b/>
          <w:color w:val="000000" w:themeColor="text1"/>
          <w:sz w:val="22"/>
          <w:szCs w:val="22"/>
        </w:rPr>
        <w:t>AUTORIZACIÓN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“ADQUISICIÓN DE UNIFORMES PARA PERSONAL DEL DIF JALISCO”;</w:t>
      </w:r>
      <w:r>
        <w:rPr>
          <w:rFonts w:cs="Arial"/>
          <w:color w:val="000000" w:themeColor="text1"/>
          <w:sz w:val="22"/>
          <w:szCs w:val="22"/>
        </w:rPr>
        <w:t xml:space="preserve"> esto último en apego al artículo 52 fracción XIII de la Ley de Adquisiciones y Enajenaciones del Estado de Jalisco.  ---------------------------------------------------------------------</w:t>
      </w:r>
      <w:r w:rsidR="00802197">
        <w:rPr>
          <w:rFonts w:cs="Arial"/>
          <w:color w:val="000000" w:themeColor="text1"/>
          <w:sz w:val="22"/>
          <w:szCs w:val="22"/>
        </w:rPr>
        <w:t>--------------------</w:t>
      </w:r>
    </w:p>
    <w:p w:rsidR="00B8004E" w:rsidRDefault="00B8004E"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802197">
        <w:rPr>
          <w:rFonts w:cs="Arial"/>
          <w:color w:val="000000" w:themeColor="text1"/>
          <w:sz w:val="22"/>
          <w:szCs w:val="22"/>
        </w:rPr>
        <w:t>-</w:t>
      </w:r>
      <w:r>
        <w:rPr>
          <w:rFonts w:cs="Arial"/>
          <w:color w:val="000000" w:themeColor="text1"/>
          <w:sz w:val="22"/>
          <w:szCs w:val="22"/>
        </w:rPr>
        <w:t>-</w:t>
      </w:r>
      <w:r w:rsidR="00802197">
        <w:rPr>
          <w:rFonts w:cs="Arial"/>
          <w:color w:val="000000" w:themeColor="text1"/>
          <w:sz w:val="22"/>
          <w:szCs w:val="22"/>
        </w:rPr>
        <w:t>-</w:t>
      </w:r>
    </w:p>
    <w:p w:rsidR="00822595" w:rsidRDefault="00822595" w:rsidP="0082259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B8004E">
        <w:rPr>
          <w:rFonts w:cs="Arial"/>
          <w:b/>
          <w:color w:val="000000" w:themeColor="text1"/>
          <w:sz w:val="22"/>
          <w:szCs w:val="22"/>
        </w:rPr>
        <w:t>AUTORIZACIÓN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w:t>
      </w:r>
      <w:r>
        <w:rPr>
          <w:rFonts w:cs="Arial"/>
          <w:b/>
          <w:color w:val="000000" w:themeColor="text1"/>
          <w:sz w:val="22"/>
          <w:szCs w:val="22"/>
        </w:rPr>
        <w:t>ADQUISICIÓN DE MOBILIARIO Y EQUIPO DIVERSO PARA EL DIF JALISCO</w:t>
      </w:r>
      <w:r w:rsidRPr="00B8004E">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w:t>
      </w:r>
      <w:r w:rsidR="00802197">
        <w:rPr>
          <w:rFonts w:cs="Arial"/>
          <w:color w:val="000000" w:themeColor="text1"/>
          <w:sz w:val="22"/>
          <w:szCs w:val="22"/>
        </w:rPr>
        <w:t>--</w:t>
      </w:r>
      <w:r>
        <w:rPr>
          <w:rFonts w:cs="Arial"/>
          <w:color w:val="000000" w:themeColor="text1"/>
          <w:sz w:val="22"/>
          <w:szCs w:val="22"/>
        </w:rPr>
        <w:t>-</w:t>
      </w:r>
    </w:p>
    <w:p w:rsidR="00822595" w:rsidRDefault="00822595" w:rsidP="0082259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lastRenderedPageBreak/>
        <w:t xml:space="preserve">Se somete a consideración la </w:t>
      </w:r>
      <w:r w:rsidRPr="00B8004E">
        <w:rPr>
          <w:rFonts w:cs="Arial"/>
          <w:b/>
          <w:color w:val="000000" w:themeColor="text1"/>
          <w:sz w:val="22"/>
          <w:szCs w:val="22"/>
        </w:rPr>
        <w:t>AUTORIZACIÓN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w:t>
      </w:r>
      <w:r>
        <w:rPr>
          <w:rFonts w:cs="Arial"/>
          <w:b/>
          <w:color w:val="000000" w:themeColor="text1"/>
          <w:sz w:val="22"/>
          <w:szCs w:val="22"/>
        </w:rPr>
        <w:t>ADQUISICIÓN DE ARCHIVERO MÓVIL PARA EL DIF JALISCO</w:t>
      </w:r>
      <w:r w:rsidRPr="00B8004E">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r w:rsidR="009A4BD7">
        <w:rPr>
          <w:rFonts w:cs="Arial"/>
          <w:color w:val="000000" w:themeColor="text1"/>
          <w:sz w:val="22"/>
          <w:szCs w:val="22"/>
        </w:rPr>
        <w:t>--</w:t>
      </w:r>
      <w:r>
        <w:rPr>
          <w:rFonts w:cs="Arial"/>
          <w:color w:val="000000" w:themeColor="text1"/>
          <w:sz w:val="22"/>
          <w:szCs w:val="22"/>
        </w:rPr>
        <w:t>-----------------------------------------------------------------</w:t>
      </w:r>
      <w:r w:rsidR="00802197">
        <w:rPr>
          <w:rFonts w:cs="Arial"/>
          <w:color w:val="000000" w:themeColor="text1"/>
          <w:sz w:val="22"/>
          <w:szCs w:val="22"/>
        </w:rPr>
        <w:t>-</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w:t>
      </w:r>
      <w:r w:rsidR="009A4BD7">
        <w:rPr>
          <w:rFonts w:cs="Arial"/>
          <w:color w:val="000000" w:themeColor="text1"/>
          <w:sz w:val="22"/>
          <w:szCs w:val="22"/>
        </w:rPr>
        <w:t>--</w:t>
      </w:r>
      <w:r>
        <w:rPr>
          <w:rFonts w:cs="Arial"/>
          <w:color w:val="000000" w:themeColor="text1"/>
          <w:sz w:val="22"/>
          <w:szCs w:val="22"/>
        </w:rPr>
        <w:t>----------------------------------------------------------------</w:t>
      </w:r>
    </w:p>
    <w:p w:rsidR="00822595" w:rsidRDefault="00822595" w:rsidP="0082259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Pr>
          <w:rFonts w:cs="Arial"/>
          <w:b/>
          <w:color w:val="000000" w:themeColor="text1"/>
          <w:sz w:val="22"/>
          <w:szCs w:val="22"/>
        </w:rPr>
        <w:t>PRESENTACIÓN</w:t>
      </w:r>
      <w:r w:rsidRPr="00B8004E">
        <w:rPr>
          <w:rFonts w:cs="Arial"/>
          <w:b/>
          <w:color w:val="000000" w:themeColor="text1"/>
          <w:sz w:val="22"/>
          <w:szCs w:val="22"/>
        </w:rPr>
        <w:t xml:space="preserve">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w:t>
      </w:r>
      <w:r>
        <w:rPr>
          <w:rFonts w:cs="Arial"/>
          <w:b/>
          <w:color w:val="000000" w:themeColor="text1"/>
          <w:sz w:val="22"/>
          <w:szCs w:val="22"/>
        </w:rPr>
        <w:t>ADQUISICIÓN DE SERVICIO DE ACOMPAÑAMIENTO ADMINISTRATIVO PARA LA ATENCIÓN DE OBSERVACIONES</w:t>
      </w:r>
      <w:r w:rsidRPr="00B8004E">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r w:rsidR="009A4BD7">
        <w:rPr>
          <w:rFonts w:cs="Arial"/>
          <w:color w:val="000000" w:themeColor="text1"/>
          <w:sz w:val="22"/>
          <w:szCs w:val="22"/>
        </w:rPr>
        <w:t>---</w:t>
      </w:r>
      <w:r>
        <w:rPr>
          <w:rFonts w:cs="Arial"/>
          <w:color w:val="000000" w:themeColor="text1"/>
          <w:sz w:val="22"/>
          <w:szCs w:val="22"/>
        </w:rPr>
        <w:t>--------------------------------------------------------------------</w:t>
      </w:r>
      <w:r w:rsidR="00802197">
        <w:rPr>
          <w:rFonts w:cs="Arial"/>
          <w:color w:val="000000" w:themeColor="text1"/>
          <w:sz w:val="22"/>
          <w:szCs w:val="22"/>
        </w:rPr>
        <w:t>-------------------------------------</w:t>
      </w:r>
    </w:p>
    <w:p w:rsidR="00B8004E" w:rsidRDefault="00822595"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802197">
        <w:rPr>
          <w:rFonts w:cs="Arial"/>
          <w:color w:val="000000" w:themeColor="text1"/>
          <w:sz w:val="22"/>
          <w:szCs w:val="22"/>
        </w:rPr>
        <w:t>--</w:t>
      </w: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9A4BD7"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sometió a consideración de los miembros presentes de la Comisión los siguientes puntos a tratar: --</w:t>
      </w:r>
      <w:r w:rsidR="00802197">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802197">
        <w:rPr>
          <w:rFonts w:cs="Arial"/>
          <w:color w:val="000000" w:themeColor="text1"/>
          <w:sz w:val="22"/>
          <w:szCs w:val="22"/>
        </w:rPr>
        <w:t>-</w:t>
      </w:r>
    </w:p>
    <w:p w:rsidR="00822595" w:rsidRDefault="00822595" w:rsidP="0082259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822595">
        <w:rPr>
          <w:rFonts w:cs="Arial"/>
          <w:b/>
          <w:color w:val="000000" w:themeColor="text1"/>
          <w:sz w:val="22"/>
          <w:szCs w:val="22"/>
        </w:rPr>
        <w:t>MODIFICACIÓN DE BASES</w:t>
      </w:r>
      <w:r>
        <w:rPr>
          <w:rFonts w:cs="Arial"/>
          <w:color w:val="000000" w:themeColor="text1"/>
          <w:sz w:val="22"/>
          <w:szCs w:val="22"/>
        </w:rPr>
        <w:t xml:space="preserve"> para los proyectos denominados </w:t>
      </w:r>
      <w:r w:rsidRPr="00822595">
        <w:rPr>
          <w:rFonts w:cs="Arial"/>
          <w:b/>
          <w:color w:val="000000" w:themeColor="text1"/>
          <w:sz w:val="22"/>
          <w:szCs w:val="22"/>
        </w:rPr>
        <w:t>ADQUISICIÓN DE ROPERÍA DE TRABAJO PARA EL CONSEJO ESTATAL DE SEGURIDAD PÚBLICA</w:t>
      </w:r>
      <w:r>
        <w:rPr>
          <w:rFonts w:cs="Arial"/>
          <w:color w:val="000000" w:themeColor="text1"/>
          <w:sz w:val="22"/>
          <w:szCs w:val="22"/>
        </w:rPr>
        <w:t xml:space="preserve"> y </w:t>
      </w:r>
      <w:r w:rsidRPr="00822595">
        <w:rPr>
          <w:rFonts w:cs="Arial"/>
          <w:b/>
          <w:color w:val="000000" w:themeColor="text1"/>
          <w:sz w:val="22"/>
          <w:szCs w:val="22"/>
        </w:rPr>
        <w:t>ADQUISICIÓN DE CHALECOS BALÍSTICOS CON PLACAS PARA LA FISCALÍA GENERAL DEL ESTADO DE JALISCO</w:t>
      </w:r>
      <w:r>
        <w:rPr>
          <w:rFonts w:cs="Arial"/>
          <w:color w:val="000000" w:themeColor="text1"/>
          <w:sz w:val="22"/>
          <w:szCs w:val="22"/>
        </w:rPr>
        <w:t>; que en su numeral 6 inciso d: ----------------------------------------------------------------------------------------------</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DICE: ------------------------------------------------------------------------------------------------------------</w:t>
      </w:r>
      <w:r w:rsidR="00802197">
        <w:rPr>
          <w:rFonts w:cs="Arial"/>
          <w:color w:val="000000" w:themeColor="text1"/>
          <w:sz w:val="22"/>
          <w:szCs w:val="22"/>
        </w:rPr>
        <w:t>---</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w:t>
      </w:r>
    </w:p>
    <w:p w:rsidR="00822595" w:rsidRPr="00822595" w:rsidRDefault="00822595" w:rsidP="00822595">
      <w:pPr>
        <w:pStyle w:val="Textoindependiente"/>
        <w:spacing w:line="360" w:lineRule="auto"/>
        <w:rPr>
          <w:rFonts w:cs="Arial"/>
          <w:color w:val="000000" w:themeColor="text1"/>
          <w:sz w:val="22"/>
          <w:szCs w:val="22"/>
        </w:rPr>
      </w:pPr>
      <w:r w:rsidRPr="00822595">
        <w:rPr>
          <w:rFonts w:cs="Arial"/>
          <w:b/>
          <w:color w:val="000000" w:themeColor="text1"/>
          <w:sz w:val="22"/>
          <w:szCs w:val="22"/>
        </w:rPr>
        <w:t>d).</w:t>
      </w:r>
      <w:r w:rsidRPr="00822595">
        <w:rPr>
          <w:rFonts w:cs="Arial"/>
          <w:color w:val="000000" w:themeColor="text1"/>
          <w:sz w:val="22"/>
          <w:szCs w:val="22"/>
        </w:rPr>
        <w:t xml:space="preserve"> La asistencia de los Participantes a la junta aclaratoria será</w:t>
      </w:r>
      <w:r w:rsidRPr="00822595">
        <w:rPr>
          <w:rFonts w:cs="Arial"/>
          <w:b/>
          <w:bCs/>
          <w:color w:val="000000" w:themeColor="text1"/>
          <w:sz w:val="22"/>
          <w:szCs w:val="22"/>
        </w:rPr>
        <w:t xml:space="preserve"> </w:t>
      </w:r>
      <w:r w:rsidRPr="00822595">
        <w:rPr>
          <w:rFonts w:cs="Arial"/>
          <w:color w:val="000000" w:themeColor="text1"/>
          <w:sz w:val="22"/>
          <w:szCs w:val="22"/>
        </w:rPr>
        <w:t>fundamental</w:t>
      </w:r>
      <w:r w:rsidRPr="00822595">
        <w:rPr>
          <w:rFonts w:cs="Arial"/>
          <w:b/>
          <w:bCs/>
          <w:color w:val="000000" w:themeColor="text1"/>
          <w:sz w:val="22"/>
          <w:szCs w:val="22"/>
        </w:rPr>
        <w:t xml:space="preserve"> </w:t>
      </w:r>
      <w:r w:rsidRPr="00822595">
        <w:rPr>
          <w:rFonts w:cs="Arial"/>
          <w:color w:val="000000" w:themeColor="text1"/>
          <w:sz w:val="22"/>
          <w:szCs w:val="22"/>
        </w:rPr>
        <w:t>ya que deberán de aceptar lo ahí señalado, en el entendido de que en la misma se podrán modificar las características de los bienes y servicios, señalar la fecha para otra junta aclaratoria o el diferimiento de la misma.</w:t>
      </w:r>
    </w:p>
    <w:p w:rsidR="00822595" w:rsidRPr="00822595" w:rsidRDefault="00822595" w:rsidP="00822595">
      <w:pPr>
        <w:pStyle w:val="Textoindependiente"/>
        <w:spacing w:line="360" w:lineRule="auto"/>
        <w:rPr>
          <w:rFonts w:cs="Arial"/>
          <w:color w:val="000000" w:themeColor="text1"/>
          <w:sz w:val="22"/>
          <w:szCs w:val="22"/>
        </w:rPr>
      </w:pPr>
      <w:r w:rsidRPr="00822595">
        <w:rPr>
          <w:rFonts w:cs="Arial"/>
          <w:color w:val="000000" w:themeColor="text1"/>
          <w:sz w:val="22"/>
          <w:szCs w:val="22"/>
          <w:lang w:val="es-ES_tradnl"/>
        </w:rPr>
        <w:lastRenderedPageBreak/>
        <w:t>El acta de la junta aclaratoria es parte integral de las presentes bases para los efectos legales a los que haya lugar. El objetivo principal de la junta aclaratoria, será el disipar cualquier duda que sobre las presentes bases formulen los concursantes en el entendido de que éstos realizaran las observaciones conducentes a sus representadas y en caso de no existir manifestación expresa alguna por cada uno de los concursantes, se entenderá como aceptadas en todos sus términos y condiciones de la presente adquisición así como el contrato que para el caso se llegue a celebrar con el proveedor, no pudiendo alegar con posterioridad a la junta aclaratoria, vicios del consentimiento, nulidad, dolo, error, lesión, inexactas declaraciones o cualquier acto figura jurídico que tuviera por efecto anulación, rescisión o incumplimiento del contrato a celebrar, lo anterior tomando en consideración que la junta aclaratoria en cuestión es parte integran del contrato, puesto que en caso de ser omisa(s) el proveedor no podrá alegar en su favor las circunstancias antes señaladas en caso de existir controversias ya de índole civil, mercantil o penal, ya que los participantes son diestros y expertos en la materia.</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w:t>
      </w:r>
    </w:p>
    <w:p w:rsidR="00822595" w:rsidRDefault="00822595" w:rsidP="00822595">
      <w:pPr>
        <w:pStyle w:val="Textoindependiente"/>
        <w:spacing w:line="360" w:lineRule="auto"/>
        <w:rPr>
          <w:rFonts w:cs="Arial"/>
          <w:color w:val="000000" w:themeColor="text1"/>
          <w:sz w:val="22"/>
          <w:szCs w:val="22"/>
        </w:rPr>
      </w:pPr>
      <w:r w:rsidRPr="00822595">
        <w:rPr>
          <w:rFonts w:cs="Arial"/>
          <w:b/>
          <w:color w:val="000000" w:themeColor="text1"/>
          <w:sz w:val="22"/>
          <w:szCs w:val="22"/>
        </w:rPr>
        <w:t>DEBE DECIR:</w:t>
      </w:r>
      <w:r>
        <w:rPr>
          <w:rFonts w:cs="Arial"/>
          <w:color w:val="000000" w:themeColor="text1"/>
          <w:sz w:val="22"/>
          <w:szCs w:val="22"/>
        </w:rPr>
        <w:t xml:space="preserve"> ------------------------------------------------------------------------------------------------</w:t>
      </w:r>
    </w:p>
    <w:p w:rsidR="00822595" w:rsidRPr="00822595" w:rsidRDefault="00822595" w:rsidP="00822595">
      <w:pPr>
        <w:pStyle w:val="Textoindependiente"/>
        <w:spacing w:line="360" w:lineRule="auto"/>
        <w:rPr>
          <w:rFonts w:cs="Arial"/>
          <w:color w:val="000000" w:themeColor="text1"/>
          <w:sz w:val="22"/>
          <w:szCs w:val="22"/>
        </w:rPr>
      </w:pPr>
      <w:r w:rsidRPr="00822595">
        <w:rPr>
          <w:rFonts w:cs="Arial"/>
          <w:color w:val="000000" w:themeColor="text1"/>
          <w:sz w:val="22"/>
          <w:szCs w:val="22"/>
        </w:rPr>
        <w:t>…</w:t>
      </w:r>
    </w:p>
    <w:p w:rsidR="00822595" w:rsidRPr="00822595" w:rsidRDefault="00822595" w:rsidP="00822595">
      <w:pPr>
        <w:pStyle w:val="Textoindependiente"/>
        <w:spacing w:line="360" w:lineRule="auto"/>
        <w:rPr>
          <w:rFonts w:cs="Arial"/>
          <w:color w:val="000000" w:themeColor="text1"/>
          <w:sz w:val="22"/>
          <w:szCs w:val="22"/>
          <w:lang w:val="es-ES_tradnl"/>
        </w:rPr>
      </w:pPr>
      <w:r w:rsidRPr="00822595">
        <w:rPr>
          <w:rFonts w:ascii="Calibri" w:eastAsia="+mn-ea" w:hAnsi="Calibri" w:cs="+mn-cs"/>
          <w:b/>
          <w:bCs/>
          <w:color w:val="000000"/>
          <w:kern w:val="24"/>
          <w:sz w:val="21"/>
          <w:szCs w:val="21"/>
          <w:lang w:eastAsia="es-MX"/>
        </w:rPr>
        <w:t>d).-</w:t>
      </w:r>
      <w:r w:rsidRPr="00822595">
        <w:rPr>
          <w:rFonts w:ascii="Calibri" w:eastAsia="+mn-ea" w:hAnsi="Calibri" w:cs="+mn-cs"/>
          <w:color w:val="000000"/>
          <w:kern w:val="24"/>
          <w:sz w:val="21"/>
          <w:szCs w:val="21"/>
          <w:lang w:eastAsia="es-MX"/>
        </w:rPr>
        <w:t xml:space="preserve"> </w:t>
      </w:r>
      <w:r w:rsidRPr="00822595">
        <w:rPr>
          <w:rFonts w:cs="Arial"/>
          <w:color w:val="000000" w:themeColor="text1"/>
          <w:sz w:val="22"/>
          <w:szCs w:val="22"/>
          <w:lang w:val="es-ES_tradnl"/>
        </w:rPr>
        <w:t xml:space="preserve">La asistencia de los Participantes a la junta aclaratoria será </w:t>
      </w:r>
      <w:r w:rsidRPr="00822595">
        <w:rPr>
          <w:rFonts w:cs="Arial"/>
          <w:b/>
          <w:color w:val="000000" w:themeColor="text1"/>
          <w:sz w:val="22"/>
          <w:szCs w:val="22"/>
          <w:u w:val="single"/>
          <w:lang w:val="es-ES_tradnl"/>
        </w:rPr>
        <w:t>OBLIGATORIA</w:t>
      </w:r>
      <w:r w:rsidRPr="00822595">
        <w:rPr>
          <w:rFonts w:cs="Arial"/>
          <w:color w:val="000000" w:themeColor="text1"/>
          <w:sz w:val="22"/>
          <w:szCs w:val="22"/>
          <w:lang w:val="es-ES_tradnl"/>
        </w:rPr>
        <w:t xml:space="preserve"> ya que deberán de aceptar lo ahí señalado, en el entendido de que en la misma se podrán modificar las características de los bienes y servicios, señalar la fecha para otra junta aclaratoria o el diferimiento de la misma.</w:t>
      </w:r>
    </w:p>
    <w:p w:rsidR="00822595" w:rsidRPr="00822595" w:rsidRDefault="00822595" w:rsidP="00822595">
      <w:pPr>
        <w:pStyle w:val="Textoindependiente"/>
        <w:spacing w:line="360" w:lineRule="auto"/>
        <w:rPr>
          <w:rFonts w:cs="Arial"/>
          <w:color w:val="000000" w:themeColor="text1"/>
          <w:sz w:val="22"/>
          <w:szCs w:val="22"/>
          <w:lang w:val="es-ES_tradnl"/>
        </w:rPr>
      </w:pPr>
      <w:r w:rsidRPr="00822595">
        <w:rPr>
          <w:rFonts w:cs="Arial"/>
          <w:color w:val="000000" w:themeColor="text1"/>
          <w:sz w:val="22"/>
          <w:szCs w:val="22"/>
          <w:lang w:val="es-ES_tradnl"/>
        </w:rPr>
        <w:t xml:space="preserve">El acta de la junta aclaratoria es parte integral de las presentes bases para los efectos legales a los que haya lugar. El objetivo principal de la junta aclaratoria, será el disipar cualquier duda que sobre las presentes bases formulen los concursantes en el entendido de que éstos realizaran las observaciones conducentes a sus representadas y en caso de no existir manifestación expresa alguna por cada uno de los concursantes, se entenderá como aceptadas en todos sus términos y condiciones de la presente adquisición así como el contrato que para el caso se llegue a celebrar con el proveedor, no pudiendo alegar con posterioridad a la junta aclaratoria, vicios del consentimiento, nulidad, dolo, error, lesión, </w:t>
      </w:r>
      <w:r w:rsidRPr="00822595">
        <w:rPr>
          <w:rFonts w:cs="Arial"/>
          <w:color w:val="000000" w:themeColor="text1"/>
          <w:sz w:val="22"/>
          <w:szCs w:val="22"/>
          <w:lang w:val="es-ES_tradnl"/>
        </w:rPr>
        <w:lastRenderedPageBreak/>
        <w:t>inexactas declaraciones o cualquier acto figura jurídico que tuviera por efecto anulación, rescisión o incumplimiento del contrato a celebrar, lo anterior tomando en consideración que la junta aclaratoria en cuestión es parte integran del contrato, puesto que en caso de ser omisa(s) el proveedor no podrá alegar en su favor las circunstancias antes señaladas en caso de existir controversias ya de índole civil, mercantil o penal, ya que los participantes son diestros y expertos en la materia.</w:t>
      </w:r>
    </w:p>
    <w:p w:rsidR="00822595" w:rsidRDefault="00822595" w:rsidP="00822595">
      <w:pPr>
        <w:pStyle w:val="Textoindependiente"/>
        <w:spacing w:line="360" w:lineRule="auto"/>
        <w:rPr>
          <w:rFonts w:cs="Arial"/>
          <w:b/>
          <w:color w:val="000000" w:themeColor="text1"/>
          <w:sz w:val="22"/>
          <w:szCs w:val="22"/>
          <w:u w:val="single"/>
          <w:lang w:val="es-ES_tradnl"/>
        </w:rPr>
      </w:pPr>
      <w:r w:rsidRPr="00822595">
        <w:rPr>
          <w:rFonts w:cs="Arial"/>
          <w:b/>
          <w:color w:val="000000" w:themeColor="text1"/>
          <w:sz w:val="22"/>
          <w:szCs w:val="22"/>
          <w:u w:val="single"/>
          <w:lang w:val="es-ES_tradnl"/>
        </w:rPr>
        <w:t xml:space="preserve">LA INASISTENCIA A LA JUNTA ACLARATORIA SERÁ CAUSAL DE DESCALIFICACIÓN. </w:t>
      </w:r>
    </w:p>
    <w:p w:rsidR="001C51A2" w:rsidRDefault="001C51A2" w:rsidP="00822595">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52 fracción XIII de la Ley de Adquisiciones y Enajenaciones del Estado de Jalisco. ---------------------------------------------------------------------</w:t>
      </w:r>
      <w:r w:rsidR="00802197">
        <w:rPr>
          <w:rFonts w:cs="Arial"/>
          <w:color w:val="000000" w:themeColor="text1"/>
          <w:sz w:val="22"/>
          <w:szCs w:val="22"/>
        </w:rPr>
        <w:t>---------------------</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w:t>
      </w:r>
      <w:r w:rsidR="00791481">
        <w:rPr>
          <w:rFonts w:cs="Arial"/>
          <w:color w:val="000000" w:themeColor="text1"/>
          <w:sz w:val="22"/>
          <w:szCs w:val="22"/>
        </w:rPr>
        <w:t>--</w:t>
      </w:r>
      <w:r>
        <w:rPr>
          <w:rFonts w:cs="Arial"/>
          <w:color w:val="000000" w:themeColor="text1"/>
          <w:sz w:val="22"/>
          <w:szCs w:val="22"/>
        </w:rPr>
        <w:t>-----------------------------------------------------------------------------------------------------</w:t>
      </w:r>
    </w:p>
    <w:p w:rsidR="00A1515A" w:rsidRPr="00822595" w:rsidRDefault="00822595" w:rsidP="0082259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Pr>
          <w:rFonts w:cs="Arial"/>
          <w:b/>
          <w:color w:val="000000" w:themeColor="text1"/>
          <w:sz w:val="22"/>
          <w:szCs w:val="22"/>
        </w:rPr>
        <w:t>PRESENTACIÓN</w:t>
      </w:r>
      <w:r w:rsidRPr="00B8004E">
        <w:rPr>
          <w:rFonts w:cs="Arial"/>
          <w:b/>
          <w:color w:val="000000" w:themeColor="text1"/>
          <w:sz w:val="22"/>
          <w:szCs w:val="22"/>
        </w:rPr>
        <w:t xml:space="preserve">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w:t>
      </w:r>
      <w:r>
        <w:rPr>
          <w:rFonts w:cs="Arial"/>
          <w:b/>
          <w:color w:val="000000" w:themeColor="text1"/>
          <w:sz w:val="22"/>
          <w:szCs w:val="22"/>
        </w:rPr>
        <w:t>PÓLIZA DE MANTENIMIENTO PARA ESB Y MOTOR DE PAGOS DE LA SECRETARÍA DE PLANEACIÓN, ADMINISTRACIÓN Y FINANZAS</w:t>
      </w:r>
      <w:r w:rsidRPr="00B8004E">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r w:rsidR="00791481">
        <w:rPr>
          <w:rFonts w:cs="Arial"/>
          <w:color w:val="000000" w:themeColor="text1"/>
          <w:sz w:val="22"/>
          <w:szCs w:val="22"/>
        </w:rPr>
        <w:t>--</w:t>
      </w:r>
      <w:r>
        <w:rPr>
          <w:rFonts w:cs="Arial"/>
          <w:color w:val="000000" w:themeColor="text1"/>
          <w:sz w:val="22"/>
          <w:szCs w:val="22"/>
        </w:rPr>
        <w:t>-------------------------------------------------------------------------------------------------------</w:t>
      </w:r>
      <w:r w:rsidR="00802197">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791481">
        <w:rPr>
          <w:rFonts w:cs="Arial"/>
          <w:sz w:val="22"/>
          <w:szCs w:val="22"/>
        </w:rPr>
        <w:t>---</w:t>
      </w:r>
      <w:r>
        <w:rPr>
          <w:rFonts w:cs="Arial"/>
          <w:sz w:val="22"/>
          <w:szCs w:val="22"/>
        </w:rPr>
        <w:t>--------------------------------------------------------------------------------------------------</w:t>
      </w:r>
    </w:p>
    <w:p w:rsidR="0056737E" w:rsidRDefault="004A5420" w:rsidP="0056737E">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A23649">
        <w:rPr>
          <w:rFonts w:cs="Arial"/>
          <w:b/>
          <w:sz w:val="22"/>
          <w:szCs w:val="22"/>
        </w:rPr>
        <w:t>PRÓRROGA</w:t>
      </w:r>
      <w:r>
        <w:rPr>
          <w:rFonts w:cs="Arial"/>
          <w:sz w:val="22"/>
          <w:szCs w:val="22"/>
        </w:rPr>
        <w:t xml:space="preserve"> al contrato 319/16 a favor de la empresa denominada </w:t>
      </w:r>
      <w:r w:rsidRPr="00A23649">
        <w:rPr>
          <w:rFonts w:cs="Arial"/>
          <w:b/>
          <w:sz w:val="22"/>
          <w:szCs w:val="22"/>
        </w:rPr>
        <w:t>ALIMENTOS LEDEZMA S.A. de C.V.</w:t>
      </w:r>
      <w:r>
        <w:rPr>
          <w:rFonts w:cs="Arial"/>
          <w:sz w:val="22"/>
          <w:szCs w:val="22"/>
        </w:rPr>
        <w:t xml:space="preserve"> </w:t>
      </w:r>
      <w:r w:rsidR="00A23649">
        <w:rPr>
          <w:rFonts w:cs="Arial"/>
          <w:sz w:val="22"/>
          <w:szCs w:val="22"/>
        </w:rPr>
        <w:t>referente a la Licitación LA-914012998-E90-2016</w:t>
      </w:r>
      <w:r w:rsidR="00A40C49">
        <w:rPr>
          <w:rFonts w:cs="Arial"/>
          <w:sz w:val="22"/>
          <w:szCs w:val="22"/>
        </w:rPr>
        <w:t xml:space="preserve"> para el proyecto denominado </w:t>
      </w:r>
      <w:r w:rsidR="00A40C49" w:rsidRPr="00A40C49">
        <w:rPr>
          <w:rFonts w:cs="Arial"/>
          <w:b/>
          <w:sz w:val="22"/>
          <w:szCs w:val="22"/>
        </w:rPr>
        <w:t>“ADQUISICIÓN DE ALIMENTOS PARA ESCUELAS DE TIEMPO COMPLETO DE LA SECRETARÍA DE EDUCACIÓN”</w:t>
      </w:r>
      <w:r w:rsidR="00A23649">
        <w:rPr>
          <w:rFonts w:cs="Arial"/>
          <w:sz w:val="22"/>
          <w:szCs w:val="22"/>
        </w:rPr>
        <w:t>, solicitado mediante el oficio D.G.R.M. Y S.G. 1669 BIS/16 signado por el Lic. José Luis Partida Hernández, Director General de Recursos Materiales y Servicios Generales de la Secretaría de Educación, solicitando una ampliación de entregas debido al alza del dólar y su relación en la importación de bienes quedando de la siguiente manera: ---------------------</w:t>
      </w:r>
      <w:r w:rsidR="00802197">
        <w:rPr>
          <w:rFonts w:cs="Arial"/>
          <w:sz w:val="22"/>
          <w:szCs w:val="22"/>
        </w:rPr>
        <w:t>----------------</w:t>
      </w:r>
    </w:p>
    <w:p w:rsidR="00A23649" w:rsidRDefault="00A23649" w:rsidP="00A23649">
      <w:pPr>
        <w:pStyle w:val="Textoindependiente"/>
        <w:spacing w:line="360" w:lineRule="auto"/>
        <w:rPr>
          <w:rFonts w:cs="Arial"/>
          <w:sz w:val="22"/>
          <w:szCs w:val="22"/>
        </w:rPr>
      </w:pPr>
      <w:r>
        <w:rPr>
          <w:rFonts w:cs="Arial"/>
          <w:sz w:val="22"/>
          <w:szCs w:val="22"/>
        </w:rPr>
        <w:t xml:space="preserve">Primera entrega: miércoles 19 de octubre de 2016. </w:t>
      </w:r>
      <w:r w:rsidR="00791481">
        <w:rPr>
          <w:rFonts w:cs="Arial"/>
          <w:sz w:val="22"/>
          <w:szCs w:val="22"/>
        </w:rPr>
        <w:t>-</w:t>
      </w:r>
      <w:r>
        <w:rPr>
          <w:rFonts w:cs="Arial"/>
          <w:sz w:val="22"/>
          <w:szCs w:val="22"/>
        </w:rPr>
        <w:t>---------------------------------------------------</w:t>
      </w:r>
    </w:p>
    <w:p w:rsidR="00A23649" w:rsidRDefault="00A23649" w:rsidP="00A23649">
      <w:pPr>
        <w:pStyle w:val="Textoindependiente"/>
        <w:spacing w:line="360" w:lineRule="auto"/>
        <w:rPr>
          <w:rFonts w:cs="Arial"/>
          <w:sz w:val="22"/>
          <w:szCs w:val="22"/>
        </w:rPr>
      </w:pPr>
      <w:r>
        <w:rPr>
          <w:rFonts w:cs="Arial"/>
          <w:sz w:val="22"/>
          <w:szCs w:val="22"/>
        </w:rPr>
        <w:t>Segunda entrega: 31 de octubre de 2016. ------------</w:t>
      </w:r>
      <w:r w:rsidR="00791481">
        <w:rPr>
          <w:rFonts w:cs="Arial"/>
          <w:sz w:val="22"/>
          <w:szCs w:val="22"/>
        </w:rPr>
        <w:t>-</w:t>
      </w:r>
      <w:r>
        <w:rPr>
          <w:rFonts w:cs="Arial"/>
          <w:sz w:val="22"/>
          <w:szCs w:val="22"/>
        </w:rPr>
        <w:t>--------------------------------------------------</w:t>
      </w:r>
      <w:r w:rsidR="00802197">
        <w:rPr>
          <w:rFonts w:cs="Arial"/>
          <w:sz w:val="22"/>
          <w:szCs w:val="22"/>
        </w:rPr>
        <w:t>-</w:t>
      </w:r>
    </w:p>
    <w:p w:rsidR="00A23649" w:rsidRDefault="00A23649" w:rsidP="00A23649">
      <w:pPr>
        <w:pStyle w:val="Textoindependiente"/>
        <w:spacing w:line="360" w:lineRule="auto"/>
        <w:rPr>
          <w:rFonts w:cs="Arial"/>
          <w:sz w:val="22"/>
          <w:szCs w:val="22"/>
        </w:rPr>
      </w:pPr>
      <w:r>
        <w:rPr>
          <w:rFonts w:cs="Arial"/>
          <w:sz w:val="22"/>
          <w:szCs w:val="22"/>
        </w:rPr>
        <w:t>Tercera y última entrega: 18 de noviembre de 2016. --------------------------------------------------</w:t>
      </w:r>
      <w:r w:rsidR="00802197">
        <w:rPr>
          <w:rFonts w:cs="Arial"/>
          <w:sz w:val="22"/>
          <w:szCs w:val="22"/>
        </w:rPr>
        <w:t>-</w:t>
      </w:r>
    </w:p>
    <w:p w:rsidR="00A23649" w:rsidRDefault="00A23649" w:rsidP="00A23649">
      <w:pPr>
        <w:pStyle w:val="Textoindependiente"/>
        <w:spacing w:line="360" w:lineRule="auto"/>
        <w:rPr>
          <w:rFonts w:cs="Arial"/>
          <w:sz w:val="22"/>
          <w:szCs w:val="22"/>
        </w:rPr>
      </w:pPr>
      <w:r>
        <w:rPr>
          <w:rFonts w:cs="Arial"/>
          <w:sz w:val="22"/>
          <w:szCs w:val="22"/>
        </w:rPr>
        <w:lastRenderedPageBreak/>
        <w:t xml:space="preserve">Esto último en apego al artículo 45 fracción XV y 46 de la Ley de </w:t>
      </w:r>
      <w:r w:rsidR="00A40C49">
        <w:rPr>
          <w:rFonts w:cs="Arial"/>
          <w:sz w:val="22"/>
          <w:szCs w:val="22"/>
        </w:rPr>
        <w:t>Adquisiciones</w:t>
      </w:r>
      <w:r>
        <w:rPr>
          <w:rFonts w:cs="Arial"/>
          <w:sz w:val="22"/>
          <w:szCs w:val="22"/>
        </w:rPr>
        <w:t xml:space="preserve">, </w:t>
      </w:r>
      <w:r w:rsidR="00791481">
        <w:rPr>
          <w:rFonts w:cs="Arial"/>
          <w:sz w:val="22"/>
          <w:szCs w:val="22"/>
        </w:rPr>
        <w:t>A</w:t>
      </w:r>
      <w:r>
        <w:rPr>
          <w:rFonts w:cs="Arial"/>
          <w:sz w:val="22"/>
          <w:szCs w:val="22"/>
        </w:rPr>
        <w:t>rrendamientos y Servicios del Sector P</w:t>
      </w:r>
      <w:r w:rsidR="00A40C49">
        <w:rPr>
          <w:rFonts w:cs="Arial"/>
          <w:sz w:val="22"/>
          <w:szCs w:val="22"/>
        </w:rPr>
        <w:t>úblico. ---------------------------------------------------------</w:t>
      </w:r>
    </w:p>
    <w:p w:rsidR="006834D5"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A40C49" w:rsidRDefault="00A40C49" w:rsidP="002B0836">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la </w:t>
      </w:r>
      <w:r w:rsidRPr="00A23649">
        <w:rPr>
          <w:rFonts w:cs="Arial"/>
          <w:b/>
          <w:sz w:val="22"/>
          <w:szCs w:val="22"/>
        </w:rPr>
        <w:t>PRÓRROGA</w:t>
      </w:r>
      <w:r>
        <w:rPr>
          <w:rFonts w:cs="Arial"/>
          <w:sz w:val="22"/>
          <w:szCs w:val="22"/>
        </w:rPr>
        <w:t xml:space="preserve"> </w:t>
      </w:r>
      <w:r w:rsidR="002B0836" w:rsidRPr="00A40C49">
        <w:rPr>
          <w:rFonts w:cs="Arial"/>
          <w:sz w:val="22"/>
          <w:szCs w:val="22"/>
        </w:rPr>
        <w:t xml:space="preserve">al contrato 320/16 a favor de la empresa denominada </w:t>
      </w:r>
      <w:r w:rsidR="002B0836">
        <w:rPr>
          <w:rFonts w:cs="Arial"/>
          <w:b/>
          <w:sz w:val="22"/>
          <w:szCs w:val="22"/>
        </w:rPr>
        <w:t>MERCOTAPATÍO COMERCIALIZADORA</w:t>
      </w:r>
      <w:r w:rsidR="002B0836" w:rsidRPr="00A40C49">
        <w:rPr>
          <w:rFonts w:cs="Arial"/>
          <w:b/>
          <w:sz w:val="22"/>
          <w:szCs w:val="22"/>
        </w:rPr>
        <w:t xml:space="preserve"> S.A. de C.V.</w:t>
      </w:r>
      <w:r w:rsidR="002B0836" w:rsidRPr="00A40C49">
        <w:rPr>
          <w:rFonts w:cs="Arial"/>
          <w:sz w:val="22"/>
          <w:szCs w:val="22"/>
        </w:rPr>
        <w:t xml:space="preserve"> referente a la Licitación LA-914012998-E90-2016 para el proyecto denominado </w:t>
      </w:r>
      <w:r w:rsidR="002B0836" w:rsidRPr="00A40C49">
        <w:rPr>
          <w:rFonts w:cs="Arial"/>
          <w:b/>
          <w:sz w:val="22"/>
          <w:szCs w:val="22"/>
        </w:rPr>
        <w:t>“</w:t>
      </w:r>
      <w:r w:rsidR="002B0836">
        <w:rPr>
          <w:rFonts w:cs="Arial"/>
          <w:b/>
          <w:sz w:val="22"/>
          <w:szCs w:val="22"/>
        </w:rPr>
        <w:t>ALIMENTOS PÁRA ESCUELAS DE TIEMPO COMPLETO DE LA SECRETARÍA DE EDUCACIÓN</w:t>
      </w:r>
      <w:r w:rsidR="002B0836" w:rsidRPr="00A40C49">
        <w:rPr>
          <w:rFonts w:cs="Arial"/>
          <w:b/>
          <w:sz w:val="22"/>
          <w:szCs w:val="22"/>
        </w:rPr>
        <w:t>”</w:t>
      </w:r>
      <w:r w:rsidR="002B0836" w:rsidRPr="00A40C49">
        <w:rPr>
          <w:rFonts w:cs="Arial"/>
          <w:sz w:val="22"/>
          <w:szCs w:val="22"/>
        </w:rPr>
        <w:t>, solicitado mediante el oficio D.G.R.M. Y S.G. 1670 BIS/16 signado por el Lic. José Luis Partida Hernández, Director General de Recursos Materiales y Servicios Generales de la Secretaría de Educación, solicitando una ampliación de entregas debido a un retraso en la producción del proveedor extranjero del plástico recortable donde se empaca el producto, requiriendo los siguientes tiempos de entrega: ------------------------------</w:t>
      </w:r>
      <w:r w:rsidR="002B0836">
        <w:rPr>
          <w:rFonts w:cs="Arial"/>
          <w:sz w:val="22"/>
          <w:szCs w:val="22"/>
        </w:rPr>
        <w:t>----------------------------</w:t>
      </w:r>
      <w:r w:rsidR="00802197">
        <w:rPr>
          <w:rFonts w:cs="Arial"/>
          <w:sz w:val="22"/>
          <w:szCs w:val="22"/>
        </w:rPr>
        <w:t>---------------</w:t>
      </w:r>
    </w:p>
    <w:p w:rsidR="00A40C49" w:rsidRDefault="00A40C49" w:rsidP="00A40C49">
      <w:pPr>
        <w:pStyle w:val="Textoindependiente"/>
        <w:spacing w:line="360" w:lineRule="auto"/>
        <w:rPr>
          <w:rFonts w:cs="Arial"/>
          <w:sz w:val="22"/>
          <w:szCs w:val="22"/>
        </w:rPr>
      </w:pPr>
      <w:r>
        <w:rPr>
          <w:rFonts w:cs="Arial"/>
          <w:sz w:val="22"/>
          <w:szCs w:val="22"/>
        </w:rPr>
        <w:t xml:space="preserve">Primera entrega: miércoles </w:t>
      </w:r>
      <w:r w:rsidR="00791481">
        <w:rPr>
          <w:rFonts w:cs="Arial"/>
          <w:sz w:val="22"/>
          <w:szCs w:val="22"/>
        </w:rPr>
        <w:t>24</w:t>
      </w:r>
      <w:r>
        <w:rPr>
          <w:rFonts w:cs="Arial"/>
          <w:sz w:val="22"/>
          <w:szCs w:val="22"/>
        </w:rPr>
        <w:t xml:space="preserve"> de octubre de 2016. ---------------------------------------------------</w:t>
      </w:r>
    </w:p>
    <w:p w:rsidR="00A40C49" w:rsidRDefault="00A40C49" w:rsidP="00A40C49">
      <w:pPr>
        <w:pStyle w:val="Textoindependiente"/>
        <w:spacing w:line="360" w:lineRule="auto"/>
        <w:rPr>
          <w:rFonts w:cs="Arial"/>
          <w:sz w:val="22"/>
          <w:szCs w:val="22"/>
        </w:rPr>
      </w:pPr>
      <w:r>
        <w:rPr>
          <w:rFonts w:cs="Arial"/>
          <w:sz w:val="22"/>
          <w:szCs w:val="22"/>
        </w:rPr>
        <w:t xml:space="preserve">Segunda entrega: </w:t>
      </w:r>
      <w:r w:rsidR="00791481">
        <w:rPr>
          <w:rFonts w:cs="Arial"/>
          <w:sz w:val="22"/>
          <w:szCs w:val="22"/>
        </w:rPr>
        <w:t>07</w:t>
      </w:r>
      <w:r>
        <w:rPr>
          <w:rFonts w:cs="Arial"/>
          <w:sz w:val="22"/>
          <w:szCs w:val="22"/>
        </w:rPr>
        <w:t xml:space="preserve"> de </w:t>
      </w:r>
      <w:r w:rsidR="00791481">
        <w:rPr>
          <w:rFonts w:cs="Arial"/>
          <w:sz w:val="22"/>
          <w:szCs w:val="22"/>
        </w:rPr>
        <w:t>noviembre</w:t>
      </w:r>
      <w:r>
        <w:rPr>
          <w:rFonts w:cs="Arial"/>
          <w:sz w:val="22"/>
          <w:szCs w:val="22"/>
        </w:rPr>
        <w:t xml:space="preserve"> de 2016. -----------------------------------------------------------</w:t>
      </w:r>
    </w:p>
    <w:p w:rsidR="00A40C49" w:rsidRDefault="00A40C49" w:rsidP="00A40C49">
      <w:pPr>
        <w:pStyle w:val="Textoindependiente"/>
        <w:spacing w:line="360" w:lineRule="auto"/>
        <w:rPr>
          <w:rFonts w:cs="Arial"/>
          <w:sz w:val="22"/>
          <w:szCs w:val="22"/>
        </w:rPr>
      </w:pPr>
      <w:r>
        <w:rPr>
          <w:rFonts w:cs="Arial"/>
          <w:sz w:val="22"/>
          <w:szCs w:val="22"/>
        </w:rPr>
        <w:t>Tercera y última</w:t>
      </w:r>
      <w:r w:rsidR="00791481">
        <w:rPr>
          <w:rFonts w:cs="Arial"/>
          <w:sz w:val="22"/>
          <w:szCs w:val="22"/>
        </w:rPr>
        <w:t>s</w:t>
      </w:r>
      <w:r>
        <w:rPr>
          <w:rFonts w:cs="Arial"/>
          <w:sz w:val="22"/>
          <w:szCs w:val="22"/>
        </w:rPr>
        <w:t xml:space="preserve"> entrega</w:t>
      </w:r>
      <w:r w:rsidR="00791481">
        <w:rPr>
          <w:rFonts w:cs="Arial"/>
          <w:sz w:val="22"/>
          <w:szCs w:val="22"/>
        </w:rPr>
        <w:t>s</w:t>
      </w:r>
      <w:r>
        <w:rPr>
          <w:rFonts w:cs="Arial"/>
          <w:sz w:val="22"/>
          <w:szCs w:val="22"/>
        </w:rPr>
        <w:t xml:space="preserve">: </w:t>
      </w:r>
      <w:r w:rsidR="00791481">
        <w:rPr>
          <w:rFonts w:cs="Arial"/>
          <w:sz w:val="22"/>
          <w:szCs w:val="22"/>
        </w:rPr>
        <w:t>30</w:t>
      </w:r>
      <w:r>
        <w:rPr>
          <w:rFonts w:cs="Arial"/>
          <w:sz w:val="22"/>
          <w:szCs w:val="22"/>
        </w:rPr>
        <w:t xml:space="preserve"> de noviembre de 2016. -----------------------------------------------</w:t>
      </w:r>
    </w:p>
    <w:p w:rsidR="00A40C49" w:rsidRDefault="00A40C49" w:rsidP="00A40C49">
      <w:pPr>
        <w:pStyle w:val="Textoindependiente"/>
        <w:spacing w:line="360" w:lineRule="auto"/>
        <w:rPr>
          <w:rFonts w:cs="Arial"/>
          <w:sz w:val="22"/>
          <w:szCs w:val="22"/>
        </w:rPr>
      </w:pPr>
      <w:r>
        <w:rPr>
          <w:rFonts w:cs="Arial"/>
          <w:sz w:val="22"/>
          <w:szCs w:val="22"/>
        </w:rPr>
        <w:t>Esto último en apego al artículo 45 fracción XV y 46 de la Ley de Adquisiciones, Arrendamientos y Servicios del Sector Público. ---------------------------------------------------------</w:t>
      </w:r>
    </w:p>
    <w:p w:rsidR="0056737E" w:rsidRDefault="00A40C49" w:rsidP="00A40C49">
      <w:pPr>
        <w:pStyle w:val="Textoindependiente"/>
        <w:spacing w:line="360" w:lineRule="auto"/>
        <w:rPr>
          <w:rFonts w:cs="Arial"/>
          <w:sz w:val="22"/>
          <w:szCs w:val="22"/>
        </w:rPr>
      </w:pPr>
      <w:r w:rsidRPr="00661427">
        <w:rPr>
          <w:rFonts w:cs="Arial"/>
          <w:sz w:val="22"/>
          <w:szCs w:val="22"/>
        </w:rPr>
        <w:t>------------------------------------------------------------------------------------------------------------------------</w:t>
      </w:r>
    </w:p>
    <w:p w:rsidR="0056737E" w:rsidRDefault="0056737E" w:rsidP="0056737E">
      <w:pPr>
        <w:pStyle w:val="Textoindependiente"/>
        <w:spacing w:line="360" w:lineRule="auto"/>
        <w:rPr>
          <w:rFonts w:cs="Arial"/>
          <w:sz w:val="22"/>
          <w:szCs w:val="22"/>
        </w:rPr>
      </w:pPr>
      <w:r w:rsidRPr="00661427">
        <w:rPr>
          <w:rFonts w:cs="Arial"/>
          <w:sz w:val="22"/>
          <w:szCs w:val="22"/>
        </w:rPr>
        <w:t>------------------------------------------------------------------------------------------------------------------------</w:t>
      </w:r>
    </w:p>
    <w:p w:rsidR="0056737E" w:rsidRPr="00661427" w:rsidRDefault="0056737E" w:rsidP="00A81697">
      <w:pPr>
        <w:pStyle w:val="Textoindependiente"/>
        <w:spacing w:line="360" w:lineRule="auto"/>
        <w:rPr>
          <w:rFonts w:cs="Arial"/>
          <w:sz w:val="22"/>
          <w:szCs w:val="22"/>
        </w:rPr>
      </w:pPr>
      <w:r>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AF6EC6" w:rsidRDefault="001448B1" w:rsidP="00AF6EC6">
      <w:pPr>
        <w:pStyle w:val="Textoindependiente"/>
        <w:spacing w:line="360" w:lineRule="auto"/>
        <w:rPr>
          <w:rFonts w:cs="Arial"/>
          <w:color w:val="000000" w:themeColor="text1"/>
          <w:sz w:val="22"/>
          <w:szCs w:val="22"/>
        </w:rPr>
      </w:pPr>
      <w:r w:rsidRPr="001826EE">
        <w:rPr>
          <w:rFonts w:cs="Arial"/>
          <w:b/>
          <w:sz w:val="22"/>
          <w:szCs w:val="22"/>
          <w:u w:val="single"/>
        </w:rPr>
        <w:t>Acuerdo 01/</w:t>
      </w:r>
      <w:r w:rsidR="00822595">
        <w:rPr>
          <w:rFonts w:cs="Arial"/>
          <w:b/>
          <w:sz w:val="22"/>
          <w:szCs w:val="22"/>
          <w:u w:val="single"/>
        </w:rPr>
        <w:t>34</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AF6EC6">
        <w:rPr>
          <w:rFonts w:cs="Arial"/>
          <w:sz w:val="22"/>
          <w:szCs w:val="22"/>
        </w:rPr>
        <w:t xml:space="preserve">la </w:t>
      </w:r>
      <w:r w:rsidR="00AF6EC6">
        <w:rPr>
          <w:rFonts w:cs="Arial"/>
          <w:b/>
          <w:sz w:val="22"/>
          <w:szCs w:val="22"/>
        </w:rPr>
        <w:t>RESOLUCIÓN</w:t>
      </w:r>
      <w:r w:rsidR="00AF6EC6">
        <w:rPr>
          <w:rFonts w:cs="Arial"/>
          <w:sz w:val="22"/>
          <w:szCs w:val="22"/>
        </w:rPr>
        <w:t xml:space="preserve"> </w:t>
      </w:r>
      <w:r w:rsidR="00AF6EC6">
        <w:rPr>
          <w:rFonts w:cs="Arial"/>
          <w:color w:val="000000" w:themeColor="text1"/>
          <w:sz w:val="22"/>
          <w:szCs w:val="22"/>
        </w:rPr>
        <w:t xml:space="preserve">al concurso C49/2016 correspondiente al proyecto denominado </w:t>
      </w:r>
      <w:r w:rsidR="00AF6EC6">
        <w:rPr>
          <w:rFonts w:cs="Arial"/>
          <w:b/>
          <w:color w:val="000000" w:themeColor="text1"/>
          <w:sz w:val="22"/>
          <w:szCs w:val="22"/>
        </w:rPr>
        <w:t xml:space="preserve">“SERVICIO DE EVALUACIÓN Y CALIFICACIÓN CREDITICIA AL ESTADO DE JALISCO Y A LA ESTRUCTURA DE LOS FINANCIAMIENTOS CONSTITUTIVOS DE DEUDA PÚBLICA DIRECTA Y HASTA DOS PROGRAMAS DE FINANCIAMIENTO.” </w:t>
      </w:r>
      <w:r w:rsidR="00AF6EC6">
        <w:rPr>
          <w:rFonts w:cs="Arial"/>
          <w:color w:val="000000" w:themeColor="text1"/>
          <w:sz w:val="22"/>
          <w:szCs w:val="22"/>
        </w:rPr>
        <w:t>adjudicando de la siguiente manera: ---------</w:t>
      </w:r>
      <w:r w:rsidR="00802197">
        <w:rPr>
          <w:rFonts w:cs="Arial"/>
          <w:color w:val="000000" w:themeColor="text1"/>
          <w:sz w:val="22"/>
          <w:szCs w:val="22"/>
        </w:rPr>
        <w:t>-------</w:t>
      </w:r>
    </w:p>
    <w:p w:rsidR="00AF6EC6" w:rsidRPr="006A1D75" w:rsidRDefault="00AF6EC6" w:rsidP="00AF6EC6">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lang w:val="es-ES"/>
        </w:rPr>
        <w:lastRenderedPageBreak/>
        <w:t xml:space="preserve">Adjudicar la </w:t>
      </w:r>
      <w:r w:rsidRPr="006A1D75">
        <w:rPr>
          <w:rFonts w:cs="Arial"/>
          <w:b/>
          <w:color w:val="000000" w:themeColor="text1"/>
          <w:sz w:val="22"/>
          <w:szCs w:val="22"/>
          <w:lang w:val="es-ES"/>
        </w:rPr>
        <w:t>PARTIDA 1</w:t>
      </w:r>
      <w:r>
        <w:rPr>
          <w:rFonts w:cs="Arial"/>
          <w:color w:val="000000" w:themeColor="text1"/>
          <w:sz w:val="22"/>
          <w:szCs w:val="22"/>
          <w:lang w:val="es-ES"/>
        </w:rPr>
        <w:t xml:space="preserve"> al participante denominado</w:t>
      </w:r>
      <w:r w:rsidRPr="006A1D75">
        <w:rPr>
          <w:rFonts w:cs="Arial"/>
          <w:color w:val="000000" w:themeColor="text1"/>
          <w:sz w:val="22"/>
          <w:szCs w:val="22"/>
          <w:lang w:val="es-ES"/>
        </w:rPr>
        <w:t xml:space="preserve"> </w:t>
      </w:r>
      <w:r w:rsidRPr="006A1D75">
        <w:rPr>
          <w:rFonts w:cs="Arial"/>
          <w:b/>
          <w:color w:val="000000" w:themeColor="text1"/>
          <w:sz w:val="22"/>
          <w:szCs w:val="22"/>
          <w:lang w:val="es-ES"/>
        </w:rPr>
        <w:t>FITCH M</w:t>
      </w:r>
      <w:r w:rsidR="00791481">
        <w:rPr>
          <w:rFonts w:cs="Arial"/>
          <w:b/>
          <w:color w:val="000000" w:themeColor="text1"/>
          <w:sz w:val="22"/>
          <w:szCs w:val="22"/>
          <w:lang w:val="es-ES"/>
        </w:rPr>
        <w:t>ÉXICO</w:t>
      </w:r>
      <w:r w:rsidRPr="006A1D75">
        <w:rPr>
          <w:rFonts w:cs="Arial"/>
          <w:b/>
          <w:color w:val="000000" w:themeColor="text1"/>
          <w:sz w:val="22"/>
          <w:szCs w:val="22"/>
          <w:lang w:val="es-ES"/>
        </w:rPr>
        <w:t xml:space="preserve"> S.A. de C.V.</w:t>
      </w:r>
      <w:r w:rsidRPr="006A1D75">
        <w:rPr>
          <w:rFonts w:cs="Arial"/>
          <w:color w:val="000000" w:themeColor="text1"/>
          <w:sz w:val="22"/>
          <w:szCs w:val="22"/>
          <w:lang w:val="es-ES"/>
        </w:rPr>
        <w:t xml:space="preserve"> por un monto de hasta $</w:t>
      </w:r>
      <w:r w:rsidR="00791481">
        <w:rPr>
          <w:rFonts w:cs="Arial"/>
          <w:color w:val="000000" w:themeColor="text1"/>
          <w:sz w:val="22"/>
          <w:szCs w:val="22"/>
          <w:lang w:val="es-ES"/>
        </w:rPr>
        <w:t>7</w:t>
      </w:r>
      <w:r>
        <w:rPr>
          <w:rFonts w:cs="Arial"/>
          <w:color w:val="000000" w:themeColor="text1"/>
          <w:sz w:val="22"/>
          <w:szCs w:val="22"/>
          <w:lang w:val="es-ES"/>
        </w:rPr>
        <w:t>´3</w:t>
      </w:r>
      <w:r w:rsidR="00791481">
        <w:rPr>
          <w:rFonts w:cs="Arial"/>
          <w:color w:val="000000" w:themeColor="text1"/>
          <w:sz w:val="22"/>
          <w:szCs w:val="22"/>
          <w:lang w:val="es-ES"/>
        </w:rPr>
        <w:t>83</w:t>
      </w:r>
      <w:r>
        <w:rPr>
          <w:rFonts w:cs="Arial"/>
          <w:color w:val="000000" w:themeColor="text1"/>
          <w:sz w:val="22"/>
          <w:szCs w:val="22"/>
          <w:lang w:val="es-ES"/>
        </w:rPr>
        <w:t>,</w:t>
      </w:r>
      <w:r w:rsidR="00791481">
        <w:rPr>
          <w:rFonts w:cs="Arial"/>
          <w:color w:val="000000" w:themeColor="text1"/>
          <w:sz w:val="22"/>
          <w:szCs w:val="22"/>
          <w:lang w:val="es-ES"/>
        </w:rPr>
        <w:t>4</w:t>
      </w:r>
      <w:r>
        <w:rPr>
          <w:rFonts w:cs="Arial"/>
          <w:color w:val="000000" w:themeColor="text1"/>
          <w:sz w:val="22"/>
          <w:szCs w:val="22"/>
          <w:lang w:val="es-ES"/>
        </w:rPr>
        <w:t>00.00 (Si</w:t>
      </w:r>
      <w:r w:rsidR="00791481">
        <w:rPr>
          <w:rFonts w:cs="Arial"/>
          <w:color w:val="000000" w:themeColor="text1"/>
          <w:sz w:val="22"/>
          <w:szCs w:val="22"/>
          <w:lang w:val="es-ES"/>
        </w:rPr>
        <w:t>ete</w:t>
      </w:r>
      <w:r>
        <w:rPr>
          <w:rFonts w:cs="Arial"/>
          <w:color w:val="000000" w:themeColor="text1"/>
          <w:sz w:val="22"/>
          <w:szCs w:val="22"/>
          <w:lang w:val="es-ES"/>
        </w:rPr>
        <w:t xml:space="preserve"> millones trescientos </w:t>
      </w:r>
      <w:r w:rsidR="00791481">
        <w:rPr>
          <w:rFonts w:cs="Arial"/>
          <w:color w:val="000000" w:themeColor="text1"/>
          <w:sz w:val="22"/>
          <w:szCs w:val="22"/>
          <w:lang w:val="es-ES"/>
        </w:rPr>
        <w:t xml:space="preserve">ochenta y tres </w:t>
      </w:r>
      <w:r>
        <w:rPr>
          <w:rFonts w:cs="Arial"/>
          <w:color w:val="000000" w:themeColor="text1"/>
          <w:sz w:val="22"/>
          <w:szCs w:val="22"/>
          <w:lang w:val="es-ES"/>
        </w:rPr>
        <w:t>mil</w:t>
      </w:r>
      <w:r w:rsidR="00791481">
        <w:rPr>
          <w:rFonts w:cs="Arial"/>
          <w:color w:val="000000" w:themeColor="text1"/>
          <w:sz w:val="22"/>
          <w:szCs w:val="22"/>
          <w:lang w:val="es-ES"/>
        </w:rPr>
        <w:t xml:space="preserve"> cuatrocientos</w:t>
      </w:r>
      <w:r>
        <w:rPr>
          <w:rFonts w:cs="Arial"/>
          <w:color w:val="000000" w:themeColor="text1"/>
          <w:sz w:val="22"/>
          <w:szCs w:val="22"/>
          <w:lang w:val="es-ES"/>
        </w:rPr>
        <w:t xml:space="preserve"> pesos 00/100 moneda nacional) impuesto al valor agregado incluido. </w:t>
      </w:r>
    </w:p>
    <w:p w:rsidR="00AF6EC6" w:rsidRPr="006A1D75" w:rsidRDefault="00AF6EC6" w:rsidP="00AF6EC6">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Adjudicar la </w:t>
      </w:r>
      <w:r w:rsidRPr="006A1D75">
        <w:rPr>
          <w:rFonts w:cs="Arial"/>
          <w:b/>
          <w:color w:val="000000" w:themeColor="text1"/>
          <w:sz w:val="22"/>
          <w:szCs w:val="22"/>
          <w:lang w:val="es-ES"/>
        </w:rPr>
        <w:t>PARTIDA 2</w:t>
      </w:r>
      <w:r>
        <w:rPr>
          <w:rFonts w:cs="Arial"/>
          <w:color w:val="000000" w:themeColor="text1"/>
          <w:sz w:val="22"/>
          <w:szCs w:val="22"/>
          <w:lang w:val="es-ES"/>
        </w:rPr>
        <w:t xml:space="preserve"> al participante denominado</w:t>
      </w:r>
      <w:r w:rsidRPr="006A1D75">
        <w:rPr>
          <w:rFonts w:cs="Arial"/>
          <w:color w:val="000000" w:themeColor="text1"/>
          <w:sz w:val="22"/>
          <w:szCs w:val="22"/>
          <w:lang w:val="es-ES"/>
        </w:rPr>
        <w:t xml:space="preserve"> </w:t>
      </w:r>
      <w:r w:rsidRPr="006A1D75">
        <w:rPr>
          <w:rFonts w:cs="Arial"/>
          <w:b/>
          <w:color w:val="000000" w:themeColor="text1"/>
          <w:sz w:val="22"/>
          <w:szCs w:val="22"/>
          <w:lang w:val="es-ES"/>
        </w:rPr>
        <w:t xml:space="preserve">MOODY´S </w:t>
      </w:r>
      <w:r w:rsidR="00791481">
        <w:rPr>
          <w:rFonts w:cs="Arial"/>
          <w:b/>
          <w:color w:val="000000" w:themeColor="text1"/>
          <w:sz w:val="22"/>
          <w:szCs w:val="22"/>
          <w:lang w:val="es-ES"/>
        </w:rPr>
        <w:t xml:space="preserve">DE MÉXICO </w:t>
      </w:r>
      <w:r w:rsidRPr="006A1D75">
        <w:rPr>
          <w:rFonts w:cs="Arial"/>
          <w:b/>
          <w:color w:val="000000" w:themeColor="text1"/>
          <w:sz w:val="22"/>
          <w:szCs w:val="22"/>
          <w:lang w:val="es-ES"/>
        </w:rPr>
        <w:t>S.A. de C.V.</w:t>
      </w:r>
      <w:r w:rsidRPr="006A1D75">
        <w:rPr>
          <w:rFonts w:cs="Arial"/>
          <w:color w:val="000000" w:themeColor="text1"/>
          <w:sz w:val="22"/>
          <w:szCs w:val="22"/>
          <w:lang w:val="es-ES"/>
        </w:rPr>
        <w:t xml:space="preserve"> por un monto de hasta $</w:t>
      </w:r>
      <w:r>
        <w:rPr>
          <w:rFonts w:cs="Arial"/>
          <w:color w:val="000000" w:themeColor="text1"/>
          <w:sz w:val="22"/>
          <w:szCs w:val="22"/>
        </w:rPr>
        <w:t>6´403,313.00 (Seis millones cuatrocientos tres mil trescientos trece pesos 00/100 moneda nacional) impuesto al valor agregado incluido.  --------------------------------------------------------------------------------------------------</w:t>
      </w:r>
    </w:p>
    <w:p w:rsidR="00AF6EC6" w:rsidRPr="006A1D75" w:rsidRDefault="00AF6EC6" w:rsidP="00AF6EC6">
      <w:pPr>
        <w:pStyle w:val="Textoindependiente"/>
        <w:numPr>
          <w:ilvl w:val="0"/>
          <w:numId w:val="20"/>
        </w:numPr>
        <w:spacing w:line="360" w:lineRule="auto"/>
        <w:rPr>
          <w:rFonts w:cs="Arial"/>
          <w:color w:val="000000" w:themeColor="text1"/>
          <w:sz w:val="22"/>
          <w:szCs w:val="22"/>
        </w:rPr>
      </w:pPr>
      <w:r>
        <w:rPr>
          <w:rFonts w:cs="Arial"/>
          <w:color w:val="000000" w:themeColor="text1"/>
          <w:sz w:val="22"/>
          <w:szCs w:val="22"/>
        </w:rPr>
        <w:t xml:space="preserve">Adjudicar la </w:t>
      </w:r>
      <w:r w:rsidRPr="006A1D75">
        <w:rPr>
          <w:rFonts w:cs="Arial"/>
          <w:b/>
          <w:color w:val="000000" w:themeColor="text1"/>
          <w:sz w:val="22"/>
          <w:szCs w:val="22"/>
          <w:lang w:val="es-ES"/>
        </w:rPr>
        <w:t>PARTIDA 3</w:t>
      </w:r>
      <w:r>
        <w:rPr>
          <w:rFonts w:cs="Arial"/>
          <w:color w:val="000000" w:themeColor="text1"/>
          <w:sz w:val="22"/>
          <w:szCs w:val="22"/>
          <w:lang w:val="es-ES"/>
        </w:rPr>
        <w:t xml:space="preserve"> al participante denominado</w:t>
      </w:r>
      <w:r w:rsidRPr="006A1D75">
        <w:rPr>
          <w:rFonts w:cs="Arial"/>
          <w:color w:val="000000" w:themeColor="text1"/>
          <w:sz w:val="22"/>
          <w:szCs w:val="22"/>
          <w:lang w:val="es-ES"/>
        </w:rPr>
        <w:t xml:space="preserve"> </w:t>
      </w:r>
      <w:r w:rsidRPr="006A1D75">
        <w:rPr>
          <w:rFonts w:cs="Arial"/>
          <w:b/>
          <w:color w:val="000000" w:themeColor="text1"/>
          <w:sz w:val="22"/>
          <w:szCs w:val="22"/>
          <w:lang w:val="es-ES"/>
        </w:rPr>
        <w:t>HR RATING</w:t>
      </w:r>
      <w:r w:rsidR="00791481">
        <w:rPr>
          <w:rFonts w:cs="Arial"/>
          <w:b/>
          <w:color w:val="000000" w:themeColor="text1"/>
          <w:sz w:val="22"/>
          <w:szCs w:val="22"/>
          <w:lang w:val="es-ES"/>
        </w:rPr>
        <w:t>S DE MÉXICO</w:t>
      </w:r>
      <w:r w:rsidRPr="006A1D75">
        <w:rPr>
          <w:rFonts w:cs="Arial"/>
          <w:b/>
          <w:color w:val="000000" w:themeColor="text1"/>
          <w:sz w:val="22"/>
          <w:szCs w:val="22"/>
          <w:lang w:val="es-ES"/>
        </w:rPr>
        <w:t xml:space="preserve"> S.A. de C.V.</w:t>
      </w:r>
      <w:r w:rsidRPr="006A1D75">
        <w:rPr>
          <w:rFonts w:cs="Arial"/>
          <w:color w:val="000000" w:themeColor="text1"/>
          <w:sz w:val="22"/>
          <w:szCs w:val="22"/>
          <w:lang w:val="es-ES"/>
        </w:rPr>
        <w:t xml:space="preserve"> por </w:t>
      </w:r>
      <w:r>
        <w:rPr>
          <w:rFonts w:cs="Arial"/>
          <w:color w:val="000000" w:themeColor="text1"/>
          <w:sz w:val="22"/>
          <w:szCs w:val="22"/>
          <w:lang w:val="es-ES"/>
        </w:rPr>
        <w:t>un monto de hasta $</w:t>
      </w:r>
      <w:r w:rsidR="00791481">
        <w:rPr>
          <w:rFonts w:cs="Arial"/>
          <w:color w:val="000000" w:themeColor="text1"/>
          <w:sz w:val="22"/>
          <w:szCs w:val="22"/>
          <w:lang w:val="es-ES"/>
        </w:rPr>
        <w:t>8</w:t>
      </w:r>
      <w:r>
        <w:rPr>
          <w:rFonts w:cs="Arial"/>
          <w:color w:val="000000" w:themeColor="text1"/>
          <w:sz w:val="22"/>
          <w:szCs w:val="22"/>
          <w:lang w:val="es-ES"/>
        </w:rPr>
        <w:t>´</w:t>
      </w:r>
      <w:r w:rsidR="00791481">
        <w:rPr>
          <w:rFonts w:cs="Arial"/>
          <w:color w:val="000000" w:themeColor="text1"/>
          <w:sz w:val="22"/>
          <w:szCs w:val="22"/>
          <w:lang w:val="es-ES"/>
        </w:rPr>
        <w:t>746</w:t>
      </w:r>
      <w:r>
        <w:rPr>
          <w:rFonts w:cs="Arial"/>
          <w:color w:val="000000" w:themeColor="text1"/>
          <w:sz w:val="22"/>
          <w:szCs w:val="22"/>
          <w:lang w:val="es-ES"/>
        </w:rPr>
        <w:t>,</w:t>
      </w:r>
      <w:r w:rsidR="00791481">
        <w:rPr>
          <w:rFonts w:cs="Arial"/>
          <w:color w:val="000000" w:themeColor="text1"/>
          <w:sz w:val="22"/>
          <w:szCs w:val="22"/>
          <w:lang w:val="es-ES"/>
        </w:rPr>
        <w:t>4</w:t>
      </w:r>
      <w:r>
        <w:rPr>
          <w:rFonts w:cs="Arial"/>
          <w:color w:val="000000" w:themeColor="text1"/>
          <w:sz w:val="22"/>
          <w:szCs w:val="22"/>
          <w:lang w:val="es-ES"/>
        </w:rPr>
        <w:t>00.00 (</w:t>
      </w:r>
      <w:r w:rsidR="00791481">
        <w:rPr>
          <w:rFonts w:cs="Arial"/>
          <w:color w:val="000000" w:themeColor="text1"/>
          <w:sz w:val="22"/>
          <w:szCs w:val="22"/>
          <w:lang w:val="es-ES"/>
        </w:rPr>
        <w:t xml:space="preserve">Ocho </w:t>
      </w:r>
      <w:r>
        <w:rPr>
          <w:rFonts w:cs="Arial"/>
          <w:color w:val="000000" w:themeColor="text1"/>
          <w:sz w:val="22"/>
          <w:szCs w:val="22"/>
          <w:lang w:val="es-ES"/>
        </w:rPr>
        <w:t xml:space="preserve">millones </w:t>
      </w:r>
      <w:r w:rsidR="00791481">
        <w:rPr>
          <w:rFonts w:cs="Arial"/>
          <w:color w:val="000000" w:themeColor="text1"/>
          <w:sz w:val="22"/>
          <w:szCs w:val="22"/>
          <w:lang w:val="es-ES"/>
        </w:rPr>
        <w:t xml:space="preserve">setecientos cuarenta y seis </w:t>
      </w:r>
      <w:r>
        <w:rPr>
          <w:rFonts w:cs="Arial"/>
          <w:color w:val="000000" w:themeColor="text1"/>
          <w:sz w:val="22"/>
          <w:szCs w:val="22"/>
          <w:lang w:val="es-ES"/>
        </w:rPr>
        <w:t>mil</w:t>
      </w:r>
      <w:r w:rsidR="00791481">
        <w:rPr>
          <w:rFonts w:cs="Arial"/>
          <w:color w:val="000000" w:themeColor="text1"/>
          <w:sz w:val="22"/>
          <w:szCs w:val="22"/>
          <w:lang w:val="es-ES"/>
        </w:rPr>
        <w:t xml:space="preserve"> cuatrocientos</w:t>
      </w:r>
      <w:r>
        <w:rPr>
          <w:rFonts w:cs="Arial"/>
          <w:color w:val="000000" w:themeColor="text1"/>
          <w:sz w:val="22"/>
          <w:szCs w:val="22"/>
          <w:lang w:val="es-ES"/>
        </w:rPr>
        <w:t xml:space="preserve"> pesos 00/100 moneda nacional) impuesto al valor agregado incluido. </w:t>
      </w:r>
      <w:r w:rsidR="00791481">
        <w:rPr>
          <w:rFonts w:cs="Arial"/>
          <w:color w:val="000000" w:themeColor="text1"/>
          <w:sz w:val="22"/>
          <w:szCs w:val="22"/>
          <w:lang w:val="es-ES"/>
        </w:rPr>
        <w:t>------------------------------------------------------------------------------------</w:t>
      </w:r>
      <w:r>
        <w:rPr>
          <w:rFonts w:cs="Arial"/>
          <w:color w:val="000000" w:themeColor="text1"/>
          <w:sz w:val="22"/>
          <w:szCs w:val="22"/>
          <w:lang w:val="es-ES"/>
        </w:rPr>
        <w:t>-</w:t>
      </w:r>
    </w:p>
    <w:p w:rsidR="00AF6EC6" w:rsidRDefault="00AF6EC6" w:rsidP="00AF6EC6">
      <w:pPr>
        <w:pStyle w:val="Textoindependiente"/>
        <w:spacing w:line="360" w:lineRule="auto"/>
        <w:rPr>
          <w:rFonts w:cs="Arial"/>
          <w:color w:val="000000" w:themeColor="text1"/>
          <w:sz w:val="22"/>
          <w:szCs w:val="22"/>
        </w:rPr>
      </w:pPr>
      <w:r>
        <w:rPr>
          <w:rFonts w:cs="Arial"/>
          <w:color w:val="000000" w:themeColor="text1"/>
          <w:sz w:val="22"/>
          <w:szCs w:val="22"/>
        </w:rPr>
        <w:t>Para lo cual la Secretaría de Planeación, Administración y Finanzas se reserva el derecho a designar el orden de los créditos o financiamientos que requiera la calificación; esto último en apego al artículo 52 fracción I, II, III, X y XII de la Ley de Adquisiciones y Enajenaciones del Gobierno del Estado de Jalisco. ---------------------------------------------------</w:t>
      </w:r>
      <w:r w:rsidR="00802197">
        <w:rPr>
          <w:rFonts w:cs="Arial"/>
          <w:color w:val="000000" w:themeColor="text1"/>
          <w:sz w:val="22"/>
          <w:szCs w:val="22"/>
        </w:rPr>
        <w:t>--------------------</w:t>
      </w:r>
      <w:r>
        <w:rPr>
          <w:rFonts w:cs="Arial"/>
          <w:color w:val="000000" w:themeColor="text1"/>
          <w:sz w:val="22"/>
          <w:szCs w:val="22"/>
        </w:rPr>
        <w:t>-</w:t>
      </w:r>
    </w:p>
    <w:p w:rsidR="008E6B35" w:rsidRDefault="008E6B35" w:rsidP="00AF6EC6">
      <w:pPr>
        <w:pStyle w:val="Textoindependiente"/>
        <w:spacing w:line="360" w:lineRule="auto"/>
        <w:rPr>
          <w:rFonts w:cs="Arial"/>
          <w:b/>
          <w:sz w:val="22"/>
          <w:szCs w:val="22"/>
          <w:u w:val="single"/>
        </w:rPr>
      </w:pPr>
      <w:r>
        <w:rPr>
          <w:rFonts w:cs="Arial"/>
          <w:sz w:val="22"/>
          <w:szCs w:val="22"/>
        </w:rPr>
        <w:t>---------------------------------------------------------------------------------------------------------------------</w:t>
      </w:r>
      <w:r w:rsidR="00791481">
        <w:rPr>
          <w:rFonts w:cs="Arial"/>
          <w:sz w:val="22"/>
          <w:szCs w:val="22"/>
        </w:rPr>
        <w:t>---</w:t>
      </w:r>
    </w:p>
    <w:p w:rsidR="00822595" w:rsidRPr="00457F73" w:rsidRDefault="00822595" w:rsidP="008225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B8004E">
        <w:rPr>
          <w:rFonts w:cs="Arial"/>
          <w:b/>
          <w:color w:val="000000" w:themeColor="text1"/>
          <w:sz w:val="22"/>
          <w:szCs w:val="22"/>
        </w:rPr>
        <w:t>AUTORIZACIÓN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“ADQUISICIÓN DE UNIFORMES PARA PERSONAL DEL DIF JALISCO”;</w:t>
      </w:r>
      <w:r>
        <w:rPr>
          <w:rFonts w:cs="Arial"/>
          <w:color w:val="000000" w:themeColor="text1"/>
          <w:sz w:val="22"/>
          <w:szCs w:val="22"/>
        </w:rPr>
        <w:t xml:space="preserve"> esto último en apego al artículo 52 fracción XIII de la Ley de Adquisiciones y Enajenaciones del Estado de Jalisco.  ------------------------------------</w:t>
      </w:r>
      <w:r w:rsidR="00802197">
        <w:rPr>
          <w:rFonts w:cs="Arial"/>
          <w:color w:val="000000" w:themeColor="text1"/>
          <w:sz w:val="22"/>
          <w:szCs w:val="22"/>
        </w:rPr>
        <w:t>------------------------------</w:t>
      </w:r>
      <w:r>
        <w:rPr>
          <w:rFonts w:cs="Arial"/>
          <w:color w:val="000000" w:themeColor="text1"/>
          <w:sz w:val="22"/>
          <w:szCs w:val="22"/>
        </w:rPr>
        <w:t>-</w:t>
      </w:r>
    </w:p>
    <w:p w:rsidR="00822595" w:rsidRDefault="00822595" w:rsidP="00822595">
      <w:pPr>
        <w:pStyle w:val="Textoindependiente"/>
        <w:spacing w:line="360" w:lineRule="auto"/>
        <w:rPr>
          <w:rFonts w:cs="Arial"/>
          <w:b/>
          <w:sz w:val="22"/>
          <w:szCs w:val="22"/>
          <w:u w:val="single"/>
        </w:rPr>
      </w:pPr>
      <w:r>
        <w:rPr>
          <w:rFonts w:cs="Arial"/>
          <w:sz w:val="22"/>
          <w:szCs w:val="22"/>
        </w:rPr>
        <w:t>---------------------------------------------------------------------------------------------------------------------</w:t>
      </w:r>
      <w:r w:rsidR="00791481">
        <w:rPr>
          <w:rFonts w:cs="Arial"/>
          <w:sz w:val="22"/>
          <w:szCs w:val="22"/>
        </w:rPr>
        <w:t>---</w:t>
      </w:r>
    </w:p>
    <w:p w:rsidR="00822595" w:rsidRPr="00457F73" w:rsidRDefault="00822595" w:rsidP="008225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34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B8004E">
        <w:rPr>
          <w:rFonts w:cs="Arial"/>
          <w:b/>
          <w:color w:val="000000" w:themeColor="text1"/>
          <w:sz w:val="22"/>
          <w:szCs w:val="22"/>
        </w:rPr>
        <w:t>AUTORIZACIÓN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w:t>
      </w:r>
      <w:r>
        <w:rPr>
          <w:rFonts w:cs="Arial"/>
          <w:b/>
          <w:color w:val="000000" w:themeColor="text1"/>
          <w:sz w:val="22"/>
          <w:szCs w:val="22"/>
        </w:rPr>
        <w:t>ADQUISICIÓN DE MOBILIARIO Y EQUIPO DIVERSO PARA EL DIF JALISCO</w:t>
      </w:r>
      <w:r w:rsidRPr="00B8004E">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r w:rsidR="00791481">
        <w:rPr>
          <w:rFonts w:cs="Arial"/>
          <w:color w:val="000000" w:themeColor="text1"/>
          <w:sz w:val="22"/>
          <w:szCs w:val="22"/>
        </w:rPr>
        <w:t>-</w:t>
      </w:r>
      <w:r w:rsidR="00802197">
        <w:rPr>
          <w:rFonts w:cs="Arial"/>
          <w:color w:val="000000" w:themeColor="text1"/>
          <w:sz w:val="22"/>
          <w:szCs w:val="22"/>
        </w:rPr>
        <w:t>----------</w:t>
      </w:r>
    </w:p>
    <w:p w:rsidR="00822595" w:rsidRDefault="00822595" w:rsidP="00822595">
      <w:pPr>
        <w:pStyle w:val="Textoindependiente"/>
        <w:spacing w:line="360" w:lineRule="auto"/>
        <w:rPr>
          <w:rFonts w:cs="Arial"/>
          <w:b/>
          <w:sz w:val="22"/>
          <w:szCs w:val="22"/>
          <w:u w:val="single"/>
        </w:rPr>
      </w:pPr>
      <w:r>
        <w:rPr>
          <w:rFonts w:cs="Arial"/>
          <w:sz w:val="22"/>
          <w:szCs w:val="22"/>
        </w:rPr>
        <w:t>--------------------------------------------------------------------------------------------------------------------</w:t>
      </w:r>
      <w:r w:rsidR="00791481">
        <w:rPr>
          <w:rFonts w:cs="Arial"/>
          <w:sz w:val="22"/>
          <w:szCs w:val="22"/>
        </w:rPr>
        <w:t>---</w:t>
      </w:r>
      <w:r>
        <w:rPr>
          <w:rFonts w:cs="Arial"/>
          <w:sz w:val="22"/>
          <w:szCs w:val="22"/>
        </w:rPr>
        <w:t>-</w:t>
      </w:r>
    </w:p>
    <w:p w:rsidR="00822595" w:rsidRPr="00457F73" w:rsidRDefault="00822595" w:rsidP="008225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34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B8004E">
        <w:rPr>
          <w:rFonts w:cs="Arial"/>
          <w:b/>
          <w:color w:val="000000" w:themeColor="text1"/>
          <w:sz w:val="22"/>
          <w:szCs w:val="22"/>
        </w:rPr>
        <w:t>AUTORIZACIÓN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w:t>
      </w:r>
      <w:r>
        <w:rPr>
          <w:rFonts w:cs="Arial"/>
          <w:b/>
          <w:color w:val="000000" w:themeColor="text1"/>
          <w:sz w:val="22"/>
          <w:szCs w:val="22"/>
        </w:rPr>
        <w:t xml:space="preserve">ADQUISICIÓN DE ARCHIVERO MÓVIL PARA EL DIF </w:t>
      </w:r>
      <w:r>
        <w:rPr>
          <w:rFonts w:cs="Arial"/>
          <w:b/>
          <w:color w:val="000000" w:themeColor="text1"/>
          <w:sz w:val="22"/>
          <w:szCs w:val="22"/>
        </w:rPr>
        <w:lastRenderedPageBreak/>
        <w:t>JALISCO</w:t>
      </w:r>
      <w:r w:rsidRPr="00B8004E">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r w:rsidR="00791481">
        <w:rPr>
          <w:rFonts w:cs="Arial"/>
          <w:color w:val="000000" w:themeColor="text1"/>
          <w:sz w:val="22"/>
          <w:szCs w:val="22"/>
        </w:rPr>
        <w:t>--</w:t>
      </w:r>
      <w:r w:rsidR="00802197">
        <w:rPr>
          <w:rFonts w:cs="Arial"/>
          <w:color w:val="000000" w:themeColor="text1"/>
          <w:sz w:val="22"/>
          <w:szCs w:val="22"/>
        </w:rPr>
        <w:t>---------------------</w:t>
      </w:r>
    </w:p>
    <w:p w:rsidR="00822595" w:rsidRDefault="00822595" w:rsidP="00822595">
      <w:pPr>
        <w:pStyle w:val="Textoindependiente"/>
        <w:spacing w:line="360" w:lineRule="auto"/>
        <w:rPr>
          <w:rFonts w:cs="Arial"/>
          <w:b/>
          <w:sz w:val="22"/>
          <w:szCs w:val="22"/>
          <w:u w:val="single"/>
        </w:rPr>
      </w:pPr>
      <w:r>
        <w:rPr>
          <w:rFonts w:cs="Arial"/>
          <w:sz w:val="22"/>
          <w:szCs w:val="22"/>
        </w:rPr>
        <w:t>-------------------------------------------------------------------------------------------------------------------</w:t>
      </w:r>
      <w:r w:rsidR="00791481">
        <w:rPr>
          <w:rFonts w:cs="Arial"/>
          <w:sz w:val="22"/>
          <w:szCs w:val="22"/>
        </w:rPr>
        <w:t>----</w:t>
      </w:r>
      <w:r>
        <w:rPr>
          <w:rFonts w:cs="Arial"/>
          <w:sz w:val="22"/>
          <w:szCs w:val="22"/>
        </w:rPr>
        <w:t>-</w:t>
      </w:r>
    </w:p>
    <w:p w:rsidR="00822595" w:rsidRPr="00457F73" w:rsidRDefault="00822595" w:rsidP="008225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34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Pr>
          <w:rFonts w:cs="Arial"/>
          <w:b/>
          <w:color w:val="000000" w:themeColor="text1"/>
          <w:sz w:val="22"/>
          <w:szCs w:val="22"/>
        </w:rPr>
        <w:t>PRESENTACIÓN</w:t>
      </w:r>
      <w:r w:rsidRPr="00B8004E">
        <w:rPr>
          <w:rFonts w:cs="Arial"/>
          <w:b/>
          <w:color w:val="000000" w:themeColor="text1"/>
          <w:sz w:val="22"/>
          <w:szCs w:val="22"/>
        </w:rPr>
        <w:t xml:space="preserve"> DE LAS BASES</w:t>
      </w:r>
      <w:r>
        <w:rPr>
          <w:rFonts w:cs="Arial"/>
          <w:color w:val="000000" w:themeColor="text1"/>
          <w:sz w:val="22"/>
          <w:szCs w:val="22"/>
        </w:rPr>
        <w:t xml:space="preserve"> para el proyecto </w:t>
      </w:r>
      <w:r w:rsidRPr="00822595">
        <w:rPr>
          <w:rFonts w:cs="Arial"/>
          <w:color w:val="000000" w:themeColor="text1"/>
          <w:sz w:val="22"/>
          <w:szCs w:val="22"/>
        </w:rPr>
        <w:t>denominado</w:t>
      </w:r>
      <w:r w:rsidRPr="00B8004E">
        <w:rPr>
          <w:rFonts w:cs="Arial"/>
          <w:b/>
          <w:color w:val="000000" w:themeColor="text1"/>
          <w:sz w:val="22"/>
          <w:szCs w:val="22"/>
        </w:rPr>
        <w:t xml:space="preserve"> “</w:t>
      </w:r>
      <w:r>
        <w:rPr>
          <w:rFonts w:cs="Arial"/>
          <w:b/>
          <w:color w:val="000000" w:themeColor="text1"/>
          <w:sz w:val="22"/>
          <w:szCs w:val="22"/>
        </w:rPr>
        <w:t>ADQUISICIÓN DE SERVICIO DE ACOMPAÑAMIENTO ADMINISTRATIVO PARA LA ATENCIÓN DE OBSERVACIONES</w:t>
      </w:r>
      <w:r w:rsidRPr="00B8004E">
        <w:rPr>
          <w:rFonts w:cs="Arial"/>
          <w:b/>
          <w:color w:val="000000" w:themeColor="text1"/>
          <w:sz w:val="22"/>
          <w:szCs w:val="22"/>
        </w:rPr>
        <w:t>”;</w:t>
      </w:r>
      <w:r>
        <w:rPr>
          <w:rFonts w:cs="Arial"/>
          <w:color w:val="000000" w:themeColor="text1"/>
          <w:sz w:val="22"/>
          <w:szCs w:val="22"/>
        </w:rPr>
        <w:t xml:space="preserve"> esto último en apego al artículo 52 fracción XIII de la Ley de Adquisiciones y Enajenaciones del Estado de Jalisco. ----------------------------------------------</w:t>
      </w:r>
      <w:r w:rsidR="00791481">
        <w:rPr>
          <w:rFonts w:cs="Arial"/>
          <w:color w:val="000000" w:themeColor="text1"/>
          <w:sz w:val="22"/>
          <w:szCs w:val="22"/>
        </w:rPr>
        <w:t>--</w:t>
      </w:r>
      <w:r w:rsidR="00802197">
        <w:rPr>
          <w:rFonts w:cs="Arial"/>
          <w:color w:val="000000" w:themeColor="text1"/>
          <w:sz w:val="22"/>
          <w:szCs w:val="22"/>
        </w:rPr>
        <w:t>------------------------------------------------------------------------</w:t>
      </w:r>
    </w:p>
    <w:p w:rsidR="00822595" w:rsidRDefault="00822595" w:rsidP="00822595">
      <w:pPr>
        <w:pStyle w:val="Textoindependiente"/>
        <w:spacing w:line="360" w:lineRule="auto"/>
        <w:rPr>
          <w:rFonts w:cs="Arial"/>
          <w:b/>
          <w:sz w:val="22"/>
          <w:szCs w:val="22"/>
          <w:u w:val="single"/>
        </w:rPr>
      </w:pPr>
      <w:r>
        <w:rPr>
          <w:rFonts w:cs="Arial"/>
          <w:sz w:val="22"/>
          <w:szCs w:val="22"/>
        </w:rPr>
        <w:t>--------------------------------------------------------------------------------------------------------------------</w:t>
      </w:r>
      <w:r w:rsidR="00791481">
        <w:rPr>
          <w:rFonts w:cs="Arial"/>
          <w:sz w:val="22"/>
          <w:szCs w:val="22"/>
        </w:rPr>
        <w:t>---</w:t>
      </w:r>
      <w:r>
        <w:rPr>
          <w:rFonts w:cs="Arial"/>
          <w:sz w:val="22"/>
          <w:szCs w:val="22"/>
        </w:rPr>
        <w:t>-</w:t>
      </w:r>
    </w:p>
    <w:p w:rsidR="00822595" w:rsidRDefault="00822595" w:rsidP="00822595">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34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la </w:t>
      </w:r>
      <w:r w:rsidRPr="00822595">
        <w:rPr>
          <w:rFonts w:cs="Arial"/>
          <w:b/>
          <w:color w:val="000000" w:themeColor="text1"/>
          <w:sz w:val="22"/>
          <w:szCs w:val="22"/>
        </w:rPr>
        <w:t>MODIFICACIÓN DE BASES</w:t>
      </w:r>
      <w:r>
        <w:rPr>
          <w:rFonts w:cs="Arial"/>
          <w:color w:val="000000" w:themeColor="text1"/>
          <w:sz w:val="22"/>
          <w:szCs w:val="22"/>
        </w:rPr>
        <w:t xml:space="preserve"> para los proyectos denominados </w:t>
      </w:r>
      <w:r w:rsidRPr="00822595">
        <w:rPr>
          <w:rFonts w:cs="Arial"/>
          <w:b/>
          <w:color w:val="000000" w:themeColor="text1"/>
          <w:sz w:val="22"/>
          <w:szCs w:val="22"/>
        </w:rPr>
        <w:t>ADQUISICIÓN DE ROPERÍA DE TRABAJO PARA EL CONSEJO ESTATAL DE SEGURIDAD PÚBLICA</w:t>
      </w:r>
      <w:r>
        <w:rPr>
          <w:rFonts w:cs="Arial"/>
          <w:color w:val="000000" w:themeColor="text1"/>
          <w:sz w:val="22"/>
          <w:szCs w:val="22"/>
        </w:rPr>
        <w:t xml:space="preserve"> y </w:t>
      </w:r>
      <w:r w:rsidRPr="00822595">
        <w:rPr>
          <w:rFonts w:cs="Arial"/>
          <w:b/>
          <w:color w:val="000000" w:themeColor="text1"/>
          <w:sz w:val="22"/>
          <w:szCs w:val="22"/>
        </w:rPr>
        <w:t>ADQUISICIÓN DE CHALECOS BALÍSTICOS CON PLACAS PARA LA FISCALÍA GENERAL DEL ESTADO DE JALISCO</w:t>
      </w:r>
      <w:r>
        <w:rPr>
          <w:rFonts w:cs="Arial"/>
          <w:color w:val="000000" w:themeColor="text1"/>
          <w:sz w:val="22"/>
          <w:szCs w:val="22"/>
        </w:rPr>
        <w:t>; que en su numeral 6 inciso d: -----------------------------------------------------------------</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DICE: -----------------------------------------------------------------------------------------------------------</w:t>
      </w:r>
      <w:r w:rsidR="00791481">
        <w:rPr>
          <w:rFonts w:cs="Arial"/>
          <w:color w:val="000000" w:themeColor="text1"/>
          <w:sz w:val="22"/>
          <w:szCs w:val="22"/>
        </w:rPr>
        <w:t>---</w:t>
      </w:r>
      <w:r>
        <w:rPr>
          <w:rFonts w:cs="Arial"/>
          <w:color w:val="000000" w:themeColor="text1"/>
          <w:sz w:val="22"/>
          <w:szCs w:val="22"/>
        </w:rPr>
        <w:t>-</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w:t>
      </w:r>
    </w:p>
    <w:p w:rsidR="00822595" w:rsidRPr="00822595" w:rsidRDefault="00822595" w:rsidP="00822595">
      <w:pPr>
        <w:pStyle w:val="Textoindependiente"/>
        <w:spacing w:line="360" w:lineRule="auto"/>
        <w:rPr>
          <w:rFonts w:cs="Arial"/>
          <w:color w:val="000000" w:themeColor="text1"/>
          <w:sz w:val="22"/>
          <w:szCs w:val="22"/>
        </w:rPr>
      </w:pPr>
      <w:r w:rsidRPr="00822595">
        <w:rPr>
          <w:rFonts w:cs="Arial"/>
          <w:b/>
          <w:color w:val="000000" w:themeColor="text1"/>
          <w:sz w:val="22"/>
          <w:szCs w:val="22"/>
        </w:rPr>
        <w:t>d).</w:t>
      </w:r>
      <w:r w:rsidRPr="00822595">
        <w:rPr>
          <w:rFonts w:cs="Arial"/>
          <w:color w:val="000000" w:themeColor="text1"/>
          <w:sz w:val="22"/>
          <w:szCs w:val="22"/>
        </w:rPr>
        <w:t xml:space="preserve"> La asistencia de los Participantes a la junta aclaratoria será</w:t>
      </w:r>
      <w:r w:rsidRPr="00822595">
        <w:rPr>
          <w:rFonts w:cs="Arial"/>
          <w:b/>
          <w:bCs/>
          <w:color w:val="000000" w:themeColor="text1"/>
          <w:sz w:val="22"/>
          <w:szCs w:val="22"/>
        </w:rPr>
        <w:t xml:space="preserve"> </w:t>
      </w:r>
      <w:r w:rsidRPr="00822595">
        <w:rPr>
          <w:rFonts w:cs="Arial"/>
          <w:color w:val="000000" w:themeColor="text1"/>
          <w:sz w:val="22"/>
          <w:szCs w:val="22"/>
        </w:rPr>
        <w:t>fundamental</w:t>
      </w:r>
      <w:r w:rsidRPr="00822595">
        <w:rPr>
          <w:rFonts w:cs="Arial"/>
          <w:b/>
          <w:bCs/>
          <w:color w:val="000000" w:themeColor="text1"/>
          <w:sz w:val="22"/>
          <w:szCs w:val="22"/>
        </w:rPr>
        <w:t xml:space="preserve"> </w:t>
      </w:r>
      <w:r w:rsidRPr="00822595">
        <w:rPr>
          <w:rFonts w:cs="Arial"/>
          <w:color w:val="000000" w:themeColor="text1"/>
          <w:sz w:val="22"/>
          <w:szCs w:val="22"/>
        </w:rPr>
        <w:t>ya que deberán de aceptar lo ahí señalado, en el entendido de que en la misma se podrán modificar las características de los bienes y servicios, señalar la fecha para otra junta aclaratoria o el diferimiento de la misma.</w:t>
      </w:r>
    </w:p>
    <w:p w:rsidR="00822595" w:rsidRPr="00822595" w:rsidRDefault="00822595" w:rsidP="00822595">
      <w:pPr>
        <w:pStyle w:val="Textoindependiente"/>
        <w:spacing w:line="360" w:lineRule="auto"/>
        <w:rPr>
          <w:rFonts w:cs="Arial"/>
          <w:color w:val="000000" w:themeColor="text1"/>
          <w:sz w:val="22"/>
          <w:szCs w:val="22"/>
        </w:rPr>
      </w:pPr>
      <w:r w:rsidRPr="00822595">
        <w:rPr>
          <w:rFonts w:cs="Arial"/>
          <w:color w:val="000000" w:themeColor="text1"/>
          <w:sz w:val="22"/>
          <w:szCs w:val="22"/>
          <w:lang w:val="es-ES_tradnl"/>
        </w:rPr>
        <w:t xml:space="preserve">El acta de la junta aclaratoria es parte integral de las presentes bases para los efectos legales a los que haya lugar. El objetivo principal de la junta aclaratoria, será el disipar cualquier duda que sobre las presentes bases formulen los concursantes en el entendido de que éstos realizaran las observaciones conducentes a sus representadas y en caso de no existir manifestación expresa alguna por cada uno de los concursantes, se entenderá como aceptadas en todos sus términos y condiciones de la presente adquisición así como el contrato que para el caso se llegue a celebrar con el proveedor, no pudiendo alegar con posterioridad a la junta aclaratoria, vicios del consentimiento, nulidad, dolo, error, lesión, inexactas declaraciones o cualquier acto figura jurídico que tuviera por efecto anulación, </w:t>
      </w:r>
      <w:r w:rsidRPr="00822595">
        <w:rPr>
          <w:rFonts w:cs="Arial"/>
          <w:color w:val="000000" w:themeColor="text1"/>
          <w:sz w:val="22"/>
          <w:szCs w:val="22"/>
          <w:lang w:val="es-ES_tradnl"/>
        </w:rPr>
        <w:lastRenderedPageBreak/>
        <w:t>rescisión o incumplimiento del contrato a celebrar, lo anterior tomando en consideración que la junta aclaratoria en cuestión es parte integran del contrato, puesto que en caso de ser omisa(s) el proveedor no podrá alegar en su favor las circunstancias antes señaladas en caso de existir controversias ya de índole civil, mercantil o penal, ya que los participantes son diestros y expertos en la materia.</w:t>
      </w:r>
    </w:p>
    <w:p w:rsidR="00822595" w:rsidRDefault="00822595" w:rsidP="00822595">
      <w:pPr>
        <w:pStyle w:val="Textoindependiente"/>
        <w:spacing w:line="360" w:lineRule="auto"/>
        <w:rPr>
          <w:rFonts w:cs="Arial"/>
          <w:color w:val="000000" w:themeColor="text1"/>
          <w:sz w:val="22"/>
          <w:szCs w:val="22"/>
        </w:rPr>
      </w:pPr>
      <w:r>
        <w:rPr>
          <w:rFonts w:cs="Arial"/>
          <w:color w:val="000000" w:themeColor="text1"/>
          <w:sz w:val="22"/>
          <w:szCs w:val="22"/>
        </w:rPr>
        <w:t>…</w:t>
      </w:r>
    </w:p>
    <w:p w:rsidR="00822595" w:rsidRDefault="00822595" w:rsidP="00822595">
      <w:pPr>
        <w:pStyle w:val="Textoindependiente"/>
        <w:spacing w:line="360" w:lineRule="auto"/>
        <w:rPr>
          <w:rFonts w:cs="Arial"/>
          <w:color w:val="000000" w:themeColor="text1"/>
          <w:sz w:val="22"/>
          <w:szCs w:val="22"/>
        </w:rPr>
      </w:pPr>
      <w:r w:rsidRPr="00822595">
        <w:rPr>
          <w:rFonts w:cs="Arial"/>
          <w:b/>
          <w:color w:val="000000" w:themeColor="text1"/>
          <w:sz w:val="22"/>
          <w:szCs w:val="22"/>
        </w:rPr>
        <w:t>DEBE DECIR:</w:t>
      </w:r>
      <w:r>
        <w:rPr>
          <w:rFonts w:cs="Arial"/>
          <w:color w:val="000000" w:themeColor="text1"/>
          <w:sz w:val="22"/>
          <w:szCs w:val="22"/>
        </w:rPr>
        <w:t xml:space="preserve"> ------------------------------------------------------------------------------------------------</w:t>
      </w:r>
      <w:r w:rsidR="00791481">
        <w:rPr>
          <w:rFonts w:cs="Arial"/>
          <w:color w:val="000000" w:themeColor="text1"/>
          <w:sz w:val="22"/>
          <w:szCs w:val="22"/>
        </w:rPr>
        <w:t>----</w:t>
      </w:r>
    </w:p>
    <w:p w:rsidR="00822595" w:rsidRPr="00822595" w:rsidRDefault="00822595" w:rsidP="00822595">
      <w:pPr>
        <w:pStyle w:val="Textoindependiente"/>
        <w:spacing w:line="360" w:lineRule="auto"/>
        <w:rPr>
          <w:rFonts w:cs="Arial"/>
          <w:color w:val="000000" w:themeColor="text1"/>
          <w:sz w:val="22"/>
          <w:szCs w:val="22"/>
        </w:rPr>
      </w:pPr>
      <w:r w:rsidRPr="00822595">
        <w:rPr>
          <w:rFonts w:cs="Arial"/>
          <w:color w:val="000000" w:themeColor="text1"/>
          <w:sz w:val="22"/>
          <w:szCs w:val="22"/>
        </w:rPr>
        <w:t>…</w:t>
      </w:r>
    </w:p>
    <w:p w:rsidR="00822595" w:rsidRPr="00822595" w:rsidRDefault="00822595" w:rsidP="00822595">
      <w:pPr>
        <w:pStyle w:val="Textoindependiente"/>
        <w:spacing w:line="360" w:lineRule="auto"/>
        <w:rPr>
          <w:rFonts w:cs="Arial"/>
          <w:color w:val="000000" w:themeColor="text1"/>
          <w:sz w:val="22"/>
          <w:szCs w:val="22"/>
          <w:lang w:val="es-ES_tradnl"/>
        </w:rPr>
      </w:pPr>
      <w:r w:rsidRPr="00822595">
        <w:rPr>
          <w:rFonts w:ascii="Calibri" w:eastAsia="+mn-ea" w:hAnsi="Calibri" w:cs="+mn-cs"/>
          <w:b/>
          <w:bCs/>
          <w:color w:val="000000"/>
          <w:kern w:val="24"/>
          <w:sz w:val="21"/>
          <w:szCs w:val="21"/>
          <w:lang w:eastAsia="es-MX"/>
        </w:rPr>
        <w:t>d).-</w:t>
      </w:r>
      <w:r w:rsidRPr="00822595">
        <w:rPr>
          <w:rFonts w:ascii="Calibri" w:eastAsia="+mn-ea" w:hAnsi="Calibri" w:cs="+mn-cs"/>
          <w:color w:val="000000"/>
          <w:kern w:val="24"/>
          <w:sz w:val="21"/>
          <w:szCs w:val="21"/>
          <w:lang w:eastAsia="es-MX"/>
        </w:rPr>
        <w:t xml:space="preserve"> </w:t>
      </w:r>
      <w:r w:rsidRPr="00822595">
        <w:rPr>
          <w:rFonts w:cs="Arial"/>
          <w:color w:val="000000" w:themeColor="text1"/>
          <w:sz w:val="22"/>
          <w:szCs w:val="22"/>
          <w:lang w:val="es-ES_tradnl"/>
        </w:rPr>
        <w:t xml:space="preserve">La asistencia de los Participantes a la junta aclaratoria será </w:t>
      </w:r>
      <w:r w:rsidRPr="00822595">
        <w:rPr>
          <w:rFonts w:cs="Arial"/>
          <w:b/>
          <w:color w:val="000000" w:themeColor="text1"/>
          <w:sz w:val="22"/>
          <w:szCs w:val="22"/>
          <w:u w:val="single"/>
          <w:lang w:val="es-ES_tradnl"/>
        </w:rPr>
        <w:t>OBLIGATORIA</w:t>
      </w:r>
      <w:r w:rsidRPr="00822595">
        <w:rPr>
          <w:rFonts w:cs="Arial"/>
          <w:color w:val="000000" w:themeColor="text1"/>
          <w:sz w:val="22"/>
          <w:szCs w:val="22"/>
          <w:lang w:val="es-ES_tradnl"/>
        </w:rPr>
        <w:t xml:space="preserve"> ya que deberán de aceptar lo ahí señalado, en el entendido de que en la misma se podrán modificar las características de los bienes y servicios, señalar la fecha para otra junta aclaratoria o el diferimiento de la misma.</w:t>
      </w:r>
    </w:p>
    <w:p w:rsidR="00822595" w:rsidRPr="00822595" w:rsidRDefault="00822595" w:rsidP="00822595">
      <w:pPr>
        <w:pStyle w:val="Textoindependiente"/>
        <w:spacing w:line="360" w:lineRule="auto"/>
        <w:rPr>
          <w:rFonts w:cs="Arial"/>
          <w:color w:val="000000" w:themeColor="text1"/>
          <w:sz w:val="22"/>
          <w:szCs w:val="22"/>
          <w:lang w:val="es-ES_tradnl"/>
        </w:rPr>
      </w:pPr>
      <w:r w:rsidRPr="00822595">
        <w:rPr>
          <w:rFonts w:cs="Arial"/>
          <w:color w:val="000000" w:themeColor="text1"/>
          <w:sz w:val="22"/>
          <w:szCs w:val="22"/>
          <w:lang w:val="es-ES_tradnl"/>
        </w:rPr>
        <w:t>El acta de la junta aclaratoria es parte integral de las presentes bases para los efectos legales a los que haya lugar. El objetivo principal de la junta aclaratoria, será el disipar cualquier duda que sobre las presentes bases formulen los concursantes en el entendido de que éstos realizaran las observaciones conducentes a sus representadas y en caso de no existir manifestación expresa alguna por cada uno de los concursantes, se entenderá como aceptadas en todos sus términos y condiciones de la presente adquisición así como el contrato que para el caso se llegue a celebrar con el proveedor, no pudiendo alegar con posterioridad a la junta aclaratoria, vicios del consentimiento, nulidad, dolo, error, lesión, inexactas declaraciones o cualquier acto figura jurídico que tuviera por efecto anulación, rescisión o incumplimiento del contrato a celebrar, lo anterior tomando en consideración que la junta aclaratoria en cuestión es parte integran del contrato, puesto que en caso de ser omisa(s) el proveedor no podrá alegar en su favor las circunstancias antes señaladas en caso de existir controversias ya de índole civil, mercantil o penal, ya que los participantes son diestros y expertos en la materia.</w:t>
      </w:r>
    </w:p>
    <w:p w:rsidR="00822595" w:rsidRPr="00822595" w:rsidRDefault="00822595" w:rsidP="00822595">
      <w:pPr>
        <w:pStyle w:val="Textoindependiente"/>
        <w:spacing w:line="360" w:lineRule="auto"/>
        <w:rPr>
          <w:rFonts w:cs="Arial"/>
          <w:b/>
          <w:color w:val="000000" w:themeColor="text1"/>
          <w:sz w:val="22"/>
          <w:szCs w:val="22"/>
          <w:u w:val="single"/>
          <w:lang w:val="es-ES_tradnl"/>
        </w:rPr>
      </w:pPr>
      <w:r w:rsidRPr="00822595">
        <w:rPr>
          <w:rFonts w:cs="Arial"/>
          <w:b/>
          <w:color w:val="000000" w:themeColor="text1"/>
          <w:sz w:val="22"/>
          <w:szCs w:val="22"/>
          <w:u w:val="single"/>
          <w:lang w:val="es-ES_tradnl"/>
        </w:rPr>
        <w:t xml:space="preserve">LA INASISTENCIA A LA JUNTA ACLARATORIA SERÁ CAUSAL DE DESCALIFICACIÓN. </w:t>
      </w:r>
    </w:p>
    <w:p w:rsidR="00822595" w:rsidRPr="001C51A2" w:rsidRDefault="001C51A2" w:rsidP="00822595">
      <w:pPr>
        <w:pStyle w:val="Textoindependiente"/>
        <w:spacing w:line="360" w:lineRule="auto"/>
        <w:rPr>
          <w:rFonts w:cs="Arial"/>
          <w:color w:val="000000" w:themeColor="text1"/>
          <w:sz w:val="22"/>
          <w:szCs w:val="22"/>
        </w:rPr>
      </w:pPr>
      <w:r>
        <w:rPr>
          <w:rFonts w:cs="Arial"/>
          <w:color w:val="000000" w:themeColor="text1"/>
          <w:sz w:val="22"/>
          <w:szCs w:val="22"/>
        </w:rPr>
        <w:lastRenderedPageBreak/>
        <w:t>Esto último en apego al artículo 52 fracción XIII de la Ley de Adquisiciones y Enajenaciones del Estado de Jalisco. --------------------------------------------------------------------</w:t>
      </w:r>
      <w:r w:rsidR="00B36B61">
        <w:rPr>
          <w:rFonts w:cs="Arial"/>
          <w:color w:val="000000" w:themeColor="text1"/>
          <w:sz w:val="22"/>
          <w:szCs w:val="22"/>
        </w:rPr>
        <w:t>-</w:t>
      </w:r>
      <w:r>
        <w:rPr>
          <w:rFonts w:cs="Arial"/>
          <w:color w:val="000000" w:themeColor="text1"/>
          <w:sz w:val="22"/>
          <w:szCs w:val="22"/>
        </w:rPr>
        <w:t>-</w:t>
      </w:r>
      <w:r w:rsidR="00802197">
        <w:rPr>
          <w:rFonts w:cs="Arial"/>
          <w:color w:val="000000" w:themeColor="text1"/>
          <w:sz w:val="22"/>
          <w:szCs w:val="22"/>
        </w:rPr>
        <w:t>--------------------</w:t>
      </w:r>
    </w:p>
    <w:p w:rsidR="00822595" w:rsidRDefault="00822595" w:rsidP="00822595">
      <w:pPr>
        <w:pStyle w:val="Textoindependiente"/>
        <w:spacing w:line="360" w:lineRule="auto"/>
        <w:rPr>
          <w:rFonts w:cs="Arial"/>
          <w:b/>
          <w:sz w:val="22"/>
          <w:szCs w:val="22"/>
          <w:u w:val="single"/>
        </w:rPr>
      </w:pPr>
      <w:r>
        <w:rPr>
          <w:rFonts w:cs="Arial"/>
          <w:sz w:val="22"/>
          <w:szCs w:val="22"/>
        </w:rPr>
        <w:t>--------------------------------------------------------------------------------------------------------------------</w:t>
      </w:r>
      <w:r w:rsidR="00B36B61">
        <w:rPr>
          <w:rFonts w:cs="Arial"/>
          <w:sz w:val="22"/>
          <w:szCs w:val="22"/>
        </w:rPr>
        <w:t>---</w:t>
      </w:r>
      <w:r>
        <w:rPr>
          <w:rFonts w:cs="Arial"/>
          <w:sz w:val="22"/>
          <w:szCs w:val="22"/>
        </w:rPr>
        <w:t>-</w:t>
      </w:r>
    </w:p>
    <w:p w:rsidR="00822595" w:rsidRPr="00457F73" w:rsidRDefault="00822595" w:rsidP="00822595">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34</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1C51A2">
        <w:rPr>
          <w:rFonts w:cs="Arial"/>
          <w:color w:val="000000" w:themeColor="text1"/>
          <w:sz w:val="22"/>
          <w:szCs w:val="22"/>
        </w:rPr>
        <w:t xml:space="preserve">la </w:t>
      </w:r>
      <w:r w:rsidR="001C51A2">
        <w:rPr>
          <w:rFonts w:cs="Arial"/>
          <w:b/>
          <w:color w:val="000000" w:themeColor="text1"/>
          <w:sz w:val="22"/>
          <w:szCs w:val="22"/>
        </w:rPr>
        <w:t>PRESENTACIÓN</w:t>
      </w:r>
      <w:r w:rsidR="001C51A2" w:rsidRPr="00B8004E">
        <w:rPr>
          <w:rFonts w:cs="Arial"/>
          <w:b/>
          <w:color w:val="000000" w:themeColor="text1"/>
          <w:sz w:val="22"/>
          <w:szCs w:val="22"/>
        </w:rPr>
        <w:t xml:space="preserve"> DE LAS BASES</w:t>
      </w:r>
      <w:r w:rsidR="001C51A2">
        <w:rPr>
          <w:rFonts w:cs="Arial"/>
          <w:color w:val="000000" w:themeColor="text1"/>
          <w:sz w:val="22"/>
          <w:szCs w:val="22"/>
        </w:rPr>
        <w:t xml:space="preserve"> para el proyecto </w:t>
      </w:r>
      <w:r w:rsidR="001C51A2" w:rsidRPr="00822595">
        <w:rPr>
          <w:rFonts w:cs="Arial"/>
          <w:color w:val="000000" w:themeColor="text1"/>
          <w:sz w:val="22"/>
          <w:szCs w:val="22"/>
        </w:rPr>
        <w:t>denominado</w:t>
      </w:r>
      <w:r w:rsidR="001C51A2" w:rsidRPr="00B8004E">
        <w:rPr>
          <w:rFonts w:cs="Arial"/>
          <w:b/>
          <w:color w:val="000000" w:themeColor="text1"/>
          <w:sz w:val="22"/>
          <w:szCs w:val="22"/>
        </w:rPr>
        <w:t xml:space="preserve"> “</w:t>
      </w:r>
      <w:r w:rsidR="001C51A2">
        <w:rPr>
          <w:rFonts w:cs="Arial"/>
          <w:b/>
          <w:color w:val="000000" w:themeColor="text1"/>
          <w:sz w:val="22"/>
          <w:szCs w:val="22"/>
        </w:rPr>
        <w:t>PÓLIZA DE MANTENIMIENTO PARA ESB Y MOTOR DE PAGOS DE LA SECRETARÍA DE PLANEACIÓN, ADMINISTRACIÓN Y FINANZAS</w:t>
      </w:r>
      <w:r w:rsidR="001C51A2" w:rsidRPr="00B8004E">
        <w:rPr>
          <w:rFonts w:cs="Arial"/>
          <w:b/>
          <w:color w:val="000000" w:themeColor="text1"/>
          <w:sz w:val="22"/>
          <w:szCs w:val="22"/>
        </w:rPr>
        <w:t>”;</w:t>
      </w:r>
      <w:r w:rsidR="001C51A2">
        <w:rPr>
          <w:rFonts w:cs="Arial"/>
          <w:color w:val="000000" w:themeColor="text1"/>
          <w:sz w:val="22"/>
          <w:szCs w:val="22"/>
        </w:rPr>
        <w:t xml:space="preserve"> esto último en apego al artículo 52 fracción XIII de la Ley de Adquisiciones y Enajenaciones del Estado de Jalisco. -------------------------------------------------------------------</w:t>
      </w:r>
      <w:r w:rsidR="00B36B61">
        <w:rPr>
          <w:rFonts w:cs="Arial"/>
          <w:color w:val="000000" w:themeColor="text1"/>
          <w:sz w:val="22"/>
          <w:szCs w:val="22"/>
        </w:rPr>
        <w:t>---</w:t>
      </w:r>
      <w:r w:rsidR="00802197">
        <w:rPr>
          <w:rFonts w:cs="Arial"/>
          <w:color w:val="000000" w:themeColor="text1"/>
          <w:sz w:val="22"/>
          <w:szCs w:val="22"/>
        </w:rPr>
        <w:t>--------------------</w:t>
      </w:r>
    </w:p>
    <w:p w:rsidR="00822595" w:rsidRDefault="00822595" w:rsidP="00A81697">
      <w:pPr>
        <w:pStyle w:val="Textoindependiente"/>
        <w:spacing w:line="360" w:lineRule="auto"/>
        <w:rPr>
          <w:rFonts w:cs="Arial"/>
          <w:b/>
          <w:sz w:val="22"/>
          <w:szCs w:val="22"/>
          <w:u w:val="single"/>
        </w:rPr>
      </w:pPr>
      <w:r>
        <w:rPr>
          <w:rFonts w:cs="Arial"/>
          <w:sz w:val="22"/>
          <w:szCs w:val="22"/>
        </w:rPr>
        <w:t>---------------------------------------------------------------------------------------------------------------------</w:t>
      </w:r>
      <w:r w:rsidR="00B36B61">
        <w:rPr>
          <w:rFonts w:cs="Arial"/>
          <w:sz w:val="22"/>
          <w:szCs w:val="22"/>
        </w:rPr>
        <w:t>---</w:t>
      </w:r>
    </w:p>
    <w:p w:rsidR="00A40C49" w:rsidRDefault="0056737E" w:rsidP="00A40C49">
      <w:pPr>
        <w:pStyle w:val="Textoindependiente"/>
        <w:spacing w:line="360" w:lineRule="auto"/>
        <w:rPr>
          <w:rFonts w:cs="Arial"/>
          <w:sz w:val="22"/>
          <w:szCs w:val="22"/>
        </w:rPr>
      </w:pPr>
      <w:r w:rsidRPr="00A40C49">
        <w:rPr>
          <w:rFonts w:cs="Arial"/>
          <w:b/>
          <w:sz w:val="22"/>
          <w:szCs w:val="22"/>
          <w:u w:val="single"/>
        </w:rPr>
        <w:t>Acuerdo 08/34-E/16</w:t>
      </w:r>
      <w:r w:rsidRPr="00A40C49">
        <w:rPr>
          <w:rFonts w:cs="Arial"/>
          <w:sz w:val="22"/>
          <w:szCs w:val="22"/>
        </w:rPr>
        <w:t xml:space="preserve">.- </w:t>
      </w:r>
      <w:r w:rsidRPr="00A40C49">
        <w:rPr>
          <w:rFonts w:eastAsiaTheme="minorHAnsi" w:cs="Arial"/>
          <w:color w:val="000000"/>
          <w:sz w:val="22"/>
          <w:szCs w:val="22"/>
          <w:lang w:eastAsia="en-US"/>
        </w:rPr>
        <w:t xml:space="preserve">Se aprueba por </w:t>
      </w:r>
      <w:r w:rsidRPr="00A40C49">
        <w:rPr>
          <w:rFonts w:eastAsiaTheme="minorHAnsi" w:cs="Arial"/>
          <w:b/>
          <w:color w:val="000000"/>
          <w:sz w:val="22"/>
          <w:szCs w:val="22"/>
          <w:lang w:eastAsia="en-US"/>
        </w:rPr>
        <w:t>UNANIMIDAD</w:t>
      </w:r>
      <w:r w:rsidR="00A40C49" w:rsidRPr="00A40C49">
        <w:rPr>
          <w:rFonts w:cs="Arial"/>
          <w:sz w:val="22"/>
          <w:szCs w:val="22"/>
        </w:rPr>
        <w:t xml:space="preserve"> la </w:t>
      </w:r>
      <w:r w:rsidR="00A40C49" w:rsidRPr="00A40C49">
        <w:rPr>
          <w:rFonts w:cs="Arial"/>
          <w:b/>
          <w:sz w:val="22"/>
          <w:szCs w:val="22"/>
        </w:rPr>
        <w:t>PRÓRROGA</w:t>
      </w:r>
      <w:r w:rsidR="00A40C49" w:rsidRPr="00A40C49">
        <w:rPr>
          <w:rFonts w:cs="Arial"/>
          <w:sz w:val="22"/>
          <w:szCs w:val="22"/>
        </w:rPr>
        <w:t xml:space="preserve"> al contrato 319/16 a favor de la empresa denominada </w:t>
      </w:r>
      <w:r w:rsidR="00A40C49" w:rsidRPr="00A40C49">
        <w:rPr>
          <w:rFonts w:cs="Arial"/>
          <w:b/>
          <w:sz w:val="22"/>
          <w:szCs w:val="22"/>
        </w:rPr>
        <w:t>ALIMENTOS LEDEZMA S.A. de C.V.</w:t>
      </w:r>
      <w:r w:rsidR="00A40C49" w:rsidRPr="00A40C49">
        <w:rPr>
          <w:rFonts w:cs="Arial"/>
          <w:sz w:val="22"/>
          <w:szCs w:val="22"/>
        </w:rPr>
        <w:t xml:space="preserve"> referente a la Licitación LA-914012998-E90-2016 para el proyecto denominado </w:t>
      </w:r>
      <w:r w:rsidR="00A40C49" w:rsidRPr="00A40C49">
        <w:rPr>
          <w:rFonts w:cs="Arial"/>
          <w:b/>
          <w:sz w:val="22"/>
          <w:szCs w:val="22"/>
        </w:rPr>
        <w:t>“ADQUISICIÓN DE ALIMENTOS PARA ESCUELAS DE TIEMPO COMPLETO DE LA SECRETARÍA DE EDUCACIÓN”</w:t>
      </w:r>
      <w:r w:rsidR="00A40C49" w:rsidRPr="00A40C49">
        <w:rPr>
          <w:rFonts w:cs="Arial"/>
          <w:sz w:val="22"/>
          <w:szCs w:val="22"/>
        </w:rPr>
        <w:t>, solicitado mediante el oficio D.G.R.M</w:t>
      </w:r>
      <w:r w:rsidR="00A40C49">
        <w:rPr>
          <w:rFonts w:cs="Arial"/>
          <w:sz w:val="22"/>
          <w:szCs w:val="22"/>
        </w:rPr>
        <w:t>. Y S.G. 1669 BIS/16  signado por el Lic. José Luis Partida Hernández, Director General de Recursos Materiales y Servicios Generales de la Secretaría de Educación, solicitando una ampliación de entregas debido al alza del dólar y su relación en la importación de bienes quedando de la siguiente manera: ---------------------</w:t>
      </w:r>
      <w:r w:rsidR="002B0836">
        <w:rPr>
          <w:rFonts w:cs="Arial"/>
          <w:sz w:val="22"/>
          <w:szCs w:val="22"/>
        </w:rPr>
        <w:t>--------------------------------------------------------------------------------------</w:t>
      </w:r>
      <w:r w:rsidR="00802197">
        <w:rPr>
          <w:rFonts w:cs="Arial"/>
          <w:sz w:val="22"/>
          <w:szCs w:val="22"/>
        </w:rPr>
        <w:t>-------------</w:t>
      </w:r>
      <w:r w:rsidR="002B0836">
        <w:rPr>
          <w:rFonts w:cs="Arial"/>
          <w:sz w:val="22"/>
          <w:szCs w:val="22"/>
        </w:rPr>
        <w:t>-</w:t>
      </w:r>
    </w:p>
    <w:p w:rsidR="00A40C49" w:rsidRDefault="00A40C49" w:rsidP="00A40C49">
      <w:pPr>
        <w:pStyle w:val="Textoindependiente"/>
        <w:spacing w:line="360" w:lineRule="auto"/>
        <w:rPr>
          <w:rFonts w:cs="Arial"/>
          <w:sz w:val="22"/>
          <w:szCs w:val="22"/>
        </w:rPr>
      </w:pPr>
      <w:r>
        <w:rPr>
          <w:rFonts w:cs="Arial"/>
          <w:sz w:val="22"/>
          <w:szCs w:val="22"/>
        </w:rPr>
        <w:t>Primera entrega: miércoles 19 de octubre de 2016. ---------------------------------------------------</w:t>
      </w:r>
    </w:p>
    <w:p w:rsidR="00A40C49" w:rsidRPr="00A40C49" w:rsidRDefault="00A40C49" w:rsidP="00A40C49">
      <w:pPr>
        <w:pStyle w:val="Textoindependiente"/>
        <w:spacing w:line="360" w:lineRule="auto"/>
        <w:rPr>
          <w:rFonts w:cs="Arial"/>
          <w:sz w:val="22"/>
          <w:szCs w:val="22"/>
        </w:rPr>
      </w:pPr>
      <w:r>
        <w:rPr>
          <w:rFonts w:cs="Arial"/>
          <w:sz w:val="22"/>
          <w:szCs w:val="22"/>
        </w:rPr>
        <w:t xml:space="preserve">Segunda </w:t>
      </w:r>
      <w:r w:rsidRPr="00A40C49">
        <w:rPr>
          <w:rFonts w:cs="Arial"/>
          <w:sz w:val="22"/>
          <w:szCs w:val="22"/>
        </w:rPr>
        <w:t>entrega: 31 de octubre de 2016. --------------------------------------------------------------</w:t>
      </w:r>
      <w:r w:rsidR="00802197">
        <w:rPr>
          <w:rFonts w:cs="Arial"/>
          <w:sz w:val="22"/>
          <w:szCs w:val="22"/>
        </w:rPr>
        <w:t>-</w:t>
      </w:r>
    </w:p>
    <w:p w:rsidR="00A40C49" w:rsidRPr="00A40C49" w:rsidRDefault="00A40C49" w:rsidP="00A40C49">
      <w:pPr>
        <w:pStyle w:val="Textoindependiente"/>
        <w:spacing w:line="360" w:lineRule="auto"/>
        <w:rPr>
          <w:rFonts w:cs="Arial"/>
          <w:sz w:val="22"/>
          <w:szCs w:val="22"/>
        </w:rPr>
      </w:pPr>
      <w:r w:rsidRPr="00A40C49">
        <w:rPr>
          <w:rFonts w:cs="Arial"/>
          <w:sz w:val="22"/>
          <w:szCs w:val="22"/>
        </w:rPr>
        <w:t>Tercera y última entrega: 18 de noviembre de 2016. -------------------------------------------------</w:t>
      </w:r>
      <w:r w:rsidR="00802197">
        <w:rPr>
          <w:rFonts w:cs="Arial"/>
          <w:sz w:val="22"/>
          <w:szCs w:val="22"/>
        </w:rPr>
        <w:t>-</w:t>
      </w:r>
      <w:r w:rsidRPr="00A40C49">
        <w:rPr>
          <w:rFonts w:cs="Arial"/>
          <w:sz w:val="22"/>
          <w:szCs w:val="22"/>
        </w:rPr>
        <w:t>-</w:t>
      </w:r>
    </w:p>
    <w:p w:rsidR="0056737E" w:rsidRPr="00A40C49" w:rsidRDefault="00A40C49" w:rsidP="00A81697">
      <w:pPr>
        <w:pStyle w:val="Textoindependiente"/>
        <w:spacing w:line="360" w:lineRule="auto"/>
        <w:rPr>
          <w:rFonts w:cs="Arial"/>
          <w:sz w:val="22"/>
          <w:szCs w:val="22"/>
        </w:rPr>
      </w:pPr>
      <w:r w:rsidRPr="00A40C49">
        <w:rPr>
          <w:rFonts w:cs="Arial"/>
          <w:sz w:val="22"/>
          <w:szCs w:val="22"/>
        </w:rPr>
        <w:t>Esto último en apego al artículo 45 fracción XV y 46 de la Ley de Adquisiciones, Arrendamientos y Servicios del Sector Público. ---------------------------------------------------------</w:t>
      </w:r>
    </w:p>
    <w:p w:rsidR="0056737E" w:rsidRPr="00A40C49" w:rsidRDefault="00B36B61" w:rsidP="00A81697">
      <w:pPr>
        <w:pStyle w:val="Textoindependiente"/>
        <w:spacing w:line="360" w:lineRule="auto"/>
        <w:rPr>
          <w:rFonts w:cs="Arial"/>
          <w:sz w:val="22"/>
          <w:szCs w:val="22"/>
        </w:rPr>
      </w:pPr>
      <w:r>
        <w:rPr>
          <w:rFonts w:cs="Arial"/>
          <w:sz w:val="22"/>
          <w:szCs w:val="22"/>
        </w:rPr>
        <w:t>--</w:t>
      </w:r>
      <w:r w:rsidR="0056737E" w:rsidRPr="00A40C49">
        <w:rPr>
          <w:rFonts w:cs="Arial"/>
          <w:sz w:val="22"/>
          <w:szCs w:val="22"/>
        </w:rPr>
        <w:t>--------------------------------------------------------------------------------------</w:t>
      </w:r>
      <w:r>
        <w:rPr>
          <w:rFonts w:cs="Arial"/>
          <w:sz w:val="22"/>
          <w:szCs w:val="22"/>
        </w:rPr>
        <w:t>-------------------------------</w:t>
      </w:r>
      <w:r w:rsidR="0056737E" w:rsidRPr="00A40C49">
        <w:rPr>
          <w:rFonts w:cs="Arial"/>
          <w:sz w:val="22"/>
          <w:szCs w:val="22"/>
        </w:rPr>
        <w:t>-</w:t>
      </w:r>
    </w:p>
    <w:p w:rsidR="00A40C49" w:rsidRPr="00A40C49" w:rsidRDefault="0056737E" w:rsidP="00A40C49">
      <w:pPr>
        <w:pStyle w:val="Textoindependiente"/>
        <w:spacing w:line="360" w:lineRule="auto"/>
        <w:rPr>
          <w:rFonts w:cs="Arial"/>
          <w:sz w:val="22"/>
          <w:szCs w:val="22"/>
        </w:rPr>
      </w:pPr>
      <w:r w:rsidRPr="00A40C49">
        <w:rPr>
          <w:rFonts w:cs="Arial"/>
          <w:b/>
          <w:sz w:val="22"/>
          <w:szCs w:val="22"/>
          <w:u w:val="single"/>
        </w:rPr>
        <w:t>Acuerdo 09/34-E/16</w:t>
      </w:r>
      <w:r w:rsidRPr="00A40C49">
        <w:rPr>
          <w:rFonts w:cs="Arial"/>
          <w:sz w:val="22"/>
          <w:szCs w:val="22"/>
        </w:rPr>
        <w:t xml:space="preserve">.- </w:t>
      </w:r>
      <w:r w:rsidRPr="00A40C49">
        <w:rPr>
          <w:rFonts w:eastAsiaTheme="minorHAnsi" w:cs="Arial"/>
          <w:color w:val="000000"/>
          <w:sz w:val="22"/>
          <w:szCs w:val="22"/>
          <w:lang w:eastAsia="en-US"/>
        </w:rPr>
        <w:t xml:space="preserve">Se aprueba por </w:t>
      </w:r>
      <w:r w:rsidRPr="00A40C49">
        <w:rPr>
          <w:rFonts w:eastAsiaTheme="minorHAnsi" w:cs="Arial"/>
          <w:b/>
          <w:color w:val="000000"/>
          <w:sz w:val="22"/>
          <w:szCs w:val="22"/>
          <w:lang w:eastAsia="en-US"/>
        </w:rPr>
        <w:t>UNANIMIDAD</w:t>
      </w:r>
      <w:r w:rsidR="00A40C49" w:rsidRPr="00A40C49">
        <w:rPr>
          <w:rFonts w:cs="Arial"/>
          <w:sz w:val="22"/>
          <w:szCs w:val="22"/>
        </w:rPr>
        <w:t xml:space="preserve"> la </w:t>
      </w:r>
      <w:r w:rsidR="00A40C49" w:rsidRPr="00A40C49">
        <w:rPr>
          <w:rFonts w:cs="Arial"/>
          <w:b/>
          <w:sz w:val="22"/>
          <w:szCs w:val="22"/>
        </w:rPr>
        <w:t>PRÓRROGA</w:t>
      </w:r>
      <w:r w:rsidR="00A40C49" w:rsidRPr="00A40C49">
        <w:rPr>
          <w:rFonts w:cs="Arial"/>
          <w:sz w:val="22"/>
          <w:szCs w:val="22"/>
        </w:rPr>
        <w:t xml:space="preserve"> al contrato 320/16 a favor de la empresa denominada </w:t>
      </w:r>
      <w:r w:rsidR="002B0836">
        <w:rPr>
          <w:rFonts w:cs="Arial"/>
          <w:b/>
          <w:sz w:val="22"/>
          <w:szCs w:val="22"/>
        </w:rPr>
        <w:t>MERCOTAPATÍO COMERCIALIZADORA</w:t>
      </w:r>
      <w:r w:rsidR="00A40C49" w:rsidRPr="00A40C49">
        <w:rPr>
          <w:rFonts w:cs="Arial"/>
          <w:b/>
          <w:sz w:val="22"/>
          <w:szCs w:val="22"/>
        </w:rPr>
        <w:t xml:space="preserve"> S.A. de C.V.</w:t>
      </w:r>
      <w:r w:rsidR="00A40C49" w:rsidRPr="00A40C49">
        <w:rPr>
          <w:rFonts w:cs="Arial"/>
          <w:sz w:val="22"/>
          <w:szCs w:val="22"/>
        </w:rPr>
        <w:t xml:space="preserve"> referente a la Licitación LA-914012998-E90-2016 para el proyecto denominado </w:t>
      </w:r>
      <w:r w:rsidR="00A40C49" w:rsidRPr="00A40C49">
        <w:rPr>
          <w:rFonts w:cs="Arial"/>
          <w:b/>
          <w:sz w:val="22"/>
          <w:szCs w:val="22"/>
        </w:rPr>
        <w:t>“</w:t>
      </w:r>
      <w:r w:rsidR="002B0836">
        <w:rPr>
          <w:rFonts w:cs="Arial"/>
          <w:b/>
          <w:sz w:val="22"/>
          <w:szCs w:val="22"/>
        </w:rPr>
        <w:t>ALIMENTOS PÁRA ESCUELAS DE TIEMPO COMPLETO DE LA SECRETARÍA DE EDUCACIÓN</w:t>
      </w:r>
      <w:r w:rsidR="00A40C49" w:rsidRPr="00A40C49">
        <w:rPr>
          <w:rFonts w:cs="Arial"/>
          <w:b/>
          <w:sz w:val="22"/>
          <w:szCs w:val="22"/>
        </w:rPr>
        <w:t>”</w:t>
      </w:r>
      <w:r w:rsidR="00A40C49" w:rsidRPr="00A40C49">
        <w:rPr>
          <w:rFonts w:cs="Arial"/>
          <w:sz w:val="22"/>
          <w:szCs w:val="22"/>
        </w:rPr>
        <w:t xml:space="preserve">, solicitado mediante el oficio D.G.R.M. Y S.G. 1670 BIS/16 signado por el </w:t>
      </w:r>
      <w:r w:rsidR="00A40C49" w:rsidRPr="00A40C49">
        <w:rPr>
          <w:rFonts w:cs="Arial"/>
          <w:sz w:val="22"/>
          <w:szCs w:val="22"/>
        </w:rPr>
        <w:lastRenderedPageBreak/>
        <w:t>Lic. José Luis Partida Hernández, Director General de Recursos Materiales y Servicios Generales de la Secretaría de Educación, solicitando una ampliación de entregas debido a un retraso en la producción del proveedor extranjero del plástico recortable donde se empaca el producto, requiriendo los siguientes tiempos de entrega: ------------------------------</w:t>
      </w:r>
    </w:p>
    <w:p w:rsidR="00A40C49" w:rsidRPr="00A40C49" w:rsidRDefault="00A40C49" w:rsidP="00A40C49">
      <w:pPr>
        <w:pStyle w:val="Textoindependiente"/>
        <w:spacing w:line="360" w:lineRule="auto"/>
        <w:rPr>
          <w:rFonts w:cs="Arial"/>
          <w:sz w:val="22"/>
          <w:szCs w:val="22"/>
        </w:rPr>
      </w:pPr>
      <w:r w:rsidRPr="00A40C49">
        <w:rPr>
          <w:rFonts w:cs="Arial"/>
          <w:sz w:val="22"/>
          <w:szCs w:val="22"/>
        </w:rPr>
        <w:t xml:space="preserve">Primera entrega: miércoles </w:t>
      </w:r>
      <w:r w:rsidR="00B36B61">
        <w:rPr>
          <w:rFonts w:cs="Arial"/>
          <w:sz w:val="22"/>
          <w:szCs w:val="22"/>
        </w:rPr>
        <w:t>24</w:t>
      </w:r>
      <w:r w:rsidRPr="00A40C49">
        <w:rPr>
          <w:rFonts w:cs="Arial"/>
          <w:sz w:val="22"/>
          <w:szCs w:val="22"/>
        </w:rPr>
        <w:t xml:space="preserve"> de octubre de 2016. ---------------------------------------------------</w:t>
      </w:r>
    </w:p>
    <w:p w:rsidR="00A40C49" w:rsidRPr="00A40C49" w:rsidRDefault="00A40C49" w:rsidP="00A40C49">
      <w:pPr>
        <w:pStyle w:val="Textoindependiente"/>
        <w:spacing w:line="360" w:lineRule="auto"/>
        <w:rPr>
          <w:rFonts w:cs="Arial"/>
          <w:sz w:val="22"/>
          <w:szCs w:val="22"/>
        </w:rPr>
      </w:pPr>
      <w:r w:rsidRPr="00A40C49">
        <w:rPr>
          <w:rFonts w:cs="Arial"/>
          <w:sz w:val="22"/>
          <w:szCs w:val="22"/>
        </w:rPr>
        <w:t xml:space="preserve">Segunda entrega: </w:t>
      </w:r>
      <w:r w:rsidR="00B36B61">
        <w:rPr>
          <w:rFonts w:cs="Arial"/>
          <w:sz w:val="22"/>
          <w:szCs w:val="22"/>
        </w:rPr>
        <w:t>07</w:t>
      </w:r>
      <w:r w:rsidRPr="00A40C49">
        <w:rPr>
          <w:rFonts w:cs="Arial"/>
          <w:sz w:val="22"/>
          <w:szCs w:val="22"/>
        </w:rPr>
        <w:t xml:space="preserve"> de </w:t>
      </w:r>
      <w:r w:rsidR="00B36B61">
        <w:rPr>
          <w:rFonts w:cs="Arial"/>
          <w:sz w:val="22"/>
          <w:szCs w:val="22"/>
        </w:rPr>
        <w:t>noviem</w:t>
      </w:r>
      <w:r w:rsidRPr="00A40C49">
        <w:rPr>
          <w:rFonts w:cs="Arial"/>
          <w:sz w:val="22"/>
          <w:szCs w:val="22"/>
        </w:rPr>
        <w:t>bre de 2016. -----------------------------</w:t>
      </w:r>
      <w:r w:rsidR="00B36B61">
        <w:rPr>
          <w:rFonts w:cs="Arial"/>
          <w:sz w:val="22"/>
          <w:szCs w:val="22"/>
        </w:rPr>
        <w:t>------------------------------</w:t>
      </w:r>
      <w:r w:rsidRPr="00A40C49">
        <w:rPr>
          <w:rFonts w:cs="Arial"/>
          <w:sz w:val="22"/>
          <w:szCs w:val="22"/>
        </w:rPr>
        <w:t>-</w:t>
      </w:r>
    </w:p>
    <w:p w:rsidR="00A40C49" w:rsidRPr="00A40C49" w:rsidRDefault="00A40C49" w:rsidP="00A40C49">
      <w:pPr>
        <w:pStyle w:val="Textoindependiente"/>
        <w:spacing w:line="360" w:lineRule="auto"/>
        <w:rPr>
          <w:rFonts w:cs="Arial"/>
          <w:sz w:val="22"/>
          <w:szCs w:val="22"/>
        </w:rPr>
      </w:pPr>
      <w:r w:rsidRPr="00A40C49">
        <w:rPr>
          <w:rFonts w:cs="Arial"/>
          <w:sz w:val="22"/>
          <w:szCs w:val="22"/>
        </w:rPr>
        <w:t>Tercera y última</w:t>
      </w:r>
      <w:r w:rsidR="00B36B61">
        <w:rPr>
          <w:rFonts w:cs="Arial"/>
          <w:sz w:val="22"/>
          <w:szCs w:val="22"/>
        </w:rPr>
        <w:t>s</w:t>
      </w:r>
      <w:r w:rsidRPr="00A40C49">
        <w:rPr>
          <w:rFonts w:cs="Arial"/>
          <w:sz w:val="22"/>
          <w:szCs w:val="22"/>
        </w:rPr>
        <w:t xml:space="preserve"> entrega</w:t>
      </w:r>
      <w:r w:rsidR="00B36B61">
        <w:rPr>
          <w:rFonts w:cs="Arial"/>
          <w:sz w:val="22"/>
          <w:szCs w:val="22"/>
        </w:rPr>
        <w:t>s</w:t>
      </w:r>
      <w:r w:rsidRPr="00A40C49">
        <w:rPr>
          <w:rFonts w:cs="Arial"/>
          <w:sz w:val="22"/>
          <w:szCs w:val="22"/>
        </w:rPr>
        <w:t xml:space="preserve">: </w:t>
      </w:r>
      <w:r w:rsidR="00B36B61">
        <w:rPr>
          <w:rFonts w:cs="Arial"/>
          <w:sz w:val="22"/>
          <w:szCs w:val="22"/>
        </w:rPr>
        <w:t xml:space="preserve">30 </w:t>
      </w:r>
      <w:r w:rsidRPr="00A40C49">
        <w:rPr>
          <w:rFonts w:cs="Arial"/>
          <w:sz w:val="22"/>
          <w:szCs w:val="22"/>
        </w:rPr>
        <w:t>de noviembre de 2016. ----------------</w:t>
      </w:r>
      <w:r w:rsidR="00B36B61">
        <w:rPr>
          <w:rFonts w:cs="Arial"/>
          <w:sz w:val="22"/>
          <w:szCs w:val="22"/>
        </w:rPr>
        <w:t>-----------------------------</w:t>
      </w:r>
      <w:r w:rsidRPr="00A40C49">
        <w:rPr>
          <w:rFonts w:cs="Arial"/>
          <w:sz w:val="22"/>
          <w:szCs w:val="22"/>
        </w:rPr>
        <w:t>--</w:t>
      </w:r>
    </w:p>
    <w:p w:rsidR="0056737E" w:rsidRPr="00A40C49" w:rsidRDefault="00A40C49" w:rsidP="00A40C49">
      <w:pPr>
        <w:pStyle w:val="Textoindependiente"/>
        <w:spacing w:line="360" w:lineRule="auto"/>
        <w:rPr>
          <w:rFonts w:cs="Arial"/>
          <w:b/>
          <w:sz w:val="22"/>
          <w:szCs w:val="22"/>
          <w:u w:val="single"/>
        </w:rPr>
      </w:pPr>
      <w:r w:rsidRPr="00A40C49">
        <w:rPr>
          <w:rFonts w:cs="Arial"/>
          <w:sz w:val="22"/>
          <w:szCs w:val="22"/>
        </w:rPr>
        <w:t>Esto último en apego al artículo 45 fracción XV y 46 de la Ley de Adquisiciones, Arrendamientos y Servicios del Sector Público. ---------------------------------------------------------</w:t>
      </w:r>
    </w:p>
    <w:p w:rsidR="0056737E" w:rsidRPr="00A40C49" w:rsidRDefault="0056737E" w:rsidP="00A81697">
      <w:pPr>
        <w:pStyle w:val="Textoindependiente"/>
        <w:spacing w:line="360" w:lineRule="auto"/>
        <w:rPr>
          <w:rFonts w:cs="Arial"/>
          <w:sz w:val="22"/>
          <w:szCs w:val="22"/>
        </w:rPr>
      </w:pPr>
      <w:r w:rsidRPr="00A40C49">
        <w:rPr>
          <w:rFonts w:cs="Arial"/>
          <w:sz w:val="22"/>
          <w:szCs w:val="22"/>
        </w:rPr>
        <w:t>------------------------------------------------------------------------------------------------------------------------</w:t>
      </w:r>
    </w:p>
    <w:p w:rsidR="00F048C8" w:rsidRPr="00661427" w:rsidRDefault="00EA7476" w:rsidP="00A81697">
      <w:pPr>
        <w:pStyle w:val="Textoindependiente"/>
        <w:spacing w:line="360" w:lineRule="auto"/>
        <w:rPr>
          <w:rFonts w:eastAsiaTheme="minorHAnsi" w:cs="Arial"/>
          <w:color w:val="000000"/>
          <w:sz w:val="22"/>
          <w:szCs w:val="22"/>
          <w:lang w:eastAsia="en-US"/>
        </w:rPr>
      </w:pPr>
      <w:r w:rsidRPr="00A40C49">
        <w:rPr>
          <w:rFonts w:cs="Arial"/>
          <w:b/>
          <w:sz w:val="22"/>
          <w:szCs w:val="22"/>
          <w:u w:val="single"/>
        </w:rPr>
        <w:t xml:space="preserve">Acuerdo </w:t>
      </w:r>
      <w:r w:rsidR="0056737E" w:rsidRPr="00A40C49">
        <w:rPr>
          <w:rFonts w:cs="Arial"/>
          <w:b/>
          <w:sz w:val="22"/>
          <w:szCs w:val="22"/>
          <w:u w:val="single"/>
        </w:rPr>
        <w:t>10</w:t>
      </w:r>
      <w:r w:rsidRPr="00A40C49">
        <w:rPr>
          <w:rFonts w:cs="Arial"/>
          <w:b/>
          <w:sz w:val="22"/>
          <w:szCs w:val="22"/>
          <w:u w:val="single"/>
        </w:rPr>
        <w:t>/</w:t>
      </w:r>
      <w:r w:rsidR="00F93E66" w:rsidRPr="00A40C49">
        <w:rPr>
          <w:rFonts w:cs="Arial"/>
          <w:b/>
          <w:sz w:val="22"/>
          <w:szCs w:val="22"/>
          <w:u w:val="single"/>
        </w:rPr>
        <w:t>34</w:t>
      </w:r>
      <w:r w:rsidRPr="00A40C49">
        <w:rPr>
          <w:rFonts w:cs="Arial"/>
          <w:b/>
          <w:sz w:val="22"/>
          <w:szCs w:val="22"/>
          <w:u w:val="single"/>
        </w:rPr>
        <w:t>-</w:t>
      </w:r>
      <w:r w:rsidR="008E6B35" w:rsidRPr="00A40C49">
        <w:rPr>
          <w:rFonts w:cs="Arial"/>
          <w:b/>
          <w:sz w:val="22"/>
          <w:szCs w:val="22"/>
          <w:u w:val="single"/>
        </w:rPr>
        <w:t>E/1</w:t>
      </w:r>
      <w:r w:rsidR="008B6880" w:rsidRPr="00A40C49">
        <w:rPr>
          <w:rFonts w:cs="Arial"/>
          <w:b/>
          <w:sz w:val="22"/>
          <w:szCs w:val="22"/>
          <w:u w:val="single"/>
        </w:rPr>
        <w:t>6</w:t>
      </w:r>
      <w:r w:rsidRPr="00A40C49">
        <w:rPr>
          <w:rFonts w:cs="Arial"/>
          <w:sz w:val="22"/>
          <w:szCs w:val="22"/>
        </w:rPr>
        <w:t xml:space="preserve">.- </w:t>
      </w:r>
      <w:r w:rsidR="00B72D15" w:rsidRPr="00A40C49">
        <w:rPr>
          <w:rFonts w:eastAsiaTheme="minorHAnsi" w:cs="Arial"/>
          <w:color w:val="000000"/>
          <w:sz w:val="22"/>
          <w:szCs w:val="22"/>
          <w:lang w:eastAsia="en-US"/>
        </w:rPr>
        <w:t xml:space="preserve">Se aprueba por </w:t>
      </w:r>
      <w:r w:rsidR="00B72D15" w:rsidRPr="00A40C49">
        <w:rPr>
          <w:rFonts w:eastAsiaTheme="minorHAnsi" w:cs="Arial"/>
          <w:b/>
          <w:color w:val="000000"/>
          <w:sz w:val="22"/>
          <w:szCs w:val="22"/>
          <w:lang w:eastAsia="en-US"/>
        </w:rPr>
        <w:t xml:space="preserve">UNANIMIDAD </w:t>
      </w:r>
      <w:r w:rsidR="00B72D15" w:rsidRPr="00A40C49">
        <w:rPr>
          <w:rFonts w:eastAsiaTheme="minorHAnsi" w:cs="Arial"/>
          <w:color w:val="000000"/>
          <w:sz w:val="22"/>
          <w:szCs w:val="22"/>
          <w:lang w:eastAsia="en-US"/>
        </w:rPr>
        <w:t xml:space="preserve">la </w:t>
      </w:r>
      <w:r w:rsidR="00B72D15" w:rsidRPr="00A40C49">
        <w:rPr>
          <w:rFonts w:eastAsiaTheme="minorHAnsi" w:cs="Arial"/>
          <w:b/>
          <w:color w:val="000000"/>
          <w:sz w:val="22"/>
          <w:szCs w:val="22"/>
          <w:lang w:eastAsia="en-US"/>
        </w:rPr>
        <w:t xml:space="preserve">CALENDARIZACIÓN </w:t>
      </w:r>
      <w:r w:rsidR="00B72D15" w:rsidRPr="00A40C49">
        <w:rPr>
          <w:rFonts w:eastAsiaTheme="minorHAnsi" w:cs="Arial"/>
          <w:color w:val="000000"/>
          <w:sz w:val="22"/>
          <w:szCs w:val="22"/>
          <w:lang w:eastAsia="en-US"/>
        </w:rPr>
        <w:t xml:space="preserve">de la </w:t>
      </w:r>
      <w:r w:rsidR="001C51A2" w:rsidRPr="00A40C49">
        <w:rPr>
          <w:rFonts w:eastAsiaTheme="minorHAnsi" w:cs="Arial"/>
          <w:b/>
          <w:color w:val="000000"/>
          <w:sz w:val="22"/>
          <w:szCs w:val="22"/>
          <w:lang w:eastAsia="en-US"/>
        </w:rPr>
        <w:t>DÉCIMO NOVENA REUNIÓN ORDINARIA</w:t>
      </w:r>
      <w:r w:rsidR="0097789B" w:rsidRPr="00A40C49">
        <w:rPr>
          <w:rFonts w:eastAsiaTheme="minorHAnsi" w:cs="Arial"/>
          <w:b/>
          <w:color w:val="000000"/>
          <w:sz w:val="22"/>
          <w:szCs w:val="22"/>
          <w:lang w:eastAsia="en-US"/>
        </w:rPr>
        <w:t xml:space="preserve"> </w:t>
      </w:r>
      <w:r w:rsidR="00B72D15" w:rsidRPr="00A40C49">
        <w:rPr>
          <w:rFonts w:eastAsiaTheme="minorHAnsi" w:cs="Arial"/>
          <w:color w:val="000000"/>
          <w:sz w:val="22"/>
          <w:szCs w:val="22"/>
          <w:lang w:eastAsia="en-US"/>
        </w:rPr>
        <w:t xml:space="preserve">de la Comisión de Adquisiciones el </w:t>
      </w:r>
      <w:r w:rsidR="00907F2C" w:rsidRPr="00A40C49">
        <w:rPr>
          <w:rFonts w:eastAsiaTheme="minorHAnsi" w:cs="Arial"/>
          <w:color w:val="000000"/>
          <w:sz w:val="22"/>
          <w:szCs w:val="22"/>
          <w:lang w:eastAsia="en-US"/>
        </w:rPr>
        <w:t>1</w:t>
      </w:r>
      <w:r w:rsidR="001C51A2" w:rsidRPr="00A40C49">
        <w:rPr>
          <w:rFonts w:eastAsiaTheme="minorHAnsi" w:cs="Arial"/>
          <w:color w:val="000000"/>
          <w:sz w:val="22"/>
          <w:szCs w:val="22"/>
          <w:lang w:eastAsia="en-US"/>
        </w:rPr>
        <w:t>0</w:t>
      </w:r>
      <w:r w:rsidR="00175CC5" w:rsidRPr="00A40C49">
        <w:rPr>
          <w:rFonts w:eastAsiaTheme="minorHAnsi" w:cs="Arial"/>
          <w:color w:val="000000"/>
          <w:sz w:val="22"/>
          <w:szCs w:val="22"/>
          <w:lang w:eastAsia="en-US"/>
        </w:rPr>
        <w:t xml:space="preserve"> del mes de </w:t>
      </w:r>
      <w:r w:rsidR="001C51A2" w:rsidRPr="00A40C49">
        <w:rPr>
          <w:rFonts w:eastAsiaTheme="minorHAnsi" w:cs="Arial"/>
          <w:color w:val="000000"/>
          <w:sz w:val="22"/>
          <w:szCs w:val="22"/>
          <w:lang w:eastAsia="en-US"/>
        </w:rPr>
        <w:t>octubre</w:t>
      </w:r>
      <w:r w:rsidR="00B72D15" w:rsidRPr="00A40C49">
        <w:rPr>
          <w:rFonts w:eastAsiaTheme="minorHAnsi" w:cs="Arial"/>
          <w:color w:val="000000"/>
          <w:sz w:val="22"/>
          <w:szCs w:val="22"/>
          <w:lang w:eastAsia="en-US"/>
        </w:rPr>
        <w:t xml:space="preserve"> de </w:t>
      </w:r>
      <w:r w:rsidR="00D14148" w:rsidRPr="00A40C49">
        <w:rPr>
          <w:rFonts w:eastAsiaTheme="minorHAnsi" w:cs="Arial"/>
          <w:color w:val="000000"/>
          <w:sz w:val="22"/>
          <w:szCs w:val="22"/>
          <w:lang w:eastAsia="en-US"/>
        </w:rPr>
        <w:t>2016</w:t>
      </w:r>
      <w:r w:rsidR="00B72D15" w:rsidRPr="00A40C49">
        <w:rPr>
          <w:rFonts w:eastAsiaTheme="minorHAnsi" w:cs="Arial"/>
          <w:color w:val="000000"/>
          <w:sz w:val="22"/>
          <w:szCs w:val="22"/>
          <w:lang w:eastAsia="en-US"/>
        </w:rPr>
        <w:t xml:space="preserve"> a las 1</w:t>
      </w:r>
      <w:r w:rsidR="002E0DD9" w:rsidRPr="00A40C49">
        <w:rPr>
          <w:rFonts w:eastAsiaTheme="minorHAnsi" w:cs="Arial"/>
          <w:color w:val="000000"/>
          <w:sz w:val="22"/>
          <w:szCs w:val="22"/>
          <w:lang w:eastAsia="en-US"/>
        </w:rPr>
        <w:t>7</w:t>
      </w:r>
      <w:r w:rsidR="00B72D15" w:rsidRPr="00A40C49">
        <w:rPr>
          <w:rFonts w:eastAsiaTheme="minorHAnsi" w:cs="Arial"/>
          <w:color w:val="000000"/>
          <w:sz w:val="22"/>
          <w:szCs w:val="22"/>
          <w:lang w:eastAsia="en-US"/>
        </w:rPr>
        <w:t>:00 diecisiete horas a realizarse en las salas de juntas</w:t>
      </w:r>
      <w:r w:rsidR="00B72D15" w:rsidRPr="001C51A2">
        <w:rPr>
          <w:rFonts w:eastAsiaTheme="minorHAnsi" w:cs="Arial"/>
          <w:color w:val="000000"/>
          <w:sz w:val="22"/>
          <w:szCs w:val="22"/>
          <w:lang w:eastAsia="en-US"/>
        </w:rPr>
        <w:t xml:space="preserve"> del despacho de la </w:t>
      </w:r>
      <w:r w:rsidR="00217359" w:rsidRPr="001C51A2">
        <w:rPr>
          <w:rFonts w:eastAsiaTheme="minorHAnsi" w:cs="Arial"/>
          <w:color w:val="000000"/>
          <w:sz w:val="22"/>
          <w:szCs w:val="22"/>
          <w:lang w:eastAsia="en-US"/>
        </w:rPr>
        <w:t>Subs</w:t>
      </w:r>
      <w:r w:rsidR="00B72D15" w:rsidRPr="001C51A2">
        <w:rPr>
          <w:rFonts w:eastAsiaTheme="minorHAnsi" w:cs="Arial"/>
          <w:color w:val="000000"/>
          <w:sz w:val="22"/>
          <w:szCs w:val="22"/>
          <w:lang w:eastAsia="en-US"/>
        </w:rPr>
        <w:t xml:space="preserve">ecretaría de Administración, ubicada en el mezzanine del edificio localizado en Avenida Prolongación Alcalde número 1221, Colonia Miraflores en la Ciudad de Guadalajara, Jalisco. </w:t>
      </w:r>
      <w:r w:rsidR="00B36B61">
        <w:rPr>
          <w:rFonts w:eastAsiaTheme="minorHAnsi" w:cs="Arial"/>
          <w:color w:val="000000"/>
          <w:sz w:val="22"/>
          <w:szCs w:val="22"/>
          <w:lang w:eastAsia="en-US"/>
        </w:rPr>
        <w:t>----</w:t>
      </w:r>
      <w:r w:rsidR="00B72D15" w:rsidRPr="001C51A2">
        <w:rPr>
          <w:rFonts w:eastAsiaTheme="minorHAnsi" w:cs="Arial"/>
          <w:color w:val="000000"/>
          <w:sz w:val="22"/>
          <w:szCs w:val="22"/>
          <w:lang w:eastAsia="en-US"/>
        </w:rPr>
        <w:t>------------------------------------------</w:t>
      </w:r>
      <w:r w:rsidR="00A82CFE" w:rsidRPr="001C51A2">
        <w:rPr>
          <w:rFonts w:eastAsiaTheme="minorHAnsi" w:cs="Arial"/>
          <w:color w:val="000000"/>
          <w:sz w:val="22"/>
          <w:szCs w:val="22"/>
          <w:lang w:eastAsia="en-US"/>
        </w:rPr>
        <w:t>--</w:t>
      </w:r>
      <w:r w:rsidR="001C51A2">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6A1D75">
        <w:rPr>
          <w:rFonts w:cs="Arial"/>
          <w:color w:val="000000" w:themeColor="text1"/>
          <w:sz w:val="22"/>
          <w:szCs w:val="22"/>
        </w:rPr>
        <w:t xml:space="preserve">Enajenaciones del Estado de Jalisco, </w:t>
      </w:r>
      <w:r w:rsidRPr="006A1D75">
        <w:rPr>
          <w:rFonts w:cs="Arial"/>
          <w:color w:val="000000" w:themeColor="text1"/>
          <w:sz w:val="22"/>
          <w:szCs w:val="22"/>
        </w:rPr>
        <w:t xml:space="preserve">se procede al cierre y/o clausura de la presente sesión, siendo </w:t>
      </w:r>
      <w:r w:rsidR="006A1D75" w:rsidRPr="006A1D75">
        <w:rPr>
          <w:rFonts w:cs="Arial"/>
          <w:color w:val="000000" w:themeColor="text1"/>
          <w:sz w:val="22"/>
          <w:szCs w:val="22"/>
        </w:rPr>
        <w:t>14:16 catorce horas con dieciséis</w:t>
      </w:r>
      <w:r w:rsidR="00661427" w:rsidRPr="006A1D75">
        <w:rPr>
          <w:rFonts w:cs="Arial"/>
          <w:color w:val="000000" w:themeColor="text1"/>
          <w:sz w:val="22"/>
          <w:szCs w:val="22"/>
        </w:rPr>
        <w:t xml:space="preserve"> </w:t>
      </w:r>
      <w:r w:rsidR="00936C5D" w:rsidRPr="006A1D75">
        <w:rPr>
          <w:rFonts w:cs="Arial"/>
          <w:color w:val="000000" w:themeColor="text1"/>
          <w:sz w:val="22"/>
          <w:szCs w:val="22"/>
        </w:rPr>
        <w:t>minutos</w:t>
      </w:r>
      <w:r w:rsidR="00CC201A" w:rsidRPr="006A1D75">
        <w:rPr>
          <w:rFonts w:cs="Arial"/>
          <w:color w:val="000000" w:themeColor="text1"/>
          <w:sz w:val="22"/>
          <w:szCs w:val="22"/>
        </w:rPr>
        <w:t xml:space="preserve"> </w:t>
      </w:r>
      <w:r w:rsidRPr="006A1D75">
        <w:rPr>
          <w:rFonts w:cs="Arial"/>
          <w:color w:val="000000" w:themeColor="text1"/>
          <w:sz w:val="22"/>
          <w:szCs w:val="22"/>
        </w:rPr>
        <w:t xml:space="preserve">del </w:t>
      </w:r>
      <w:r w:rsidR="00276341" w:rsidRPr="006A1D75">
        <w:rPr>
          <w:rFonts w:cs="Arial"/>
          <w:color w:val="000000" w:themeColor="text1"/>
          <w:sz w:val="22"/>
          <w:szCs w:val="22"/>
        </w:rPr>
        <w:t>día</w:t>
      </w:r>
      <w:r w:rsidR="00585E17" w:rsidRPr="006A1D75">
        <w:rPr>
          <w:rFonts w:cs="Arial"/>
          <w:color w:val="000000" w:themeColor="text1"/>
          <w:sz w:val="22"/>
          <w:szCs w:val="22"/>
        </w:rPr>
        <w:t xml:space="preserve"> </w:t>
      </w:r>
      <w:r w:rsidR="006A1D75" w:rsidRPr="006A1D75">
        <w:rPr>
          <w:rFonts w:cs="Arial"/>
          <w:color w:val="000000" w:themeColor="text1"/>
          <w:sz w:val="22"/>
          <w:szCs w:val="22"/>
        </w:rPr>
        <w:t xml:space="preserve">06 seis </w:t>
      </w:r>
      <w:r w:rsidR="00585E17" w:rsidRPr="006A1D75">
        <w:rPr>
          <w:rFonts w:cs="Arial"/>
          <w:color w:val="000000" w:themeColor="text1"/>
          <w:sz w:val="22"/>
          <w:szCs w:val="22"/>
        </w:rPr>
        <w:t xml:space="preserve">del mes de </w:t>
      </w:r>
      <w:r w:rsidR="006A1D75" w:rsidRPr="006A1D75">
        <w:rPr>
          <w:rFonts w:cs="Arial"/>
          <w:color w:val="000000" w:themeColor="text1"/>
          <w:sz w:val="22"/>
          <w:szCs w:val="22"/>
        </w:rPr>
        <w:t>octubre</w:t>
      </w:r>
      <w:r w:rsidR="00585E17" w:rsidRPr="006A1D75">
        <w:rPr>
          <w:rFonts w:cs="Arial"/>
          <w:color w:val="000000" w:themeColor="text1"/>
          <w:sz w:val="22"/>
          <w:szCs w:val="22"/>
        </w:rPr>
        <w:t xml:space="preserve"> </w:t>
      </w:r>
      <w:r w:rsidR="00FB7BEA" w:rsidRPr="006A1D75">
        <w:rPr>
          <w:rFonts w:cs="Arial"/>
          <w:color w:val="000000" w:themeColor="text1"/>
          <w:sz w:val="22"/>
          <w:szCs w:val="22"/>
        </w:rPr>
        <w:t xml:space="preserve">de </w:t>
      </w:r>
      <w:r w:rsidR="00D14148" w:rsidRPr="006A1D75">
        <w:rPr>
          <w:rFonts w:cs="Arial"/>
          <w:color w:val="000000" w:themeColor="text1"/>
          <w:sz w:val="22"/>
          <w:szCs w:val="22"/>
        </w:rPr>
        <w:t>2016</w:t>
      </w:r>
      <w:r w:rsidR="00FB7BEA" w:rsidRPr="006A1D75">
        <w:rPr>
          <w:rFonts w:cs="Arial"/>
          <w:color w:val="000000" w:themeColor="text1"/>
          <w:sz w:val="22"/>
          <w:szCs w:val="22"/>
        </w:rPr>
        <w:t xml:space="preserve"> </w:t>
      </w:r>
      <w:r w:rsidR="00D14148" w:rsidRPr="006A1D75">
        <w:rPr>
          <w:rFonts w:cs="Arial"/>
          <w:color w:val="000000" w:themeColor="text1"/>
          <w:sz w:val="22"/>
          <w:szCs w:val="22"/>
        </w:rPr>
        <w:t>dos mil dieciséis</w:t>
      </w:r>
      <w:r w:rsidRPr="006A1D75">
        <w:rPr>
          <w:rFonts w:cs="Arial"/>
          <w:color w:val="000000" w:themeColor="text1"/>
          <w:sz w:val="22"/>
          <w:szCs w:val="22"/>
        </w:rPr>
        <w:t>, firmando al calce los que en ella intervinieron y así quisieron hacerlo, para todos</w:t>
      </w:r>
      <w:r w:rsidRPr="008B5991">
        <w:rPr>
          <w:rFonts w:cs="Arial"/>
          <w:color w:val="000000" w:themeColor="text1"/>
          <w:sz w:val="22"/>
          <w:szCs w:val="22"/>
        </w:rPr>
        <w:t xml:space="preserve"> los efecto</w:t>
      </w:r>
      <w:r w:rsidR="00B36B61">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802197">
        <w:rPr>
          <w:rFonts w:cs="Arial"/>
          <w:color w:val="000000" w:themeColor="text1"/>
          <w:sz w:val="22"/>
          <w:szCs w:val="22"/>
        </w:rPr>
        <w:t>----------------------------------------</w:t>
      </w:r>
    </w:p>
    <w:p w:rsidR="00B702C2" w:rsidRPr="00907F2C" w:rsidRDefault="00B36B61"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6520BF" w:rsidRDefault="006520BF"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B36B61" w:rsidRDefault="00B36B61"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289"/>
      </w:tblGrid>
      <w:tr w:rsidR="003466FE" w:rsidRPr="00A1515A" w:rsidTr="00802197">
        <w:tc>
          <w:tcPr>
            <w:tcW w:w="4419" w:type="dxa"/>
          </w:tcPr>
          <w:p w:rsidR="00B36B61" w:rsidRPr="006A1D75" w:rsidRDefault="00B36B61" w:rsidP="00A81697">
            <w:pPr>
              <w:tabs>
                <w:tab w:val="left" w:pos="284"/>
              </w:tabs>
              <w:spacing w:line="360" w:lineRule="auto"/>
              <w:jc w:val="center"/>
              <w:rPr>
                <w:rFonts w:ascii="Arial" w:hAnsi="Arial" w:cs="Arial"/>
                <w:sz w:val="22"/>
                <w:szCs w:val="22"/>
                <w:lang w:val="es-MX"/>
              </w:rPr>
            </w:pPr>
            <w:r>
              <w:rPr>
                <w:rFonts w:ascii="Arial" w:hAnsi="Arial" w:cs="Arial"/>
                <w:sz w:val="22"/>
                <w:szCs w:val="22"/>
                <w:lang w:val="es-MX"/>
              </w:rPr>
              <w:t>________________________________</w:t>
            </w:r>
          </w:p>
          <w:p w:rsidR="00A567B8" w:rsidRPr="006A1D75" w:rsidRDefault="001C00DB" w:rsidP="00A81697">
            <w:pPr>
              <w:tabs>
                <w:tab w:val="left" w:pos="284"/>
              </w:tabs>
              <w:spacing w:line="360" w:lineRule="auto"/>
              <w:jc w:val="center"/>
              <w:rPr>
                <w:rFonts w:ascii="Arial" w:hAnsi="Arial" w:cs="Arial"/>
                <w:b/>
                <w:sz w:val="22"/>
                <w:szCs w:val="22"/>
                <w:lang w:val="es-MX"/>
              </w:rPr>
            </w:pPr>
            <w:r w:rsidRPr="006A1D75">
              <w:rPr>
                <w:rFonts w:ascii="Arial" w:hAnsi="Arial" w:cs="Arial"/>
                <w:b/>
                <w:sz w:val="22"/>
                <w:szCs w:val="22"/>
                <w:lang w:val="es-MX"/>
              </w:rPr>
              <w:t>Mtro. Gerardo Castillo Torres</w:t>
            </w:r>
          </w:p>
          <w:p w:rsidR="00311628" w:rsidRPr="006A1D75" w:rsidRDefault="004B1E87" w:rsidP="00A81697">
            <w:pPr>
              <w:tabs>
                <w:tab w:val="left" w:pos="284"/>
              </w:tabs>
              <w:spacing w:line="360" w:lineRule="auto"/>
              <w:jc w:val="center"/>
              <w:rPr>
                <w:rFonts w:ascii="Arial" w:hAnsi="Arial" w:cs="Arial"/>
                <w:sz w:val="22"/>
                <w:szCs w:val="22"/>
                <w:lang w:val="es-MX"/>
              </w:rPr>
            </w:pPr>
            <w:r w:rsidRPr="006A1D75">
              <w:rPr>
                <w:rFonts w:ascii="Arial" w:hAnsi="Arial" w:cs="Arial"/>
                <w:sz w:val="22"/>
                <w:szCs w:val="22"/>
                <w:lang w:val="es-MX"/>
              </w:rPr>
              <w:t xml:space="preserve">Secretario Ejecutivo de la Comisión, representante de la </w:t>
            </w:r>
            <w:r w:rsidR="00383758" w:rsidRPr="006A1D75">
              <w:rPr>
                <w:rFonts w:ascii="Arial" w:hAnsi="Arial" w:cs="Arial"/>
                <w:sz w:val="22"/>
                <w:szCs w:val="22"/>
                <w:lang w:val="es-MX"/>
              </w:rPr>
              <w:t>SEPAF.</w:t>
            </w:r>
          </w:p>
          <w:p w:rsidR="00A302BE" w:rsidRPr="006A1D75" w:rsidRDefault="00A302BE" w:rsidP="00A81697">
            <w:pPr>
              <w:tabs>
                <w:tab w:val="left" w:pos="284"/>
              </w:tabs>
              <w:spacing w:line="360" w:lineRule="auto"/>
              <w:rPr>
                <w:rFonts w:ascii="Arial" w:hAnsi="Arial" w:cs="Arial"/>
                <w:sz w:val="22"/>
                <w:szCs w:val="22"/>
                <w:lang w:val="es-MX"/>
              </w:rPr>
            </w:pPr>
          </w:p>
        </w:tc>
        <w:tc>
          <w:tcPr>
            <w:tcW w:w="4419" w:type="dxa"/>
          </w:tcPr>
          <w:p w:rsidR="006A1D75" w:rsidRPr="006A1D75" w:rsidRDefault="006A1D75" w:rsidP="006A1D75">
            <w:pPr>
              <w:tabs>
                <w:tab w:val="left" w:pos="284"/>
              </w:tabs>
              <w:spacing w:line="360" w:lineRule="auto"/>
              <w:rPr>
                <w:rFonts w:ascii="Arial" w:hAnsi="Arial" w:cs="Arial"/>
                <w:sz w:val="22"/>
                <w:szCs w:val="22"/>
                <w:lang w:val="es-MX"/>
              </w:rPr>
            </w:pPr>
            <w:r w:rsidRPr="006A1D75">
              <w:rPr>
                <w:rFonts w:ascii="Arial" w:hAnsi="Arial" w:cs="Arial"/>
                <w:sz w:val="22"/>
                <w:szCs w:val="22"/>
                <w:lang w:val="es-MX"/>
              </w:rPr>
              <w:t>_________________________________</w:t>
            </w:r>
          </w:p>
          <w:p w:rsidR="006A1D75" w:rsidRPr="006A1D75" w:rsidRDefault="006A1D75" w:rsidP="006A1D75">
            <w:pPr>
              <w:tabs>
                <w:tab w:val="left" w:pos="284"/>
              </w:tabs>
              <w:spacing w:line="360" w:lineRule="auto"/>
              <w:jc w:val="center"/>
              <w:rPr>
                <w:rFonts w:ascii="Arial" w:hAnsi="Arial" w:cs="Arial"/>
                <w:b/>
                <w:sz w:val="22"/>
                <w:szCs w:val="22"/>
                <w:lang w:val="es-MX"/>
              </w:rPr>
            </w:pPr>
            <w:r w:rsidRPr="006A1D75">
              <w:rPr>
                <w:rFonts w:ascii="Arial" w:hAnsi="Arial" w:cs="Arial"/>
                <w:b/>
                <w:sz w:val="22"/>
                <w:szCs w:val="22"/>
                <w:lang w:val="es-MX"/>
              </w:rPr>
              <w:t>Lic. Armando González Farah</w:t>
            </w:r>
          </w:p>
          <w:p w:rsidR="006A1D75" w:rsidRPr="006A1D75" w:rsidRDefault="006A1D75" w:rsidP="006A1D75">
            <w:pPr>
              <w:tabs>
                <w:tab w:val="left" w:pos="284"/>
              </w:tabs>
              <w:spacing w:line="360" w:lineRule="auto"/>
              <w:ind w:left="284"/>
              <w:jc w:val="center"/>
              <w:rPr>
                <w:rFonts w:ascii="Arial" w:hAnsi="Arial" w:cs="Arial"/>
                <w:b/>
                <w:sz w:val="22"/>
                <w:szCs w:val="22"/>
                <w:lang w:val="es-MX"/>
              </w:rPr>
            </w:pPr>
            <w:r w:rsidRPr="006A1D75">
              <w:rPr>
                <w:rFonts w:ascii="Arial" w:hAnsi="Arial" w:cs="Arial"/>
                <w:sz w:val="22"/>
                <w:szCs w:val="22"/>
                <w:lang w:val="es-MX"/>
              </w:rPr>
              <w:t>Vocal Suplente del Consejo de Cámaras Industriales de Jalisco.</w:t>
            </w:r>
          </w:p>
          <w:p w:rsidR="003466FE" w:rsidRPr="006A1D75" w:rsidRDefault="003466FE" w:rsidP="006A1D75">
            <w:pPr>
              <w:tabs>
                <w:tab w:val="left" w:pos="284"/>
              </w:tabs>
              <w:spacing w:line="360" w:lineRule="auto"/>
              <w:ind w:left="284"/>
              <w:jc w:val="center"/>
              <w:rPr>
                <w:rFonts w:ascii="Arial" w:hAnsi="Arial" w:cs="Arial"/>
                <w:sz w:val="22"/>
                <w:szCs w:val="22"/>
                <w:lang w:val="es-MX"/>
              </w:rPr>
            </w:pPr>
          </w:p>
        </w:tc>
      </w:tr>
      <w:tr w:rsidR="004B1E87" w:rsidRPr="00A1515A" w:rsidTr="00802197">
        <w:tc>
          <w:tcPr>
            <w:tcW w:w="4419" w:type="dxa"/>
          </w:tcPr>
          <w:p w:rsidR="004B1E87" w:rsidRPr="006A1D75" w:rsidRDefault="004B1E87" w:rsidP="003E0F01">
            <w:pPr>
              <w:tabs>
                <w:tab w:val="left" w:pos="284"/>
              </w:tabs>
              <w:spacing w:line="360" w:lineRule="auto"/>
              <w:rPr>
                <w:rFonts w:ascii="Arial" w:hAnsi="Arial" w:cs="Arial"/>
                <w:sz w:val="22"/>
                <w:szCs w:val="22"/>
                <w:lang w:val="es-MX"/>
              </w:rPr>
            </w:pPr>
          </w:p>
          <w:p w:rsidR="004B1E87" w:rsidRPr="006A1D75" w:rsidRDefault="004B1E87" w:rsidP="003E0F01">
            <w:pPr>
              <w:tabs>
                <w:tab w:val="left" w:pos="284"/>
              </w:tabs>
              <w:spacing w:line="360" w:lineRule="auto"/>
              <w:jc w:val="center"/>
              <w:rPr>
                <w:rFonts w:ascii="Arial" w:hAnsi="Arial" w:cs="Arial"/>
                <w:b/>
                <w:sz w:val="22"/>
                <w:szCs w:val="22"/>
                <w:lang w:val="es-MX"/>
              </w:rPr>
            </w:pPr>
            <w:r w:rsidRPr="006A1D75">
              <w:rPr>
                <w:rFonts w:ascii="Arial" w:hAnsi="Arial" w:cs="Arial"/>
                <w:sz w:val="22"/>
                <w:szCs w:val="22"/>
                <w:lang w:val="es-MX"/>
              </w:rPr>
              <w:t>__________________________________</w:t>
            </w:r>
            <w:r w:rsidRPr="006A1D75">
              <w:rPr>
                <w:rFonts w:ascii="Arial" w:hAnsi="Arial" w:cs="Arial"/>
                <w:b/>
                <w:sz w:val="22"/>
                <w:szCs w:val="22"/>
                <w:lang w:val="es-MX"/>
              </w:rPr>
              <w:t>Mtro. Roberto Calderón Martínez</w:t>
            </w:r>
          </w:p>
          <w:p w:rsidR="004B1E87" w:rsidRPr="006A1D75" w:rsidRDefault="004B1E87" w:rsidP="003E0F01">
            <w:pPr>
              <w:tabs>
                <w:tab w:val="left" w:pos="284"/>
              </w:tabs>
              <w:spacing w:line="360" w:lineRule="auto"/>
              <w:jc w:val="center"/>
              <w:rPr>
                <w:rFonts w:ascii="Arial" w:hAnsi="Arial" w:cs="Arial"/>
                <w:sz w:val="22"/>
                <w:szCs w:val="22"/>
                <w:lang w:val="es-MX"/>
              </w:rPr>
            </w:pPr>
            <w:r w:rsidRPr="006A1D75">
              <w:rPr>
                <w:rFonts w:ascii="Arial" w:hAnsi="Arial" w:cs="Arial"/>
                <w:sz w:val="22"/>
                <w:szCs w:val="22"/>
                <w:lang w:val="es-MX"/>
              </w:rPr>
              <w:t>Vocal de la Secretaría de Desarrollo Económico.</w:t>
            </w:r>
          </w:p>
          <w:p w:rsidR="004B1E87" w:rsidRPr="006A1D75" w:rsidRDefault="004B1E87" w:rsidP="003E0F01">
            <w:pPr>
              <w:tabs>
                <w:tab w:val="left" w:pos="284"/>
              </w:tabs>
              <w:spacing w:line="360" w:lineRule="auto"/>
              <w:rPr>
                <w:rFonts w:ascii="Arial" w:hAnsi="Arial" w:cs="Arial"/>
                <w:sz w:val="22"/>
                <w:szCs w:val="22"/>
                <w:lang w:val="es-MX"/>
              </w:rPr>
            </w:pPr>
          </w:p>
        </w:tc>
        <w:tc>
          <w:tcPr>
            <w:tcW w:w="4419" w:type="dxa"/>
          </w:tcPr>
          <w:p w:rsidR="004B1E87" w:rsidRPr="006A1D75" w:rsidRDefault="004B1E87" w:rsidP="00917104">
            <w:pPr>
              <w:tabs>
                <w:tab w:val="left" w:pos="284"/>
              </w:tabs>
              <w:spacing w:line="360" w:lineRule="auto"/>
              <w:rPr>
                <w:rFonts w:ascii="Arial" w:hAnsi="Arial" w:cs="Arial"/>
                <w:sz w:val="22"/>
                <w:szCs w:val="22"/>
                <w:lang w:val="es-MX"/>
              </w:rPr>
            </w:pPr>
          </w:p>
          <w:p w:rsidR="006A1D75" w:rsidRPr="006A1D75" w:rsidRDefault="006A1D75" w:rsidP="00802197">
            <w:pPr>
              <w:tabs>
                <w:tab w:val="left" w:pos="284"/>
              </w:tabs>
              <w:spacing w:line="360" w:lineRule="auto"/>
              <w:rPr>
                <w:rFonts w:ascii="Arial" w:hAnsi="Arial" w:cs="Arial"/>
                <w:b/>
                <w:sz w:val="22"/>
                <w:szCs w:val="22"/>
                <w:lang w:val="es-MX"/>
              </w:rPr>
            </w:pPr>
            <w:r w:rsidRPr="006A1D75">
              <w:rPr>
                <w:rFonts w:ascii="Arial" w:hAnsi="Arial" w:cs="Arial"/>
                <w:sz w:val="22"/>
                <w:szCs w:val="22"/>
                <w:lang w:val="es-MX"/>
              </w:rPr>
              <w:t>_________________________________</w:t>
            </w:r>
            <w:r w:rsidRPr="006A1D75">
              <w:rPr>
                <w:rFonts w:ascii="Arial" w:hAnsi="Arial" w:cs="Arial"/>
                <w:b/>
                <w:sz w:val="22"/>
                <w:szCs w:val="22"/>
                <w:lang w:val="es-MX"/>
              </w:rPr>
              <w:t>Lic. Álvaro Córdova González Gortazar</w:t>
            </w:r>
          </w:p>
          <w:p w:rsidR="006A1D75" w:rsidRPr="006A1D75" w:rsidRDefault="006A1D75" w:rsidP="006A1D75">
            <w:pPr>
              <w:tabs>
                <w:tab w:val="left" w:pos="284"/>
              </w:tabs>
              <w:spacing w:line="360" w:lineRule="auto"/>
              <w:ind w:left="284"/>
              <w:jc w:val="center"/>
              <w:rPr>
                <w:rFonts w:ascii="Arial" w:hAnsi="Arial" w:cs="Arial"/>
                <w:b/>
                <w:sz w:val="22"/>
                <w:szCs w:val="22"/>
                <w:lang w:val="es-MX"/>
              </w:rPr>
            </w:pPr>
            <w:r w:rsidRPr="006A1D75">
              <w:rPr>
                <w:rFonts w:ascii="Arial" w:hAnsi="Arial" w:cs="Arial"/>
                <w:sz w:val="22"/>
                <w:szCs w:val="22"/>
                <w:lang w:val="es-MX"/>
              </w:rPr>
              <w:t>Vocal Suplente del Consejo Nacional de Comercio Exterior de Occidente A.C.</w:t>
            </w:r>
          </w:p>
          <w:p w:rsidR="004B1E87" w:rsidRPr="006A1D75" w:rsidRDefault="004B1E87" w:rsidP="00917104">
            <w:pPr>
              <w:tabs>
                <w:tab w:val="left" w:pos="284"/>
              </w:tabs>
              <w:spacing w:line="360" w:lineRule="auto"/>
              <w:jc w:val="center"/>
              <w:rPr>
                <w:rFonts w:ascii="Arial" w:hAnsi="Arial" w:cs="Arial"/>
                <w:sz w:val="22"/>
                <w:szCs w:val="22"/>
                <w:lang w:val="es-MX"/>
              </w:rPr>
            </w:pPr>
          </w:p>
        </w:tc>
      </w:tr>
      <w:tr w:rsidR="004B1E87" w:rsidRPr="00A1515A" w:rsidTr="00802197">
        <w:tc>
          <w:tcPr>
            <w:tcW w:w="4419" w:type="dxa"/>
          </w:tcPr>
          <w:p w:rsidR="00ED63B9" w:rsidRDefault="00ED63B9" w:rsidP="006520BF">
            <w:pPr>
              <w:tabs>
                <w:tab w:val="left" w:pos="284"/>
              </w:tabs>
              <w:spacing w:line="360" w:lineRule="auto"/>
              <w:rPr>
                <w:rFonts w:ascii="Arial" w:hAnsi="Arial" w:cs="Arial"/>
                <w:sz w:val="22"/>
                <w:szCs w:val="22"/>
                <w:lang w:val="es-MX"/>
              </w:rPr>
            </w:pPr>
          </w:p>
          <w:p w:rsidR="00ED63B9" w:rsidRDefault="00ED63B9" w:rsidP="003E0F01">
            <w:pPr>
              <w:tabs>
                <w:tab w:val="left" w:pos="284"/>
              </w:tabs>
              <w:spacing w:line="360" w:lineRule="auto"/>
              <w:jc w:val="center"/>
              <w:rPr>
                <w:rFonts w:ascii="Arial" w:hAnsi="Arial" w:cs="Arial"/>
                <w:sz w:val="22"/>
                <w:szCs w:val="22"/>
                <w:lang w:val="es-MX"/>
              </w:rPr>
            </w:pPr>
          </w:p>
          <w:p w:rsidR="004B1E87" w:rsidRPr="006A1D75" w:rsidRDefault="004B1E87" w:rsidP="003E0F01">
            <w:pPr>
              <w:tabs>
                <w:tab w:val="left" w:pos="284"/>
              </w:tabs>
              <w:spacing w:line="360" w:lineRule="auto"/>
              <w:jc w:val="center"/>
              <w:rPr>
                <w:rFonts w:ascii="Arial" w:hAnsi="Arial" w:cs="Arial"/>
                <w:sz w:val="22"/>
                <w:szCs w:val="22"/>
                <w:lang w:val="es-MX"/>
              </w:rPr>
            </w:pPr>
            <w:r w:rsidRPr="006A1D75">
              <w:rPr>
                <w:rFonts w:ascii="Arial" w:hAnsi="Arial" w:cs="Arial"/>
                <w:sz w:val="22"/>
                <w:szCs w:val="22"/>
                <w:lang w:val="es-MX"/>
              </w:rPr>
              <w:t>___________________________________</w:t>
            </w:r>
          </w:p>
          <w:p w:rsidR="004B1E87" w:rsidRPr="006A1D75" w:rsidRDefault="004B1E87" w:rsidP="003E0F01">
            <w:pPr>
              <w:tabs>
                <w:tab w:val="left" w:pos="284"/>
              </w:tabs>
              <w:spacing w:line="360" w:lineRule="auto"/>
              <w:jc w:val="center"/>
              <w:rPr>
                <w:rFonts w:ascii="Arial" w:hAnsi="Arial" w:cs="Arial"/>
                <w:b/>
                <w:sz w:val="22"/>
                <w:szCs w:val="22"/>
                <w:lang w:val="es-MX"/>
              </w:rPr>
            </w:pPr>
            <w:r w:rsidRPr="006A1D75">
              <w:rPr>
                <w:rFonts w:ascii="Arial" w:hAnsi="Arial" w:cs="Arial"/>
                <w:b/>
                <w:sz w:val="22"/>
                <w:szCs w:val="22"/>
                <w:lang w:val="es-MX"/>
              </w:rPr>
              <w:t>Lic. Martha Patricia Armenta de León</w:t>
            </w:r>
          </w:p>
          <w:p w:rsidR="004B1E87" w:rsidRPr="006A1D75" w:rsidRDefault="004B1E87" w:rsidP="003E0F01">
            <w:pPr>
              <w:tabs>
                <w:tab w:val="left" w:pos="284"/>
              </w:tabs>
              <w:spacing w:line="360" w:lineRule="auto"/>
              <w:jc w:val="center"/>
              <w:rPr>
                <w:rFonts w:ascii="Arial" w:hAnsi="Arial" w:cs="Arial"/>
                <w:sz w:val="22"/>
                <w:szCs w:val="22"/>
                <w:lang w:val="es-MX"/>
              </w:rPr>
            </w:pPr>
            <w:r w:rsidRPr="006A1D75">
              <w:rPr>
                <w:rFonts w:ascii="Arial" w:hAnsi="Arial" w:cs="Arial"/>
                <w:sz w:val="22"/>
                <w:szCs w:val="22"/>
                <w:lang w:val="es-MX"/>
              </w:rPr>
              <w:t>Vocal de la Contraloría del Estado de Jalisco</w:t>
            </w:r>
          </w:p>
        </w:tc>
        <w:tc>
          <w:tcPr>
            <w:tcW w:w="4419" w:type="dxa"/>
          </w:tcPr>
          <w:p w:rsidR="004B1E87" w:rsidRPr="006A1D75" w:rsidRDefault="004B1E87" w:rsidP="00917104">
            <w:pPr>
              <w:tabs>
                <w:tab w:val="left" w:pos="284"/>
              </w:tabs>
              <w:spacing w:line="360" w:lineRule="auto"/>
              <w:rPr>
                <w:rFonts w:ascii="Arial" w:hAnsi="Arial" w:cs="Arial"/>
                <w:sz w:val="22"/>
                <w:szCs w:val="22"/>
                <w:lang w:val="es-MX"/>
              </w:rPr>
            </w:pPr>
          </w:p>
          <w:p w:rsidR="004B1E87" w:rsidRPr="006A1D75" w:rsidRDefault="004B1E87" w:rsidP="006A1D75">
            <w:pPr>
              <w:tabs>
                <w:tab w:val="left" w:pos="284"/>
              </w:tabs>
              <w:spacing w:line="360" w:lineRule="auto"/>
              <w:ind w:left="284"/>
              <w:jc w:val="center"/>
              <w:rPr>
                <w:rFonts w:ascii="Arial" w:hAnsi="Arial" w:cs="Arial"/>
                <w:sz w:val="22"/>
                <w:szCs w:val="22"/>
                <w:lang w:val="es-MX"/>
              </w:rPr>
            </w:pPr>
          </w:p>
        </w:tc>
      </w:tr>
    </w:tbl>
    <w:p w:rsidR="00B36B61" w:rsidRDefault="00B36B61" w:rsidP="000A6190">
      <w:pPr>
        <w:tabs>
          <w:tab w:val="left" w:pos="284"/>
        </w:tabs>
        <w:spacing w:line="360" w:lineRule="auto"/>
        <w:jc w:val="center"/>
        <w:rPr>
          <w:rFonts w:ascii="Arial" w:hAnsi="Arial" w:cs="Arial"/>
          <w:b/>
          <w:szCs w:val="22"/>
          <w:lang w:val="es-MX"/>
        </w:rPr>
      </w:pPr>
    </w:p>
    <w:p w:rsidR="00B36B61" w:rsidRDefault="00B36B61"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w:t>
      </w:r>
      <w:r w:rsidRPr="001C51A2">
        <w:rPr>
          <w:rFonts w:ascii="Arial" w:hAnsi="Arial" w:cs="Arial"/>
          <w:b/>
          <w:szCs w:val="22"/>
          <w:lang w:val="es-MX"/>
        </w:rPr>
        <w:t xml:space="preserve">FIRMAS, PERTENECE AL ACTA </w:t>
      </w:r>
      <w:r w:rsidR="001C51A2" w:rsidRPr="001C51A2">
        <w:rPr>
          <w:rFonts w:ascii="Arial" w:hAnsi="Arial" w:cs="Arial"/>
          <w:b/>
          <w:szCs w:val="22"/>
          <w:lang w:val="es-MX"/>
        </w:rPr>
        <w:t xml:space="preserve">TRIGÉSIMA CUARTA </w:t>
      </w:r>
      <w:r w:rsidR="00842E0F" w:rsidRPr="001C51A2">
        <w:rPr>
          <w:rFonts w:ascii="Arial" w:hAnsi="Arial" w:cs="Arial"/>
          <w:b/>
          <w:szCs w:val="22"/>
          <w:lang w:val="es-MX"/>
        </w:rPr>
        <w:t>REUNIÓN EXTRAORDINARIA</w:t>
      </w:r>
      <w:r w:rsidR="00936C5D" w:rsidRPr="001C51A2">
        <w:rPr>
          <w:rFonts w:ascii="Arial" w:hAnsi="Arial" w:cs="Arial"/>
          <w:b/>
          <w:szCs w:val="22"/>
          <w:lang w:val="es-MX"/>
        </w:rPr>
        <w:t xml:space="preserve"> </w:t>
      </w:r>
      <w:r w:rsidRPr="001C51A2">
        <w:rPr>
          <w:rFonts w:ascii="Arial" w:hAnsi="Arial" w:cs="Arial"/>
          <w:b/>
          <w:szCs w:val="22"/>
          <w:lang w:val="es-MX"/>
        </w:rPr>
        <w:t>DE LA COMISIÓN DE ADQUISICIONES Y ENAJENACIONES DEL ESTADO DE JALISCO</w:t>
      </w:r>
    </w:p>
    <w:p w:rsidR="00B36B61" w:rsidRDefault="00B36B61" w:rsidP="000A6190">
      <w:pPr>
        <w:tabs>
          <w:tab w:val="left" w:pos="284"/>
        </w:tabs>
        <w:spacing w:line="360" w:lineRule="auto"/>
        <w:jc w:val="center"/>
        <w:rPr>
          <w:rFonts w:ascii="Arial" w:hAnsi="Arial" w:cs="Arial"/>
          <w:b/>
          <w:szCs w:val="22"/>
          <w:lang w:val="es-MX"/>
        </w:rPr>
      </w:pPr>
    </w:p>
    <w:p w:rsidR="00B36B61" w:rsidRDefault="00B36B61" w:rsidP="000A6190">
      <w:pPr>
        <w:tabs>
          <w:tab w:val="left" w:pos="284"/>
        </w:tabs>
        <w:spacing w:line="360" w:lineRule="auto"/>
        <w:jc w:val="center"/>
        <w:rPr>
          <w:rFonts w:ascii="Arial" w:hAnsi="Arial" w:cs="Arial"/>
          <w:b/>
          <w:szCs w:val="22"/>
          <w:lang w:val="es-MX"/>
        </w:rPr>
      </w:pPr>
    </w:p>
    <w:p w:rsidR="00B36B61" w:rsidRDefault="00B36B61" w:rsidP="000A6190">
      <w:pPr>
        <w:tabs>
          <w:tab w:val="left" w:pos="284"/>
        </w:tabs>
        <w:spacing w:line="360" w:lineRule="auto"/>
        <w:jc w:val="center"/>
        <w:rPr>
          <w:rFonts w:ascii="Arial" w:hAnsi="Arial" w:cs="Arial"/>
          <w:b/>
          <w:szCs w:val="22"/>
          <w:lang w:val="es-MX"/>
        </w:rPr>
      </w:pPr>
    </w:p>
    <w:p w:rsidR="00B36B61" w:rsidRDefault="00B36B61"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921" w:rsidRDefault="00DC7921">
      <w:r>
        <w:separator/>
      </w:r>
    </w:p>
  </w:endnote>
  <w:endnote w:type="continuationSeparator" w:id="0">
    <w:p w:rsidR="00DC7921" w:rsidRDefault="00DC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B8004E" w:rsidP="00721977">
    <w:pPr>
      <w:pStyle w:val="Piedepgina"/>
      <w:rPr>
        <w:rFonts w:ascii="Arial" w:hAnsi="Arial" w:cs="Arial"/>
        <w:sz w:val="16"/>
        <w:szCs w:val="16"/>
      </w:rPr>
    </w:pPr>
    <w:r>
      <w:rPr>
        <w:rFonts w:ascii="Arial" w:hAnsi="Arial" w:cs="Arial"/>
        <w:sz w:val="16"/>
        <w:szCs w:val="16"/>
      </w:rPr>
      <w:t>Trigésima Cuarta</w:t>
    </w:r>
    <w:r w:rsidR="0080443C">
      <w:rPr>
        <w:rFonts w:ascii="Arial" w:hAnsi="Arial" w:cs="Arial"/>
        <w:sz w:val="16"/>
        <w:szCs w:val="16"/>
      </w:rPr>
      <w:t xml:space="preserve"> Reunión Extraordinaria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Comi</w:t>
    </w:r>
    <w:r w:rsidR="00383758">
      <w:rPr>
        <w:rFonts w:ascii="Arial" w:hAnsi="Arial" w:cs="Arial"/>
        <w:sz w:val="16"/>
        <w:szCs w:val="16"/>
      </w:rPr>
      <w:t>sión</w:t>
    </w:r>
    <w:r w:rsidRPr="00351BBE">
      <w:rPr>
        <w:rFonts w:ascii="Arial" w:hAnsi="Arial" w:cs="Arial"/>
        <w:sz w:val="16"/>
        <w:szCs w:val="16"/>
      </w:rPr>
      <w:t xml:space="preserve">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B8004E" w:rsidP="00721977">
    <w:pPr>
      <w:pStyle w:val="Piedepgina"/>
      <w:rPr>
        <w:rFonts w:ascii="Arial" w:hAnsi="Arial" w:cs="Arial"/>
        <w:sz w:val="16"/>
        <w:szCs w:val="16"/>
      </w:rPr>
    </w:pPr>
    <w:r>
      <w:rPr>
        <w:rFonts w:ascii="Arial" w:hAnsi="Arial" w:cs="Arial"/>
        <w:sz w:val="16"/>
        <w:szCs w:val="16"/>
      </w:rPr>
      <w:t>06 seis de octubre</w:t>
    </w:r>
    <w:r w:rsidR="0080443C">
      <w:rPr>
        <w:rFonts w:ascii="Arial" w:hAnsi="Arial" w:cs="Arial"/>
        <w:sz w:val="16"/>
        <w:szCs w:val="16"/>
      </w:rPr>
      <w:t xml:space="preserve"> de </w:t>
    </w:r>
    <w:r w:rsidR="00D14148">
      <w:rPr>
        <w:rFonts w:ascii="Arial" w:hAnsi="Arial" w:cs="Arial"/>
        <w:sz w:val="16"/>
        <w:szCs w:val="16"/>
      </w:rPr>
      <w:t>2016</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802197">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802197">
      <w:rPr>
        <w:b/>
        <w:noProof/>
      </w:rPr>
      <w:t>15</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921" w:rsidRDefault="00DC7921">
      <w:r>
        <w:separator/>
      </w:r>
    </w:p>
  </w:footnote>
  <w:footnote w:type="continuationSeparator" w:id="0">
    <w:p w:rsidR="00DC7921" w:rsidRDefault="00DC7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CC55DBF"/>
    <w:multiLevelType w:val="hybridMultilevel"/>
    <w:tmpl w:val="71B82B9A"/>
    <w:lvl w:ilvl="0" w:tplc="FA3A1C08">
      <w:start w:val="1"/>
      <w:numFmt w:val="bullet"/>
      <w:lvlText w:val="•"/>
      <w:lvlJc w:val="left"/>
      <w:pPr>
        <w:tabs>
          <w:tab w:val="num" w:pos="720"/>
        </w:tabs>
        <w:ind w:left="720" w:hanging="360"/>
      </w:pPr>
      <w:rPr>
        <w:rFonts w:ascii="Arial" w:hAnsi="Arial" w:hint="default"/>
      </w:rPr>
    </w:lvl>
    <w:lvl w:ilvl="1" w:tplc="DBFCCD6A" w:tentative="1">
      <w:start w:val="1"/>
      <w:numFmt w:val="bullet"/>
      <w:lvlText w:val="•"/>
      <w:lvlJc w:val="left"/>
      <w:pPr>
        <w:tabs>
          <w:tab w:val="num" w:pos="1440"/>
        </w:tabs>
        <w:ind w:left="1440" w:hanging="360"/>
      </w:pPr>
      <w:rPr>
        <w:rFonts w:ascii="Arial" w:hAnsi="Arial" w:hint="default"/>
      </w:rPr>
    </w:lvl>
    <w:lvl w:ilvl="2" w:tplc="E9B45E38" w:tentative="1">
      <w:start w:val="1"/>
      <w:numFmt w:val="bullet"/>
      <w:lvlText w:val="•"/>
      <w:lvlJc w:val="left"/>
      <w:pPr>
        <w:tabs>
          <w:tab w:val="num" w:pos="2160"/>
        </w:tabs>
        <w:ind w:left="2160" w:hanging="360"/>
      </w:pPr>
      <w:rPr>
        <w:rFonts w:ascii="Arial" w:hAnsi="Arial" w:hint="default"/>
      </w:rPr>
    </w:lvl>
    <w:lvl w:ilvl="3" w:tplc="F57C16D0" w:tentative="1">
      <w:start w:val="1"/>
      <w:numFmt w:val="bullet"/>
      <w:lvlText w:val="•"/>
      <w:lvlJc w:val="left"/>
      <w:pPr>
        <w:tabs>
          <w:tab w:val="num" w:pos="2880"/>
        </w:tabs>
        <w:ind w:left="2880" w:hanging="360"/>
      </w:pPr>
      <w:rPr>
        <w:rFonts w:ascii="Arial" w:hAnsi="Arial" w:hint="default"/>
      </w:rPr>
    </w:lvl>
    <w:lvl w:ilvl="4" w:tplc="7E6C9B3C" w:tentative="1">
      <w:start w:val="1"/>
      <w:numFmt w:val="bullet"/>
      <w:lvlText w:val="•"/>
      <w:lvlJc w:val="left"/>
      <w:pPr>
        <w:tabs>
          <w:tab w:val="num" w:pos="3600"/>
        </w:tabs>
        <w:ind w:left="3600" w:hanging="360"/>
      </w:pPr>
      <w:rPr>
        <w:rFonts w:ascii="Arial" w:hAnsi="Arial" w:hint="default"/>
      </w:rPr>
    </w:lvl>
    <w:lvl w:ilvl="5" w:tplc="C442B49C" w:tentative="1">
      <w:start w:val="1"/>
      <w:numFmt w:val="bullet"/>
      <w:lvlText w:val="•"/>
      <w:lvlJc w:val="left"/>
      <w:pPr>
        <w:tabs>
          <w:tab w:val="num" w:pos="4320"/>
        </w:tabs>
        <w:ind w:left="4320" w:hanging="360"/>
      </w:pPr>
      <w:rPr>
        <w:rFonts w:ascii="Arial" w:hAnsi="Arial" w:hint="default"/>
      </w:rPr>
    </w:lvl>
    <w:lvl w:ilvl="6" w:tplc="649ACF7E" w:tentative="1">
      <w:start w:val="1"/>
      <w:numFmt w:val="bullet"/>
      <w:lvlText w:val="•"/>
      <w:lvlJc w:val="left"/>
      <w:pPr>
        <w:tabs>
          <w:tab w:val="num" w:pos="5040"/>
        </w:tabs>
        <w:ind w:left="5040" w:hanging="360"/>
      </w:pPr>
      <w:rPr>
        <w:rFonts w:ascii="Arial" w:hAnsi="Arial" w:hint="default"/>
      </w:rPr>
    </w:lvl>
    <w:lvl w:ilvl="7" w:tplc="CAD4AC86" w:tentative="1">
      <w:start w:val="1"/>
      <w:numFmt w:val="bullet"/>
      <w:lvlText w:val="•"/>
      <w:lvlJc w:val="left"/>
      <w:pPr>
        <w:tabs>
          <w:tab w:val="num" w:pos="5760"/>
        </w:tabs>
        <w:ind w:left="5760" w:hanging="360"/>
      </w:pPr>
      <w:rPr>
        <w:rFonts w:ascii="Arial" w:hAnsi="Arial" w:hint="default"/>
      </w:rPr>
    </w:lvl>
    <w:lvl w:ilvl="8" w:tplc="FE6ABC3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0"/>
  </w:num>
  <w:num w:numId="3">
    <w:abstractNumId w:val="6"/>
  </w:num>
  <w:num w:numId="4">
    <w:abstractNumId w:val="10"/>
  </w:num>
  <w:num w:numId="5">
    <w:abstractNumId w:val="8"/>
  </w:num>
  <w:num w:numId="6">
    <w:abstractNumId w:val="3"/>
  </w:num>
  <w:num w:numId="7">
    <w:abstractNumId w:val="14"/>
  </w:num>
  <w:num w:numId="8">
    <w:abstractNumId w:val="2"/>
  </w:num>
  <w:num w:numId="9">
    <w:abstractNumId w:val="16"/>
  </w:num>
  <w:num w:numId="10">
    <w:abstractNumId w:val="9"/>
  </w:num>
  <w:num w:numId="11">
    <w:abstractNumId w:val="4"/>
  </w:num>
  <w:num w:numId="12">
    <w:abstractNumId w:val="5"/>
  </w:num>
  <w:num w:numId="13">
    <w:abstractNumId w:val="18"/>
  </w:num>
  <w:num w:numId="14">
    <w:abstractNumId w:val="7"/>
  </w:num>
  <w:num w:numId="15">
    <w:abstractNumId w:val="1"/>
  </w:num>
  <w:num w:numId="16">
    <w:abstractNumId w:val="17"/>
  </w:num>
  <w:num w:numId="17">
    <w:abstractNumId w:val="13"/>
  </w:num>
  <w:num w:numId="18">
    <w:abstractNumId w:val="11"/>
  </w:num>
  <w:num w:numId="19">
    <w:abstractNumId w:val="12"/>
  </w:num>
  <w:num w:numId="2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B5A"/>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1A2"/>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59F2"/>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0836"/>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076A"/>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9CF"/>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420"/>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7A1"/>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7E"/>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717"/>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4B56"/>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573E"/>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0BF"/>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1D7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20D"/>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481"/>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0F35"/>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1C74"/>
    <w:rsid w:val="008020E1"/>
    <w:rsid w:val="00802197"/>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595"/>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4BD7"/>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3649"/>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0C49"/>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6EC6"/>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016"/>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B61"/>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04E"/>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3737"/>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9A7"/>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21F1"/>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921"/>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55A0"/>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3B9"/>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66"/>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6BFF"/>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30C6B"/>
  <w15:docId w15:val="{F5A16160-8351-4E73-9188-DA83B819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57976139">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5932224">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4587661">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3690742">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3591130">
      <w:bodyDiv w:val="1"/>
      <w:marLeft w:val="0"/>
      <w:marRight w:val="0"/>
      <w:marTop w:val="0"/>
      <w:marBottom w:val="0"/>
      <w:divBdr>
        <w:top w:val="none" w:sz="0" w:space="0" w:color="auto"/>
        <w:left w:val="none" w:sz="0" w:space="0" w:color="auto"/>
        <w:bottom w:val="none" w:sz="0" w:space="0" w:color="auto"/>
        <w:right w:val="none" w:sz="0" w:space="0" w:color="auto"/>
      </w:divBdr>
      <w:divsChild>
        <w:div w:id="871261115">
          <w:marLeft w:val="547"/>
          <w:marRight w:val="0"/>
          <w:marTop w:val="96"/>
          <w:marBottom w:val="0"/>
          <w:divBdr>
            <w:top w:val="none" w:sz="0" w:space="0" w:color="auto"/>
            <w:left w:val="none" w:sz="0" w:space="0" w:color="auto"/>
            <w:bottom w:val="none" w:sz="0" w:space="0" w:color="auto"/>
            <w:right w:val="none" w:sz="0" w:space="0" w:color="auto"/>
          </w:divBdr>
        </w:div>
        <w:div w:id="545068680">
          <w:marLeft w:val="547"/>
          <w:marRight w:val="0"/>
          <w:marTop w:val="96"/>
          <w:marBottom w:val="0"/>
          <w:divBdr>
            <w:top w:val="none" w:sz="0" w:space="0" w:color="auto"/>
            <w:left w:val="none" w:sz="0" w:space="0" w:color="auto"/>
            <w:bottom w:val="none" w:sz="0" w:space="0" w:color="auto"/>
            <w:right w:val="none" w:sz="0" w:space="0" w:color="auto"/>
          </w:divBdr>
        </w:div>
        <w:div w:id="1819416439">
          <w:marLeft w:val="547"/>
          <w:marRight w:val="0"/>
          <w:marTop w:val="96"/>
          <w:marBottom w:val="0"/>
          <w:divBdr>
            <w:top w:val="none" w:sz="0" w:space="0" w:color="auto"/>
            <w:left w:val="none" w:sz="0" w:space="0" w:color="auto"/>
            <w:bottom w:val="none" w:sz="0" w:space="0" w:color="auto"/>
            <w:right w:val="none" w:sz="0" w:space="0" w:color="auto"/>
          </w:divBdr>
        </w:div>
      </w:divsChild>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0042481">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0440224">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4DE6-1095-455E-B1AB-7774B92F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5378</Words>
  <Characters>29582</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2016-12-13T19:19:00Z</cp:lastPrinted>
  <dcterms:created xsi:type="dcterms:W3CDTF">2018-11-08T21:52:00Z</dcterms:created>
  <dcterms:modified xsi:type="dcterms:W3CDTF">2018-11-12T17:12:00Z</dcterms:modified>
</cp:coreProperties>
</file>