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CA" w:rsidRPr="00A82CFE" w:rsidRDefault="00781044" w:rsidP="005F54BD">
      <w:pPr>
        <w:pStyle w:val="Textoindependiente"/>
        <w:spacing w:line="360" w:lineRule="auto"/>
        <w:rPr>
          <w:rFonts w:cs="Arial"/>
          <w:b/>
          <w:sz w:val="22"/>
          <w:szCs w:val="22"/>
          <w:u w:val="single"/>
        </w:rPr>
      </w:pPr>
      <w:bookmarkStart w:id="0" w:name="_GoBack"/>
      <w:bookmarkEnd w:id="0"/>
      <w:r w:rsidRPr="00A82CFE">
        <w:rPr>
          <w:rFonts w:cs="Arial"/>
          <w:sz w:val="22"/>
          <w:szCs w:val="22"/>
        </w:rPr>
        <w:t xml:space="preserve">En la ciudad de Guadalajara, Jalisco, a las </w:t>
      </w:r>
      <w:r w:rsidR="0034436A" w:rsidRPr="00A82CFE">
        <w:rPr>
          <w:rFonts w:cs="Arial"/>
          <w:sz w:val="22"/>
          <w:szCs w:val="22"/>
        </w:rPr>
        <w:t>17:00</w:t>
      </w:r>
      <w:r w:rsidR="00841EFC" w:rsidRPr="00A82CFE">
        <w:rPr>
          <w:rFonts w:cs="Arial"/>
          <w:sz w:val="22"/>
          <w:szCs w:val="22"/>
        </w:rPr>
        <w:t xml:space="preserve"> </w:t>
      </w:r>
      <w:r w:rsidRPr="00A82CFE">
        <w:rPr>
          <w:rFonts w:cs="Arial"/>
          <w:sz w:val="22"/>
          <w:szCs w:val="22"/>
        </w:rPr>
        <w:t>horas</w:t>
      </w:r>
      <w:r w:rsidR="00B02E87" w:rsidRPr="00A82CFE">
        <w:rPr>
          <w:rFonts w:cs="Arial"/>
          <w:sz w:val="22"/>
          <w:szCs w:val="22"/>
        </w:rPr>
        <w:t xml:space="preserve"> </w:t>
      </w:r>
      <w:r w:rsidRPr="00A82CFE">
        <w:rPr>
          <w:rFonts w:cs="Arial"/>
          <w:sz w:val="22"/>
          <w:szCs w:val="22"/>
        </w:rPr>
        <w:t xml:space="preserve">del día </w:t>
      </w:r>
      <w:r w:rsidR="00EF0A28" w:rsidRPr="00A82CFE">
        <w:rPr>
          <w:rFonts w:cs="Arial"/>
          <w:sz w:val="22"/>
          <w:szCs w:val="22"/>
        </w:rPr>
        <w:t>07 siete</w:t>
      </w:r>
      <w:r w:rsidR="003D061F" w:rsidRPr="00A82CFE">
        <w:rPr>
          <w:rFonts w:cs="Arial"/>
          <w:sz w:val="22"/>
          <w:szCs w:val="22"/>
        </w:rPr>
        <w:t xml:space="preserve"> </w:t>
      </w:r>
      <w:r w:rsidR="00F66681" w:rsidRPr="00A82CFE">
        <w:rPr>
          <w:rFonts w:cs="Arial"/>
          <w:sz w:val="22"/>
          <w:szCs w:val="22"/>
        </w:rPr>
        <w:t xml:space="preserve">del mes de </w:t>
      </w:r>
      <w:r w:rsidR="00EF0A28" w:rsidRPr="00A82CFE">
        <w:rPr>
          <w:rFonts w:cs="Arial"/>
          <w:sz w:val="22"/>
          <w:szCs w:val="22"/>
        </w:rPr>
        <w:t>septiembre</w:t>
      </w:r>
      <w:r w:rsidR="00567ADE" w:rsidRPr="00A82CFE">
        <w:rPr>
          <w:rFonts w:cs="Arial"/>
          <w:sz w:val="22"/>
          <w:szCs w:val="22"/>
        </w:rPr>
        <w:t xml:space="preserve"> </w:t>
      </w:r>
      <w:r w:rsidRPr="00A82CFE">
        <w:rPr>
          <w:rFonts w:cs="Arial"/>
          <w:sz w:val="22"/>
          <w:szCs w:val="22"/>
        </w:rPr>
        <w:t>del año 201</w:t>
      </w:r>
      <w:r w:rsidR="00232C66" w:rsidRPr="00A82CFE">
        <w:rPr>
          <w:rFonts w:cs="Arial"/>
          <w:sz w:val="22"/>
          <w:szCs w:val="22"/>
        </w:rPr>
        <w:t>5</w:t>
      </w:r>
      <w:r w:rsidRPr="00A82CFE">
        <w:rPr>
          <w:rFonts w:cs="Arial"/>
          <w:sz w:val="22"/>
          <w:szCs w:val="22"/>
        </w:rPr>
        <w:t xml:space="preserve"> dos mil </w:t>
      </w:r>
      <w:r w:rsidR="00232C66" w:rsidRPr="00A82CFE">
        <w:rPr>
          <w:rFonts w:cs="Arial"/>
          <w:sz w:val="22"/>
          <w:szCs w:val="22"/>
        </w:rPr>
        <w:t>quince</w:t>
      </w:r>
      <w:r w:rsidRPr="00A82CFE">
        <w:rPr>
          <w:rFonts w:cs="Arial"/>
          <w:sz w:val="22"/>
          <w:szCs w:val="22"/>
        </w:rPr>
        <w:t>, en la sala de juntas del Despacho de la anterior Secretar</w:t>
      </w:r>
      <w:r w:rsidR="00CE6B1D" w:rsidRPr="00A82CFE">
        <w:rPr>
          <w:rFonts w:cs="Arial"/>
          <w:sz w:val="22"/>
          <w:szCs w:val="22"/>
        </w:rPr>
        <w:t>í</w:t>
      </w:r>
      <w:r w:rsidRPr="00A82CFE">
        <w:rPr>
          <w:rFonts w:cs="Arial"/>
          <w:sz w:val="22"/>
          <w:szCs w:val="22"/>
        </w:rPr>
        <w:t>a de Administración, ubicada en el mezzanine del edificio localizado en avenida Prolongación Alcalde  número 1221, Colonia Miraflores en la ciudad de Guadalajara, Jalisco</w:t>
      </w:r>
      <w:r w:rsidR="00CE6B1D" w:rsidRPr="00A82CFE">
        <w:rPr>
          <w:rFonts w:cs="Arial"/>
          <w:sz w:val="22"/>
          <w:szCs w:val="22"/>
        </w:rPr>
        <w:t>,</w:t>
      </w:r>
      <w:r w:rsidRPr="00A82CFE">
        <w:rPr>
          <w:rFonts w:cs="Arial"/>
          <w:sz w:val="22"/>
          <w:szCs w:val="22"/>
        </w:rPr>
        <w:t xml:space="preserve"> </w:t>
      </w:r>
      <w:r w:rsidR="00F92898" w:rsidRPr="00A82CFE">
        <w:rPr>
          <w:rFonts w:cs="Arial"/>
          <w:sz w:val="22"/>
          <w:szCs w:val="22"/>
        </w:rPr>
        <w:t xml:space="preserve">se reunieron los integrantes de la Comisión de Adquisiciones y Enajenaciones del Gobierno del Estado de Jalisco, </w:t>
      </w:r>
      <w:r w:rsidRPr="00A82CFE">
        <w:rPr>
          <w:rFonts w:cs="Arial"/>
          <w:sz w:val="22"/>
          <w:szCs w:val="22"/>
        </w:rPr>
        <w:t xml:space="preserve">para celebrar la </w:t>
      </w:r>
      <w:r w:rsidR="00EF0A28" w:rsidRPr="00A82CFE">
        <w:rPr>
          <w:rFonts w:cs="Arial"/>
          <w:b/>
          <w:sz w:val="22"/>
          <w:szCs w:val="22"/>
          <w:u w:val="single"/>
        </w:rPr>
        <w:t xml:space="preserve">VIGÉSIMO SEGUNDA REUNIÓN EXTRAORDINARIA </w:t>
      </w:r>
      <w:r w:rsidRPr="00A82CFE">
        <w:rPr>
          <w:rFonts w:cs="Arial"/>
          <w:sz w:val="22"/>
          <w:szCs w:val="22"/>
        </w:rPr>
        <w:t>del año en curso; se procedió a iniciar la reunión</w:t>
      </w:r>
      <w:r w:rsidR="000C397E" w:rsidRPr="00A82CFE">
        <w:rPr>
          <w:rFonts w:cs="Arial"/>
          <w:sz w:val="22"/>
          <w:szCs w:val="22"/>
        </w:rPr>
        <w:t xml:space="preserve"> </w:t>
      </w:r>
      <w:r w:rsidRPr="00A82CFE">
        <w:rPr>
          <w:rFonts w:cs="Arial"/>
          <w:sz w:val="22"/>
          <w:szCs w:val="22"/>
        </w:rPr>
        <w:t>de conformidad a lo establecido por el artículo 58 del Reglamento de la Ley de Adquisiciones y Enajenaciones del Estado de Jalisco</w:t>
      </w:r>
      <w:r w:rsidR="0076153A" w:rsidRPr="00A82CFE">
        <w:rPr>
          <w:rFonts w:cs="Arial"/>
          <w:sz w:val="22"/>
          <w:szCs w:val="22"/>
        </w:rPr>
        <w:t xml:space="preserve"> </w:t>
      </w:r>
      <w:r w:rsidR="00F92898" w:rsidRPr="00A82CFE">
        <w:rPr>
          <w:rFonts w:cs="Arial"/>
          <w:sz w:val="22"/>
          <w:szCs w:val="22"/>
        </w:rPr>
        <w:t>la cual se desahogar</w:t>
      </w:r>
      <w:r w:rsidR="00DF6E31" w:rsidRPr="00A82CFE">
        <w:rPr>
          <w:rFonts w:cs="Arial"/>
          <w:sz w:val="22"/>
          <w:szCs w:val="22"/>
        </w:rPr>
        <w:t>á</w:t>
      </w:r>
      <w:r w:rsidR="00F92898" w:rsidRPr="00A82CFE">
        <w:rPr>
          <w:rFonts w:cs="Arial"/>
          <w:sz w:val="22"/>
          <w:szCs w:val="22"/>
        </w:rPr>
        <w:t xml:space="preserve"> de conformidad al </w:t>
      </w:r>
      <w:r w:rsidRPr="00A82CFE">
        <w:rPr>
          <w:rFonts w:cs="Arial"/>
          <w:sz w:val="22"/>
          <w:szCs w:val="22"/>
        </w:rPr>
        <w:t xml:space="preserve"> siguiente:</w:t>
      </w:r>
      <w:r w:rsidR="002607AC" w:rsidRPr="00A82CFE">
        <w:rPr>
          <w:rFonts w:cs="Arial"/>
          <w:sz w:val="22"/>
          <w:szCs w:val="22"/>
        </w:rPr>
        <w:t xml:space="preserve"> </w:t>
      </w:r>
      <w:r w:rsidR="003F2046" w:rsidRPr="00A82CFE">
        <w:rPr>
          <w:rFonts w:cs="Arial"/>
          <w:sz w:val="22"/>
          <w:szCs w:val="22"/>
        </w:rPr>
        <w:t>-</w:t>
      </w:r>
      <w:r w:rsidR="00C45AC6" w:rsidRPr="00A82CFE">
        <w:rPr>
          <w:rFonts w:cs="Arial"/>
          <w:sz w:val="22"/>
          <w:szCs w:val="22"/>
        </w:rPr>
        <w:t>--------------------</w:t>
      </w:r>
    </w:p>
    <w:p w:rsidR="001D7583" w:rsidRPr="00A82CFE" w:rsidRDefault="00781044" w:rsidP="005F54BD">
      <w:pPr>
        <w:pStyle w:val="Textoindependiente"/>
        <w:spacing w:line="360" w:lineRule="auto"/>
        <w:rPr>
          <w:rFonts w:cs="Arial"/>
          <w:sz w:val="22"/>
          <w:szCs w:val="22"/>
        </w:rPr>
      </w:pPr>
      <w:r w:rsidRPr="00A82CFE">
        <w:rPr>
          <w:rFonts w:cs="Arial"/>
          <w:sz w:val="22"/>
          <w:szCs w:val="22"/>
        </w:rPr>
        <w:t>---------------</w:t>
      </w:r>
      <w:r w:rsidR="001D7583" w:rsidRPr="00A82CFE">
        <w:rPr>
          <w:rFonts w:cs="Arial"/>
          <w:sz w:val="22"/>
          <w:szCs w:val="22"/>
        </w:rPr>
        <w:t>---------</w:t>
      </w:r>
      <w:r w:rsidRPr="00A82CFE">
        <w:rPr>
          <w:rFonts w:cs="Arial"/>
          <w:sz w:val="22"/>
          <w:szCs w:val="22"/>
        </w:rPr>
        <w:t>-------------------------------------------------</w:t>
      </w:r>
      <w:r w:rsidR="001D7583" w:rsidRPr="00A82CFE">
        <w:rPr>
          <w:rFonts w:cs="Arial"/>
          <w:sz w:val="22"/>
          <w:szCs w:val="22"/>
        </w:rPr>
        <w:t>-----</w:t>
      </w:r>
      <w:r w:rsidR="00AA6F59" w:rsidRPr="00A82CFE">
        <w:rPr>
          <w:rFonts w:cs="Arial"/>
          <w:sz w:val="22"/>
          <w:szCs w:val="22"/>
        </w:rPr>
        <w:t>-----------</w:t>
      </w:r>
      <w:r w:rsidR="005409CA" w:rsidRPr="00A82CFE">
        <w:rPr>
          <w:rFonts w:cs="Arial"/>
          <w:sz w:val="22"/>
          <w:szCs w:val="22"/>
        </w:rPr>
        <w:t>-------------------------------</w:t>
      </w:r>
      <w:r w:rsidR="001D7583" w:rsidRPr="00A82CFE">
        <w:rPr>
          <w:rFonts w:cs="Arial"/>
          <w:sz w:val="22"/>
          <w:szCs w:val="22"/>
        </w:rPr>
        <w:t xml:space="preserve"> </w:t>
      </w:r>
    </w:p>
    <w:p w:rsidR="00230810" w:rsidRPr="00A82CFE" w:rsidRDefault="00781044" w:rsidP="005F54BD">
      <w:pPr>
        <w:pStyle w:val="Textoindependiente"/>
        <w:spacing w:line="360" w:lineRule="auto"/>
        <w:rPr>
          <w:rFonts w:cs="Arial"/>
          <w:sz w:val="22"/>
          <w:szCs w:val="22"/>
        </w:rPr>
      </w:pPr>
      <w:r w:rsidRPr="00A82CFE">
        <w:rPr>
          <w:rFonts w:cs="Arial"/>
          <w:sz w:val="22"/>
          <w:szCs w:val="22"/>
        </w:rPr>
        <w:t>-------</w:t>
      </w:r>
      <w:r w:rsidR="00CD29A7" w:rsidRPr="00A82CFE">
        <w:rPr>
          <w:rFonts w:cs="Arial"/>
          <w:sz w:val="22"/>
          <w:szCs w:val="22"/>
        </w:rPr>
        <w:t>-------------------------------------</w:t>
      </w:r>
      <w:r w:rsidR="008703CB" w:rsidRPr="00A82CFE">
        <w:rPr>
          <w:rFonts w:cs="Arial"/>
          <w:sz w:val="22"/>
          <w:szCs w:val="22"/>
        </w:rPr>
        <w:t>---</w:t>
      </w:r>
      <w:r w:rsidRPr="00A82CFE">
        <w:rPr>
          <w:rFonts w:cs="Arial"/>
          <w:sz w:val="22"/>
          <w:szCs w:val="22"/>
        </w:rPr>
        <w:t xml:space="preserve"> </w:t>
      </w:r>
      <w:r w:rsidRPr="00A82CFE">
        <w:rPr>
          <w:rFonts w:cs="Arial"/>
          <w:b/>
          <w:sz w:val="22"/>
          <w:szCs w:val="22"/>
        </w:rPr>
        <w:t>ORDEN DEL DÍA:</w:t>
      </w:r>
      <w:r w:rsidRPr="00A82CFE">
        <w:rPr>
          <w:rFonts w:cs="Arial"/>
          <w:sz w:val="22"/>
          <w:szCs w:val="22"/>
        </w:rPr>
        <w:t>---------------------------------------------------------------------------------------------------------------------------------------------</w:t>
      </w:r>
      <w:r w:rsidR="008703CB" w:rsidRPr="00A82CFE">
        <w:rPr>
          <w:rFonts w:cs="Arial"/>
          <w:sz w:val="22"/>
          <w:szCs w:val="22"/>
        </w:rPr>
        <w:t>---------------------------</w:t>
      </w:r>
    </w:p>
    <w:p w:rsidR="00230810" w:rsidRPr="00A82CFE" w:rsidRDefault="00781044" w:rsidP="00CE7250">
      <w:pPr>
        <w:pStyle w:val="Textoindependiente"/>
        <w:numPr>
          <w:ilvl w:val="0"/>
          <w:numId w:val="1"/>
        </w:numPr>
        <w:spacing w:line="360" w:lineRule="auto"/>
        <w:ind w:left="284" w:hanging="284"/>
        <w:rPr>
          <w:rFonts w:cs="Arial"/>
          <w:sz w:val="22"/>
          <w:szCs w:val="22"/>
        </w:rPr>
      </w:pPr>
      <w:r w:rsidRPr="00A82CFE">
        <w:rPr>
          <w:rFonts w:cs="Arial"/>
          <w:sz w:val="22"/>
          <w:szCs w:val="22"/>
        </w:rPr>
        <w:t>Lectura de la orden del día;--------------------------------------------------------------------------</w:t>
      </w:r>
      <w:r w:rsidR="00230810" w:rsidRPr="00A82CFE">
        <w:rPr>
          <w:rFonts w:cs="Arial"/>
          <w:sz w:val="22"/>
          <w:szCs w:val="22"/>
        </w:rPr>
        <w:t>----</w:t>
      </w:r>
    </w:p>
    <w:p w:rsidR="00230810" w:rsidRPr="00A82CFE" w:rsidRDefault="00781044" w:rsidP="00CE7250">
      <w:pPr>
        <w:pStyle w:val="Textoindependiente"/>
        <w:numPr>
          <w:ilvl w:val="0"/>
          <w:numId w:val="1"/>
        </w:numPr>
        <w:spacing w:line="360" w:lineRule="auto"/>
        <w:ind w:left="284" w:hanging="284"/>
        <w:rPr>
          <w:rFonts w:cs="Arial"/>
          <w:sz w:val="22"/>
          <w:szCs w:val="22"/>
        </w:rPr>
      </w:pPr>
      <w:r w:rsidRPr="00A82CFE">
        <w:rPr>
          <w:rFonts w:cs="Arial"/>
          <w:sz w:val="22"/>
          <w:szCs w:val="22"/>
        </w:rPr>
        <w:t xml:space="preserve"> Firma de lista de asistencia;-------------------------------------------------</w:t>
      </w:r>
      <w:r w:rsidR="00230810" w:rsidRPr="00A82CFE">
        <w:rPr>
          <w:rFonts w:cs="Arial"/>
          <w:sz w:val="22"/>
          <w:szCs w:val="22"/>
        </w:rPr>
        <w:t>----------------------------</w:t>
      </w:r>
    </w:p>
    <w:p w:rsidR="00230810" w:rsidRPr="00A82CFE" w:rsidRDefault="00781044" w:rsidP="00CE7250">
      <w:pPr>
        <w:pStyle w:val="Textoindependiente"/>
        <w:numPr>
          <w:ilvl w:val="0"/>
          <w:numId w:val="1"/>
        </w:numPr>
        <w:spacing w:line="360" w:lineRule="auto"/>
        <w:ind w:left="284" w:hanging="284"/>
        <w:rPr>
          <w:rFonts w:cs="Arial"/>
          <w:sz w:val="22"/>
          <w:szCs w:val="22"/>
        </w:rPr>
      </w:pPr>
      <w:r w:rsidRPr="00A82CFE">
        <w:rPr>
          <w:rFonts w:cs="Arial"/>
          <w:sz w:val="22"/>
          <w:szCs w:val="22"/>
        </w:rPr>
        <w:t xml:space="preserve"> Lectura del acta anterior;---------------------------------------------------------------------------</w:t>
      </w:r>
      <w:r w:rsidR="00230810" w:rsidRPr="00A82CFE">
        <w:rPr>
          <w:rFonts w:cs="Arial"/>
          <w:sz w:val="22"/>
          <w:szCs w:val="22"/>
        </w:rPr>
        <w:t>------</w:t>
      </w:r>
    </w:p>
    <w:p w:rsidR="00230810" w:rsidRPr="00A82CFE" w:rsidRDefault="00781044" w:rsidP="00CE7250">
      <w:pPr>
        <w:pStyle w:val="Textoindependiente"/>
        <w:numPr>
          <w:ilvl w:val="0"/>
          <w:numId w:val="1"/>
        </w:numPr>
        <w:spacing w:line="360" w:lineRule="auto"/>
        <w:ind w:left="284" w:hanging="284"/>
        <w:rPr>
          <w:rFonts w:cs="Arial"/>
          <w:sz w:val="22"/>
          <w:szCs w:val="22"/>
        </w:rPr>
      </w:pPr>
      <w:r w:rsidRPr="00A82CFE">
        <w:rPr>
          <w:rFonts w:cs="Arial"/>
          <w:sz w:val="22"/>
          <w:szCs w:val="22"/>
        </w:rPr>
        <w:t>Revisión de agenda de trabajo;------------------------------------------------------------------</w:t>
      </w:r>
      <w:r w:rsidR="00230810" w:rsidRPr="00A82CFE">
        <w:rPr>
          <w:rFonts w:cs="Arial"/>
          <w:sz w:val="22"/>
          <w:szCs w:val="22"/>
        </w:rPr>
        <w:t>--------</w:t>
      </w:r>
    </w:p>
    <w:p w:rsidR="00230810" w:rsidRPr="00A82CFE" w:rsidRDefault="00781044" w:rsidP="00CE7250">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A82CFE">
        <w:rPr>
          <w:rFonts w:cs="Arial"/>
          <w:sz w:val="22"/>
          <w:szCs w:val="22"/>
        </w:rPr>
        <w:t>Asuntos varios;-------------------------------------------------------------------------------------</w:t>
      </w:r>
      <w:r w:rsidR="00230810" w:rsidRPr="00A82CFE">
        <w:rPr>
          <w:rFonts w:cs="Arial"/>
          <w:sz w:val="22"/>
          <w:szCs w:val="22"/>
        </w:rPr>
        <w:t>----------</w:t>
      </w:r>
    </w:p>
    <w:p w:rsidR="00230810" w:rsidRPr="00A82CFE" w:rsidRDefault="00781044" w:rsidP="00CE7250">
      <w:pPr>
        <w:pStyle w:val="Textoindependiente"/>
        <w:numPr>
          <w:ilvl w:val="0"/>
          <w:numId w:val="1"/>
        </w:numPr>
        <w:spacing w:line="360" w:lineRule="auto"/>
        <w:ind w:left="284" w:hanging="284"/>
        <w:rPr>
          <w:rFonts w:cs="Arial"/>
          <w:sz w:val="22"/>
          <w:szCs w:val="22"/>
        </w:rPr>
      </w:pPr>
      <w:r w:rsidRPr="00A82CFE">
        <w:rPr>
          <w:rFonts w:cs="Arial"/>
          <w:sz w:val="22"/>
          <w:szCs w:val="22"/>
        </w:rPr>
        <w:t>Lectura de acuerdos y comisiones; y -------------------------------------------------------</w:t>
      </w:r>
      <w:r w:rsidR="00230810" w:rsidRPr="00A82CFE">
        <w:rPr>
          <w:rFonts w:cs="Arial"/>
          <w:sz w:val="22"/>
          <w:szCs w:val="22"/>
        </w:rPr>
        <w:t>----------</w:t>
      </w:r>
    </w:p>
    <w:p w:rsidR="00230810" w:rsidRPr="00A82CFE" w:rsidRDefault="00781044" w:rsidP="00CE7250">
      <w:pPr>
        <w:pStyle w:val="Textoindependiente"/>
        <w:numPr>
          <w:ilvl w:val="0"/>
          <w:numId w:val="1"/>
        </w:numPr>
        <w:spacing w:line="360" w:lineRule="auto"/>
        <w:ind w:left="284" w:hanging="284"/>
        <w:rPr>
          <w:rFonts w:cs="Arial"/>
          <w:sz w:val="22"/>
          <w:szCs w:val="22"/>
        </w:rPr>
      </w:pPr>
      <w:r w:rsidRPr="00A82CFE">
        <w:rPr>
          <w:rFonts w:cs="Arial"/>
          <w:sz w:val="22"/>
          <w:szCs w:val="22"/>
        </w:rPr>
        <w:t>Cierre de acta.</w:t>
      </w:r>
      <w:bookmarkEnd w:id="1"/>
      <w:bookmarkEnd w:id="2"/>
      <w:bookmarkEnd w:id="3"/>
      <w:bookmarkEnd w:id="4"/>
      <w:bookmarkEnd w:id="5"/>
      <w:bookmarkEnd w:id="6"/>
      <w:bookmarkEnd w:id="7"/>
      <w:r w:rsidRPr="00A82CFE">
        <w:rPr>
          <w:rFonts w:cs="Arial"/>
          <w:sz w:val="22"/>
          <w:szCs w:val="22"/>
        </w:rPr>
        <w:t>-----------------------------------------------------------------------------------</w:t>
      </w:r>
      <w:r w:rsidR="00230810" w:rsidRPr="00A82CFE">
        <w:rPr>
          <w:rFonts w:cs="Arial"/>
          <w:sz w:val="22"/>
          <w:szCs w:val="22"/>
        </w:rPr>
        <w:t>------------</w:t>
      </w:r>
    </w:p>
    <w:p w:rsidR="00230810" w:rsidRPr="00A82CFE" w:rsidRDefault="00230810" w:rsidP="005F54BD">
      <w:pPr>
        <w:pStyle w:val="Textoindependiente"/>
        <w:spacing w:line="360" w:lineRule="auto"/>
        <w:rPr>
          <w:rFonts w:cs="Arial"/>
          <w:sz w:val="22"/>
          <w:szCs w:val="22"/>
        </w:rPr>
      </w:pPr>
      <w:r w:rsidRPr="00A82CFE">
        <w:rPr>
          <w:rFonts w:cs="Arial"/>
          <w:sz w:val="22"/>
          <w:szCs w:val="22"/>
        </w:rPr>
        <w:t>----------------------------------------------------------------------------------------------------------------------</w:t>
      </w:r>
    </w:p>
    <w:p w:rsidR="000E7F4F" w:rsidRPr="00A82CFE" w:rsidRDefault="00430F6B" w:rsidP="000E7F4F">
      <w:pPr>
        <w:pStyle w:val="Textoindependiente"/>
        <w:numPr>
          <w:ilvl w:val="0"/>
          <w:numId w:val="2"/>
        </w:numPr>
        <w:spacing w:line="360" w:lineRule="auto"/>
        <w:ind w:left="0" w:firstLine="0"/>
        <w:rPr>
          <w:rFonts w:cs="Arial"/>
          <w:color w:val="000000" w:themeColor="text1"/>
          <w:sz w:val="22"/>
          <w:szCs w:val="22"/>
        </w:rPr>
      </w:pPr>
      <w:r w:rsidRPr="00A82CFE">
        <w:rPr>
          <w:rFonts w:cs="Arial"/>
          <w:b/>
          <w:sz w:val="22"/>
          <w:szCs w:val="22"/>
        </w:rPr>
        <w:t>LECTURA DE LA ORDEN DEL DÍA.-</w:t>
      </w:r>
      <w:r w:rsidRPr="00A82CFE">
        <w:rPr>
          <w:rFonts w:cs="Arial"/>
          <w:sz w:val="22"/>
          <w:szCs w:val="22"/>
        </w:rPr>
        <w:t xml:space="preserve"> </w:t>
      </w:r>
      <w:r w:rsidR="0063703D" w:rsidRPr="00A82CFE">
        <w:rPr>
          <w:rFonts w:cs="Arial"/>
          <w:color w:val="000000" w:themeColor="text1"/>
          <w:sz w:val="22"/>
          <w:szCs w:val="22"/>
        </w:rPr>
        <w:t xml:space="preserve">En desahogo del presente punto el Lic. </w:t>
      </w:r>
      <w:r w:rsidR="009779FC" w:rsidRPr="00A82CFE">
        <w:rPr>
          <w:rFonts w:cs="Arial"/>
          <w:color w:val="000000" w:themeColor="text1"/>
          <w:sz w:val="22"/>
          <w:szCs w:val="22"/>
        </w:rPr>
        <w:t>Salvador González Reséndiz</w:t>
      </w:r>
      <w:r w:rsidR="0063703D" w:rsidRPr="00A82CFE">
        <w:rPr>
          <w:rFonts w:cs="Arial"/>
          <w:color w:val="000000" w:themeColor="text1"/>
          <w:sz w:val="22"/>
          <w:szCs w:val="22"/>
        </w:rPr>
        <w:t>, en apego al artículo 58 fracción I del Reglamento de la Ley de Adquisiciones y Enajenaciones del Estado de Jalisco,  dio lectura al orden del día</w:t>
      </w:r>
      <w:r w:rsidR="00992479" w:rsidRPr="00A82CFE">
        <w:rPr>
          <w:rFonts w:cs="Arial"/>
          <w:color w:val="000000" w:themeColor="text1"/>
          <w:sz w:val="22"/>
          <w:szCs w:val="22"/>
        </w:rPr>
        <w:t xml:space="preserve">, </w:t>
      </w:r>
      <w:r w:rsidR="00C1684B" w:rsidRPr="00A82CFE">
        <w:rPr>
          <w:rFonts w:cs="Arial"/>
          <w:color w:val="000000" w:themeColor="text1"/>
          <w:sz w:val="22"/>
          <w:szCs w:val="22"/>
        </w:rPr>
        <w:t xml:space="preserve">y solicitó retirar del orden del día el punto 4.9 referente al </w:t>
      </w:r>
      <w:r w:rsidR="00C1684B" w:rsidRPr="00A82CFE">
        <w:rPr>
          <w:rFonts w:cs="Arial"/>
          <w:b/>
          <w:color w:val="000000" w:themeColor="text1"/>
          <w:sz w:val="22"/>
          <w:szCs w:val="22"/>
        </w:rPr>
        <w:t>ADENDUM</w:t>
      </w:r>
      <w:r w:rsidR="00C1684B" w:rsidRPr="00A82CFE">
        <w:rPr>
          <w:rFonts w:cs="Arial"/>
          <w:color w:val="000000" w:themeColor="text1"/>
          <w:sz w:val="22"/>
          <w:szCs w:val="22"/>
        </w:rPr>
        <w:t xml:space="preserve"> para el proyecto denominado </w:t>
      </w:r>
      <w:r w:rsidR="00C1684B" w:rsidRPr="00A82CFE">
        <w:rPr>
          <w:rFonts w:cs="Arial"/>
          <w:b/>
          <w:color w:val="000000" w:themeColor="text1"/>
          <w:sz w:val="22"/>
          <w:szCs w:val="22"/>
        </w:rPr>
        <w:t>“SERVICIO DE LIMPIEZA CONTRATADA PARA LAS DEPENDENCIAS DEL GOBIERNO DEL ESTADO DE JALISCO”,</w:t>
      </w:r>
      <w:r w:rsidR="00C1684B" w:rsidRPr="00A82CFE">
        <w:rPr>
          <w:rFonts w:cs="Arial"/>
          <w:color w:val="000000" w:themeColor="text1"/>
          <w:sz w:val="22"/>
          <w:szCs w:val="22"/>
        </w:rPr>
        <w:t xml:space="preserve"> </w:t>
      </w:r>
      <w:r w:rsidR="0063703D" w:rsidRPr="00A82CFE">
        <w:rPr>
          <w:rFonts w:cs="Arial"/>
          <w:color w:val="000000" w:themeColor="text1"/>
          <w:sz w:val="22"/>
          <w:szCs w:val="22"/>
        </w:rPr>
        <w:t>para lo cual los asistentes en votación económica la aprobaron por unanimidad. -------------</w:t>
      </w:r>
      <w:r w:rsidR="0068550B" w:rsidRPr="00A82CFE">
        <w:rPr>
          <w:rFonts w:cs="Arial"/>
          <w:color w:val="000000" w:themeColor="text1"/>
          <w:sz w:val="22"/>
          <w:szCs w:val="22"/>
        </w:rPr>
        <w:t>------</w:t>
      </w:r>
      <w:r w:rsidR="001667CC" w:rsidRPr="00A82CFE">
        <w:rPr>
          <w:rFonts w:cs="Arial"/>
          <w:color w:val="000000" w:themeColor="text1"/>
          <w:sz w:val="22"/>
          <w:szCs w:val="22"/>
        </w:rPr>
        <w:t>-</w:t>
      </w:r>
      <w:r w:rsidR="00C1684B" w:rsidRPr="00A82CFE">
        <w:rPr>
          <w:rFonts w:cs="Arial"/>
          <w:color w:val="000000" w:themeColor="text1"/>
          <w:sz w:val="22"/>
          <w:szCs w:val="22"/>
        </w:rPr>
        <w:t>---------------------------------------------</w:t>
      </w:r>
    </w:p>
    <w:p w:rsidR="00E32068" w:rsidRPr="00A82CFE" w:rsidRDefault="00E32068" w:rsidP="00692CC0">
      <w:pPr>
        <w:pStyle w:val="Textoindependiente"/>
        <w:spacing w:line="360" w:lineRule="auto"/>
        <w:rPr>
          <w:rFonts w:cs="Arial"/>
          <w:color w:val="000000" w:themeColor="text1"/>
          <w:sz w:val="22"/>
          <w:szCs w:val="22"/>
        </w:rPr>
      </w:pPr>
      <w:r w:rsidRPr="00A82CFE">
        <w:rPr>
          <w:rFonts w:cs="Arial"/>
          <w:color w:val="000000" w:themeColor="text1"/>
          <w:sz w:val="22"/>
          <w:szCs w:val="22"/>
        </w:rPr>
        <w:t>-----------------------------------</w:t>
      </w:r>
      <w:r w:rsidR="002448EF" w:rsidRPr="00A82CFE">
        <w:rPr>
          <w:rFonts w:cs="Arial"/>
          <w:color w:val="000000" w:themeColor="text1"/>
          <w:sz w:val="22"/>
          <w:szCs w:val="22"/>
        </w:rPr>
        <w:t>--</w:t>
      </w:r>
      <w:r w:rsidR="00FE5EC9" w:rsidRPr="00A82CFE">
        <w:rPr>
          <w:rFonts w:cs="Arial"/>
          <w:color w:val="000000" w:themeColor="text1"/>
          <w:sz w:val="22"/>
          <w:szCs w:val="22"/>
        </w:rPr>
        <w:t>--</w:t>
      </w:r>
      <w:r w:rsidR="00DE2A67" w:rsidRPr="00A82CFE">
        <w:rPr>
          <w:rFonts w:cs="Arial"/>
          <w:color w:val="000000" w:themeColor="text1"/>
          <w:sz w:val="22"/>
          <w:szCs w:val="22"/>
        </w:rPr>
        <w:t>---------------------------------------------------------------------------------</w:t>
      </w:r>
    </w:p>
    <w:p w:rsidR="00426AB7" w:rsidRPr="00A82CFE" w:rsidRDefault="005F54BD" w:rsidP="00426AB7">
      <w:pPr>
        <w:pStyle w:val="Textoindependiente"/>
        <w:numPr>
          <w:ilvl w:val="0"/>
          <w:numId w:val="2"/>
        </w:numPr>
        <w:spacing w:line="360" w:lineRule="auto"/>
        <w:ind w:left="0" w:firstLine="0"/>
        <w:rPr>
          <w:rFonts w:cs="Arial"/>
          <w:sz w:val="22"/>
          <w:szCs w:val="22"/>
        </w:rPr>
      </w:pPr>
      <w:r w:rsidRPr="00A82CFE">
        <w:rPr>
          <w:rFonts w:cs="Arial"/>
          <w:b/>
          <w:sz w:val="22"/>
          <w:szCs w:val="22"/>
        </w:rPr>
        <w:lastRenderedPageBreak/>
        <w:t>FIRMA DE LISTA DE ASISTENCIA</w:t>
      </w:r>
      <w:r w:rsidR="00781044" w:rsidRPr="00A82CFE">
        <w:rPr>
          <w:rFonts w:cs="Arial"/>
          <w:b/>
          <w:sz w:val="22"/>
          <w:szCs w:val="22"/>
        </w:rPr>
        <w:t>.-</w:t>
      </w:r>
      <w:r w:rsidR="00781044" w:rsidRPr="00A82CFE">
        <w:rPr>
          <w:rFonts w:cs="Arial"/>
          <w:sz w:val="22"/>
          <w:szCs w:val="22"/>
        </w:rPr>
        <w:t xml:space="preserve"> </w:t>
      </w:r>
      <w:r w:rsidR="00426AB7" w:rsidRPr="00A82CFE">
        <w:rPr>
          <w:rFonts w:cs="Arial"/>
          <w:sz w:val="22"/>
          <w:szCs w:val="22"/>
        </w:rPr>
        <w:t>En desahogo del presente punto, y en apego al artículo 59 fracción II de la Ley de Adquisiciones y Enajenaciones del Estado de Jalisco  y el artículo 58 fracción II del Reglamento de la Ley, el Lic. Salvador González Reséndiz, en su calidad de Presidente de la Comisión de Adquisiciones y Enajenaciones del Estado de Jalisco, procedió a tomar lista de asistencia haciéndose constar la presencia de: --------</w:t>
      </w:r>
    </w:p>
    <w:p w:rsidR="00BE6C68" w:rsidRPr="00A82CFE" w:rsidRDefault="00BE6C68" w:rsidP="00CE7250">
      <w:pPr>
        <w:pStyle w:val="Textoindependiente"/>
        <w:numPr>
          <w:ilvl w:val="0"/>
          <w:numId w:val="3"/>
        </w:numPr>
        <w:spacing w:line="360" w:lineRule="auto"/>
        <w:ind w:left="284" w:firstLine="0"/>
        <w:rPr>
          <w:rFonts w:cs="Arial"/>
          <w:sz w:val="22"/>
          <w:szCs w:val="22"/>
        </w:rPr>
      </w:pPr>
      <w:r w:rsidRPr="00A82CFE">
        <w:rPr>
          <w:rFonts w:cs="Arial"/>
          <w:b/>
          <w:sz w:val="22"/>
          <w:szCs w:val="22"/>
        </w:rPr>
        <w:t xml:space="preserve">Lic. </w:t>
      </w:r>
      <w:r w:rsidR="009779FC" w:rsidRPr="00A82CFE">
        <w:rPr>
          <w:rFonts w:cs="Arial"/>
          <w:b/>
          <w:sz w:val="22"/>
          <w:szCs w:val="22"/>
        </w:rPr>
        <w:t>Salvador González Reséndiz</w:t>
      </w:r>
      <w:r w:rsidRPr="00A82CFE">
        <w:rPr>
          <w:rFonts w:cs="Arial"/>
          <w:sz w:val="22"/>
          <w:szCs w:val="22"/>
        </w:rPr>
        <w:t xml:space="preserve"> Presidente de la Secretaría de </w:t>
      </w:r>
      <w:r w:rsidR="00515175" w:rsidRPr="00A82CFE">
        <w:rPr>
          <w:rFonts w:cs="Arial"/>
          <w:sz w:val="22"/>
          <w:szCs w:val="22"/>
        </w:rPr>
        <w:t xml:space="preserve">Planeación, </w:t>
      </w:r>
      <w:r w:rsidRPr="00A82CFE">
        <w:rPr>
          <w:rFonts w:cs="Arial"/>
          <w:sz w:val="22"/>
          <w:szCs w:val="22"/>
        </w:rPr>
        <w:t>Administración</w:t>
      </w:r>
      <w:r w:rsidR="00515175" w:rsidRPr="00A82CFE">
        <w:rPr>
          <w:rFonts w:cs="Arial"/>
          <w:sz w:val="22"/>
          <w:szCs w:val="22"/>
        </w:rPr>
        <w:t xml:space="preserve"> y Finanzas</w:t>
      </w:r>
      <w:r w:rsidRPr="00A82CFE">
        <w:rPr>
          <w:rFonts w:cs="Arial"/>
          <w:sz w:val="22"/>
          <w:szCs w:val="22"/>
        </w:rPr>
        <w:t>.  --------------------------------------------------------------</w:t>
      </w:r>
      <w:r w:rsidR="00963689" w:rsidRPr="00A82CFE">
        <w:rPr>
          <w:rFonts w:cs="Arial"/>
          <w:sz w:val="22"/>
          <w:szCs w:val="22"/>
        </w:rPr>
        <w:t>---------------</w:t>
      </w:r>
    </w:p>
    <w:p w:rsidR="00781EF1" w:rsidRPr="00A82CFE" w:rsidRDefault="00781EF1" w:rsidP="008B5A26">
      <w:pPr>
        <w:pStyle w:val="Textoindependiente"/>
        <w:numPr>
          <w:ilvl w:val="0"/>
          <w:numId w:val="3"/>
        </w:numPr>
        <w:spacing w:line="360" w:lineRule="auto"/>
        <w:ind w:left="284" w:firstLine="0"/>
        <w:rPr>
          <w:rFonts w:cs="Arial"/>
          <w:sz w:val="22"/>
          <w:szCs w:val="22"/>
        </w:rPr>
      </w:pPr>
      <w:r w:rsidRPr="00A82CFE">
        <w:rPr>
          <w:rFonts w:cs="Arial"/>
          <w:b/>
          <w:sz w:val="22"/>
          <w:szCs w:val="22"/>
        </w:rPr>
        <w:t xml:space="preserve"> Mtro. Gerardo Castillo Torres.</w:t>
      </w:r>
      <w:r w:rsidRPr="00A82CFE">
        <w:rPr>
          <w:rFonts w:cs="Arial"/>
          <w:sz w:val="22"/>
          <w:szCs w:val="22"/>
        </w:rPr>
        <w:t xml:space="preserve"> Secretario Ejecutivo de la Secretaría de Planeación, Administración y Finanzas.  ------------------------------------------------------------</w:t>
      </w:r>
    </w:p>
    <w:p w:rsidR="003A5BF1" w:rsidRPr="00A82CFE" w:rsidRDefault="003A5BF1" w:rsidP="008B5A26">
      <w:pPr>
        <w:pStyle w:val="Textoindependiente"/>
        <w:numPr>
          <w:ilvl w:val="0"/>
          <w:numId w:val="3"/>
        </w:numPr>
        <w:spacing w:line="360" w:lineRule="auto"/>
        <w:ind w:left="284" w:firstLine="0"/>
        <w:rPr>
          <w:rFonts w:cs="Arial"/>
          <w:sz w:val="22"/>
          <w:szCs w:val="22"/>
        </w:rPr>
      </w:pPr>
      <w:r w:rsidRPr="00A82CFE">
        <w:rPr>
          <w:rFonts w:cs="Arial"/>
          <w:b/>
          <w:sz w:val="22"/>
          <w:szCs w:val="22"/>
        </w:rPr>
        <w:t xml:space="preserve">Lic. Enrique Moreno Villalobos.  </w:t>
      </w:r>
      <w:r w:rsidR="003D47C0" w:rsidRPr="00A82CFE">
        <w:rPr>
          <w:rFonts w:cs="Arial"/>
          <w:sz w:val="22"/>
          <w:szCs w:val="22"/>
        </w:rPr>
        <w:t>Secretario Ejecutivo</w:t>
      </w:r>
      <w:r w:rsidR="007241AC" w:rsidRPr="00A82CFE">
        <w:rPr>
          <w:rFonts w:cs="Arial"/>
          <w:sz w:val="22"/>
          <w:szCs w:val="22"/>
        </w:rPr>
        <w:t xml:space="preserve"> Suplente</w:t>
      </w:r>
      <w:r w:rsidR="003D47C0" w:rsidRPr="00A82CFE">
        <w:rPr>
          <w:rFonts w:cs="Arial"/>
          <w:sz w:val="22"/>
          <w:szCs w:val="22"/>
        </w:rPr>
        <w:t xml:space="preserve"> de la Secretaría de </w:t>
      </w:r>
      <w:r w:rsidR="00515175" w:rsidRPr="00A82CFE">
        <w:rPr>
          <w:rFonts w:cs="Arial"/>
          <w:sz w:val="22"/>
          <w:szCs w:val="22"/>
        </w:rPr>
        <w:t xml:space="preserve">Planeación, </w:t>
      </w:r>
      <w:r w:rsidR="003D47C0" w:rsidRPr="00A82CFE">
        <w:rPr>
          <w:rFonts w:cs="Arial"/>
          <w:sz w:val="22"/>
          <w:szCs w:val="22"/>
        </w:rPr>
        <w:t>Administración</w:t>
      </w:r>
      <w:r w:rsidR="00515175" w:rsidRPr="00A82CFE">
        <w:rPr>
          <w:rFonts w:cs="Arial"/>
          <w:sz w:val="22"/>
          <w:szCs w:val="22"/>
        </w:rPr>
        <w:t xml:space="preserve"> y Finanzas</w:t>
      </w:r>
      <w:r w:rsidR="003D47C0" w:rsidRPr="00A82CFE">
        <w:rPr>
          <w:rFonts w:cs="Arial"/>
          <w:sz w:val="22"/>
          <w:szCs w:val="22"/>
        </w:rPr>
        <w:t>.  ----------------------------------------------------------</w:t>
      </w:r>
    </w:p>
    <w:p w:rsidR="00781EF1" w:rsidRPr="00A82CFE" w:rsidRDefault="00781EF1" w:rsidP="008B5A26">
      <w:pPr>
        <w:pStyle w:val="Textoindependiente"/>
        <w:numPr>
          <w:ilvl w:val="0"/>
          <w:numId w:val="3"/>
        </w:numPr>
        <w:spacing w:line="360" w:lineRule="auto"/>
        <w:ind w:left="284" w:firstLine="0"/>
        <w:rPr>
          <w:rFonts w:cs="Arial"/>
          <w:sz w:val="22"/>
          <w:szCs w:val="22"/>
        </w:rPr>
      </w:pPr>
      <w:r w:rsidRPr="00A82CFE">
        <w:rPr>
          <w:rFonts w:cs="Arial"/>
          <w:b/>
          <w:sz w:val="22"/>
          <w:szCs w:val="22"/>
        </w:rPr>
        <w:t>Mtro. Roberto Calderón Martínez.</w:t>
      </w:r>
      <w:r w:rsidRPr="00A82CFE">
        <w:rPr>
          <w:rFonts w:cs="Arial"/>
          <w:sz w:val="22"/>
          <w:szCs w:val="22"/>
        </w:rPr>
        <w:t xml:space="preserve"> Vocal propietario de la Secretaría de Desarrollo Económico.   ---------------------------------------------------------------------------------</w:t>
      </w:r>
    </w:p>
    <w:p w:rsidR="008B5A26" w:rsidRPr="00A82CFE" w:rsidRDefault="008B5A26" w:rsidP="008B5A26">
      <w:pPr>
        <w:pStyle w:val="Textoindependiente"/>
        <w:numPr>
          <w:ilvl w:val="0"/>
          <w:numId w:val="3"/>
        </w:numPr>
        <w:spacing w:line="360" w:lineRule="auto"/>
        <w:ind w:left="284" w:firstLine="0"/>
        <w:rPr>
          <w:rFonts w:cs="Arial"/>
          <w:sz w:val="22"/>
          <w:szCs w:val="22"/>
        </w:rPr>
      </w:pPr>
      <w:r w:rsidRPr="00A82CFE">
        <w:rPr>
          <w:rFonts w:cs="Arial"/>
          <w:b/>
          <w:sz w:val="22"/>
          <w:szCs w:val="22"/>
        </w:rPr>
        <w:t xml:space="preserve">Lic. Martha Patricia Armenta de León. </w:t>
      </w:r>
      <w:r w:rsidRPr="00A82CFE">
        <w:rPr>
          <w:rFonts w:cs="Arial"/>
          <w:sz w:val="22"/>
          <w:szCs w:val="22"/>
        </w:rPr>
        <w:t>Representante de la Contraloría del Estado de Jalisco.  ------------------------------------------------------------------------------------------</w:t>
      </w:r>
    </w:p>
    <w:p w:rsidR="00FB7BEA" w:rsidRPr="00A82CFE" w:rsidRDefault="00FB7BEA" w:rsidP="009A71BA">
      <w:pPr>
        <w:pStyle w:val="Textoindependiente"/>
        <w:numPr>
          <w:ilvl w:val="0"/>
          <w:numId w:val="3"/>
        </w:numPr>
        <w:spacing w:line="360" w:lineRule="auto"/>
        <w:ind w:left="284" w:firstLine="0"/>
        <w:jc w:val="left"/>
        <w:rPr>
          <w:rFonts w:cs="Arial"/>
          <w:sz w:val="22"/>
          <w:szCs w:val="22"/>
        </w:rPr>
      </w:pPr>
      <w:r w:rsidRPr="00A82CFE">
        <w:rPr>
          <w:rFonts w:cs="Arial"/>
          <w:b/>
          <w:sz w:val="22"/>
          <w:szCs w:val="22"/>
        </w:rPr>
        <w:t>Lic. Pedro Salvador Delgado Jiménez.</w:t>
      </w:r>
      <w:r w:rsidRPr="00A82CFE">
        <w:rPr>
          <w:rFonts w:cs="Arial"/>
          <w:sz w:val="22"/>
          <w:szCs w:val="22"/>
        </w:rPr>
        <w:t xml:space="preserve"> Invitado Permanente de la Secretaría de </w:t>
      </w:r>
      <w:r w:rsidR="00515175" w:rsidRPr="00A82CFE">
        <w:rPr>
          <w:rFonts w:cs="Arial"/>
          <w:sz w:val="22"/>
          <w:szCs w:val="22"/>
        </w:rPr>
        <w:t xml:space="preserve">Planeación, </w:t>
      </w:r>
      <w:r w:rsidRPr="00A82CFE">
        <w:rPr>
          <w:rFonts w:cs="Arial"/>
          <w:sz w:val="22"/>
          <w:szCs w:val="22"/>
        </w:rPr>
        <w:t>Administración</w:t>
      </w:r>
      <w:r w:rsidR="00515175" w:rsidRPr="00A82CFE">
        <w:rPr>
          <w:rFonts w:cs="Arial"/>
          <w:sz w:val="22"/>
          <w:szCs w:val="22"/>
        </w:rPr>
        <w:t xml:space="preserve"> y Finanzas</w:t>
      </w:r>
      <w:r w:rsidRPr="00A82CFE">
        <w:rPr>
          <w:rFonts w:cs="Arial"/>
          <w:sz w:val="22"/>
          <w:szCs w:val="22"/>
        </w:rPr>
        <w:t>.  --------------------------------------------------------------</w:t>
      </w:r>
    </w:p>
    <w:p w:rsidR="009F0B3F" w:rsidRPr="00A82CFE" w:rsidRDefault="009F0B3F" w:rsidP="005936A2">
      <w:pPr>
        <w:pStyle w:val="Textoindependiente"/>
        <w:numPr>
          <w:ilvl w:val="0"/>
          <w:numId w:val="3"/>
        </w:numPr>
        <w:spacing w:line="360" w:lineRule="auto"/>
        <w:ind w:left="284" w:firstLine="0"/>
        <w:jc w:val="left"/>
        <w:rPr>
          <w:rFonts w:cs="Arial"/>
          <w:sz w:val="22"/>
          <w:szCs w:val="22"/>
        </w:rPr>
      </w:pPr>
      <w:r w:rsidRPr="00A82CFE">
        <w:rPr>
          <w:rFonts w:cs="Arial"/>
          <w:b/>
          <w:sz w:val="22"/>
          <w:szCs w:val="22"/>
        </w:rPr>
        <w:t>Lic. Manuel Ruiz Vollrath.</w:t>
      </w:r>
      <w:r w:rsidRPr="00A82CFE">
        <w:rPr>
          <w:rFonts w:cs="Arial"/>
          <w:sz w:val="22"/>
          <w:szCs w:val="22"/>
        </w:rPr>
        <w:t xml:space="preserve"> Invitado permanente </w:t>
      </w:r>
      <w:r w:rsidR="00090C74" w:rsidRPr="00A82CFE">
        <w:rPr>
          <w:rFonts w:cs="Arial"/>
          <w:sz w:val="22"/>
          <w:szCs w:val="22"/>
        </w:rPr>
        <w:t>Secretaría de Planeación, Administración y Finanzas</w:t>
      </w:r>
      <w:r w:rsidRPr="00A82CFE">
        <w:rPr>
          <w:rFonts w:cs="Arial"/>
          <w:sz w:val="22"/>
          <w:szCs w:val="22"/>
        </w:rPr>
        <w:t>.  ---------------------------------</w:t>
      </w:r>
      <w:r w:rsidR="00090C74" w:rsidRPr="00A82CFE">
        <w:rPr>
          <w:rFonts w:cs="Arial"/>
          <w:sz w:val="22"/>
          <w:szCs w:val="22"/>
        </w:rPr>
        <w:t>--------------------------------------------</w:t>
      </w:r>
    </w:p>
    <w:p w:rsidR="00A6693E" w:rsidRPr="00A82CFE" w:rsidRDefault="00A6693E" w:rsidP="005936A2">
      <w:pPr>
        <w:pStyle w:val="Textoindependiente"/>
        <w:numPr>
          <w:ilvl w:val="0"/>
          <w:numId w:val="3"/>
        </w:numPr>
        <w:spacing w:line="360" w:lineRule="auto"/>
        <w:ind w:left="284" w:firstLine="0"/>
        <w:jc w:val="left"/>
        <w:rPr>
          <w:rFonts w:cs="Arial"/>
          <w:sz w:val="22"/>
          <w:szCs w:val="22"/>
        </w:rPr>
      </w:pPr>
      <w:r w:rsidRPr="00A82CFE">
        <w:rPr>
          <w:rFonts w:cs="Arial"/>
          <w:b/>
          <w:sz w:val="22"/>
          <w:szCs w:val="22"/>
        </w:rPr>
        <w:t>Lic. Álvaro Córdova González Gortázar.</w:t>
      </w:r>
      <w:r w:rsidRPr="00A82CFE">
        <w:rPr>
          <w:rFonts w:cs="Arial"/>
          <w:sz w:val="22"/>
          <w:szCs w:val="22"/>
        </w:rPr>
        <w:t xml:space="preserve"> Vocal suplente del Consejo Nacional de Comercio Exterior de Occidente S.A.  -----------------------------------------------------------------</w:t>
      </w:r>
    </w:p>
    <w:p w:rsidR="009F0B3F" w:rsidRPr="00A82CFE" w:rsidRDefault="009F0B3F" w:rsidP="005936A2">
      <w:pPr>
        <w:pStyle w:val="Textoindependiente"/>
        <w:numPr>
          <w:ilvl w:val="0"/>
          <w:numId w:val="3"/>
        </w:numPr>
        <w:spacing w:line="360" w:lineRule="auto"/>
        <w:ind w:left="284" w:firstLine="0"/>
        <w:jc w:val="left"/>
        <w:rPr>
          <w:rFonts w:cs="Arial"/>
          <w:sz w:val="22"/>
          <w:szCs w:val="22"/>
        </w:rPr>
      </w:pPr>
      <w:r w:rsidRPr="00A82CFE">
        <w:rPr>
          <w:rFonts w:cs="Arial"/>
          <w:b/>
          <w:sz w:val="22"/>
          <w:szCs w:val="22"/>
        </w:rPr>
        <w:t>Lic. Armando González Farah.</w:t>
      </w:r>
      <w:r w:rsidRPr="00A82CFE">
        <w:rPr>
          <w:rFonts w:cs="Arial"/>
          <w:sz w:val="22"/>
          <w:szCs w:val="22"/>
        </w:rPr>
        <w:t xml:space="preserve"> Vocal Suplente del Consejo de Cámaras Industriales de Jalisco.  ------------------------------------------------------------------------------------</w:t>
      </w:r>
    </w:p>
    <w:p w:rsidR="00463A1E" w:rsidRPr="00A82CFE" w:rsidRDefault="00463A1E" w:rsidP="005936A2">
      <w:pPr>
        <w:pStyle w:val="Textoindependiente"/>
        <w:numPr>
          <w:ilvl w:val="0"/>
          <w:numId w:val="3"/>
        </w:numPr>
        <w:spacing w:line="360" w:lineRule="auto"/>
        <w:ind w:left="284" w:firstLine="0"/>
        <w:jc w:val="left"/>
        <w:rPr>
          <w:rFonts w:cs="Arial"/>
          <w:sz w:val="22"/>
          <w:szCs w:val="22"/>
        </w:rPr>
      </w:pPr>
      <w:r w:rsidRPr="00A82CFE">
        <w:rPr>
          <w:rFonts w:cs="Arial"/>
          <w:b/>
          <w:sz w:val="22"/>
          <w:szCs w:val="22"/>
        </w:rPr>
        <w:t>Lic</w:t>
      </w:r>
      <w:r w:rsidRPr="00A82CFE">
        <w:rPr>
          <w:rFonts w:cs="Arial"/>
          <w:sz w:val="22"/>
          <w:szCs w:val="22"/>
        </w:rPr>
        <w:t xml:space="preserve">. </w:t>
      </w:r>
      <w:r w:rsidRPr="00A82CFE">
        <w:rPr>
          <w:rFonts w:cs="Arial"/>
          <w:b/>
          <w:sz w:val="22"/>
          <w:szCs w:val="22"/>
        </w:rPr>
        <w:t>Francisco Aguilera Barba</w:t>
      </w:r>
      <w:r w:rsidRPr="00A82CFE">
        <w:rPr>
          <w:rFonts w:cs="Arial"/>
          <w:sz w:val="22"/>
          <w:szCs w:val="22"/>
        </w:rPr>
        <w:t>. Vocal propietario de la Cámara Nacional de Comercio de Guadalajara.  -------------------------------------------------------------------------------</w:t>
      </w:r>
    </w:p>
    <w:p w:rsidR="00B949CA" w:rsidRPr="00A82CFE" w:rsidRDefault="00B949CA" w:rsidP="00B949CA">
      <w:pPr>
        <w:pStyle w:val="Textoindependiente"/>
        <w:spacing w:line="360" w:lineRule="auto"/>
        <w:rPr>
          <w:rFonts w:cs="Arial"/>
          <w:sz w:val="22"/>
          <w:szCs w:val="22"/>
        </w:rPr>
      </w:pPr>
      <w:r w:rsidRPr="00A82CFE">
        <w:rPr>
          <w:rFonts w:cs="Arial"/>
          <w:sz w:val="22"/>
          <w:szCs w:val="22"/>
        </w:rPr>
        <w:t>---------------------------------------------------------------------------------------------------------------------</w:t>
      </w:r>
      <w:r w:rsidR="00550C26" w:rsidRPr="00A82CFE">
        <w:rPr>
          <w:rFonts w:cs="Arial"/>
          <w:sz w:val="22"/>
          <w:szCs w:val="22"/>
        </w:rPr>
        <w:t>---</w:t>
      </w:r>
    </w:p>
    <w:p w:rsidR="00B949CA" w:rsidRPr="00A82CFE" w:rsidRDefault="00781044" w:rsidP="00B949CA">
      <w:pPr>
        <w:pStyle w:val="Textoindependiente"/>
        <w:spacing w:line="360" w:lineRule="auto"/>
        <w:rPr>
          <w:rFonts w:cs="Arial"/>
          <w:sz w:val="22"/>
          <w:szCs w:val="22"/>
        </w:rPr>
      </w:pPr>
      <w:r w:rsidRPr="00A82CFE">
        <w:rPr>
          <w:rFonts w:cs="Arial"/>
          <w:sz w:val="22"/>
          <w:szCs w:val="22"/>
        </w:rPr>
        <w:t xml:space="preserve">Una vez hecho lo anterior, se hace constar que los integrantes del órgano colegiado firmaron para constancia la lista de asistencia que prevé la fracción II del artículo 58 del Reglamento de la Ley de Adquisiciones y Enajenaciones del Gobierno del Estado de </w:t>
      </w:r>
      <w:r w:rsidRPr="00A82CFE">
        <w:rPr>
          <w:rFonts w:cs="Arial"/>
          <w:sz w:val="22"/>
          <w:szCs w:val="22"/>
        </w:rPr>
        <w:lastRenderedPageBreak/>
        <w:t>Jalisco, con lo que se confirma la existencia y se declara quórum legal en conformidad a lo establecido en el artículo 60 del mismo Reglamento.------------------------</w:t>
      </w:r>
      <w:r w:rsidR="00B949CA" w:rsidRPr="00A82CFE">
        <w:rPr>
          <w:rFonts w:cs="Arial"/>
          <w:sz w:val="22"/>
          <w:szCs w:val="22"/>
        </w:rPr>
        <w:t>-------------------</w:t>
      </w:r>
      <w:r w:rsidRPr="00A82CFE">
        <w:rPr>
          <w:rFonts w:cs="Arial"/>
          <w:sz w:val="22"/>
          <w:szCs w:val="22"/>
        </w:rPr>
        <w:t>---</w:t>
      </w:r>
      <w:r w:rsidR="00550C26" w:rsidRPr="00A82CFE">
        <w:rPr>
          <w:rFonts w:cs="Arial"/>
          <w:sz w:val="22"/>
          <w:szCs w:val="22"/>
        </w:rPr>
        <w:t>-</w:t>
      </w:r>
    </w:p>
    <w:p w:rsidR="00B949CA" w:rsidRPr="00A82CFE" w:rsidRDefault="00781044" w:rsidP="00B949CA">
      <w:pPr>
        <w:pStyle w:val="Textoindependiente"/>
        <w:spacing w:line="360" w:lineRule="auto"/>
        <w:rPr>
          <w:rFonts w:cs="Arial"/>
          <w:sz w:val="22"/>
          <w:szCs w:val="22"/>
        </w:rPr>
      </w:pPr>
      <w:r w:rsidRPr="00A82CFE">
        <w:rPr>
          <w:rFonts w:cs="Arial"/>
          <w:sz w:val="22"/>
          <w:szCs w:val="22"/>
        </w:rPr>
        <w:t>------------------------------------------------------------------------------------------------------------------------</w:t>
      </w:r>
    </w:p>
    <w:p w:rsidR="001F69A4" w:rsidRPr="00A82CFE" w:rsidRDefault="005F54BD" w:rsidP="000622CA">
      <w:pPr>
        <w:pStyle w:val="Textoindependiente"/>
        <w:numPr>
          <w:ilvl w:val="0"/>
          <w:numId w:val="2"/>
        </w:numPr>
        <w:spacing w:line="360" w:lineRule="auto"/>
        <w:ind w:left="0" w:firstLine="0"/>
        <w:rPr>
          <w:rFonts w:cs="Arial"/>
          <w:sz w:val="22"/>
          <w:szCs w:val="22"/>
        </w:rPr>
      </w:pPr>
      <w:r w:rsidRPr="00A82CFE">
        <w:rPr>
          <w:rFonts w:cs="Arial"/>
          <w:b/>
          <w:sz w:val="22"/>
          <w:szCs w:val="22"/>
        </w:rPr>
        <w:t>LECTURA DEL ACTA ANTERIOR</w:t>
      </w:r>
      <w:r w:rsidR="00781044" w:rsidRPr="00A82CFE">
        <w:rPr>
          <w:rFonts w:cs="Arial"/>
          <w:b/>
          <w:sz w:val="22"/>
          <w:szCs w:val="22"/>
        </w:rPr>
        <w:t>.-</w:t>
      </w:r>
      <w:r w:rsidR="00781044" w:rsidRPr="00A82CFE">
        <w:rPr>
          <w:rFonts w:cs="Arial"/>
          <w:sz w:val="22"/>
          <w:szCs w:val="22"/>
        </w:rPr>
        <w:t xml:space="preserve"> </w:t>
      </w:r>
      <w:r w:rsidR="000C397E" w:rsidRPr="00A82CFE">
        <w:rPr>
          <w:rFonts w:cs="Arial"/>
          <w:sz w:val="22"/>
          <w:szCs w:val="22"/>
        </w:rPr>
        <w:t xml:space="preserve">En seguimiento a lo establecido en el orden del día y el artículo 58 fracción III del Reglamento de la Ley de Adquisiciones y Enajenaciones del Estado de Jalisco, el Lic. </w:t>
      </w:r>
      <w:r w:rsidR="009779FC" w:rsidRPr="00A82CFE">
        <w:rPr>
          <w:rFonts w:cs="Arial"/>
          <w:sz w:val="22"/>
          <w:szCs w:val="22"/>
        </w:rPr>
        <w:t>Salvador González Reséndiz</w:t>
      </w:r>
      <w:r w:rsidR="000C397E" w:rsidRPr="00A82CFE">
        <w:rPr>
          <w:rFonts w:cs="Arial"/>
          <w:sz w:val="22"/>
          <w:szCs w:val="22"/>
        </w:rPr>
        <w:t>, sometió a consideración</w:t>
      </w:r>
      <w:r w:rsidR="001E6C78" w:rsidRPr="00A82CFE">
        <w:rPr>
          <w:rFonts w:cs="Arial"/>
          <w:sz w:val="22"/>
          <w:szCs w:val="22"/>
        </w:rPr>
        <w:t xml:space="preserve"> </w:t>
      </w:r>
      <w:r w:rsidR="000C397E" w:rsidRPr="00A82CFE">
        <w:rPr>
          <w:rFonts w:cs="Arial"/>
          <w:sz w:val="22"/>
          <w:szCs w:val="22"/>
        </w:rPr>
        <w:t xml:space="preserve">la lectura y aprobación </w:t>
      </w:r>
      <w:r w:rsidR="00932A07" w:rsidRPr="00A82CFE">
        <w:rPr>
          <w:rFonts w:cs="Arial"/>
          <w:sz w:val="22"/>
          <w:szCs w:val="22"/>
        </w:rPr>
        <w:t>del acta correspondiente al</w:t>
      </w:r>
      <w:r w:rsidR="00D976F1" w:rsidRPr="00A82CFE">
        <w:rPr>
          <w:rFonts w:cs="Arial"/>
          <w:sz w:val="22"/>
          <w:szCs w:val="22"/>
        </w:rPr>
        <w:t xml:space="preserve"> </w:t>
      </w:r>
      <w:r w:rsidR="00EF0A28" w:rsidRPr="00A82CFE">
        <w:rPr>
          <w:rFonts w:cs="Arial"/>
          <w:sz w:val="22"/>
          <w:szCs w:val="22"/>
        </w:rPr>
        <w:t>Décimo Séptima Reunión Ordinaria</w:t>
      </w:r>
      <w:r w:rsidR="00932A07" w:rsidRPr="00A82CFE">
        <w:rPr>
          <w:rFonts w:cs="Arial"/>
          <w:sz w:val="22"/>
          <w:szCs w:val="22"/>
        </w:rPr>
        <w:t xml:space="preserve"> </w:t>
      </w:r>
      <w:r w:rsidR="001A036C" w:rsidRPr="00A82CFE">
        <w:rPr>
          <w:rFonts w:cs="Arial"/>
          <w:sz w:val="22"/>
          <w:szCs w:val="22"/>
        </w:rPr>
        <w:t>de la Comisión</w:t>
      </w:r>
      <w:r w:rsidR="00232C66" w:rsidRPr="00A82CFE">
        <w:rPr>
          <w:rFonts w:cs="Arial"/>
          <w:sz w:val="22"/>
          <w:szCs w:val="22"/>
        </w:rPr>
        <w:t>, celebrada</w:t>
      </w:r>
      <w:r w:rsidR="004E3B45" w:rsidRPr="00A82CFE">
        <w:rPr>
          <w:rFonts w:cs="Arial"/>
          <w:sz w:val="22"/>
          <w:szCs w:val="22"/>
        </w:rPr>
        <w:t xml:space="preserve"> el día </w:t>
      </w:r>
      <w:r w:rsidR="00EF0A28" w:rsidRPr="00A82CFE">
        <w:rPr>
          <w:rFonts w:cs="Arial"/>
          <w:sz w:val="22"/>
          <w:szCs w:val="22"/>
        </w:rPr>
        <w:t>31 treinta y uno</w:t>
      </w:r>
      <w:r w:rsidR="0068550B" w:rsidRPr="00A82CFE">
        <w:rPr>
          <w:rFonts w:cs="Arial"/>
          <w:sz w:val="22"/>
          <w:szCs w:val="22"/>
        </w:rPr>
        <w:t xml:space="preserve"> de </w:t>
      </w:r>
      <w:r w:rsidR="00426AB7" w:rsidRPr="00A82CFE">
        <w:rPr>
          <w:rFonts w:cs="Arial"/>
          <w:sz w:val="22"/>
          <w:szCs w:val="22"/>
        </w:rPr>
        <w:t>agosto</w:t>
      </w:r>
      <w:r w:rsidR="000808C3" w:rsidRPr="00A82CFE">
        <w:rPr>
          <w:rFonts w:cs="Arial"/>
          <w:sz w:val="22"/>
          <w:szCs w:val="22"/>
        </w:rPr>
        <w:t xml:space="preserve"> de 201</w:t>
      </w:r>
      <w:r w:rsidR="00232C66" w:rsidRPr="00A82CFE">
        <w:rPr>
          <w:rFonts w:cs="Arial"/>
          <w:sz w:val="22"/>
          <w:szCs w:val="22"/>
        </w:rPr>
        <w:t>5</w:t>
      </w:r>
      <w:r w:rsidR="000808C3" w:rsidRPr="00A82CFE">
        <w:rPr>
          <w:rFonts w:cs="Arial"/>
          <w:sz w:val="22"/>
          <w:szCs w:val="22"/>
        </w:rPr>
        <w:t xml:space="preserve"> dos mil </w:t>
      </w:r>
      <w:r w:rsidR="00232C66" w:rsidRPr="00A82CFE">
        <w:rPr>
          <w:rFonts w:cs="Arial"/>
          <w:sz w:val="22"/>
          <w:szCs w:val="22"/>
        </w:rPr>
        <w:t>quince</w:t>
      </w:r>
      <w:r w:rsidR="00932A07" w:rsidRPr="00A82CFE">
        <w:rPr>
          <w:rFonts w:cs="Arial"/>
          <w:sz w:val="22"/>
          <w:szCs w:val="22"/>
        </w:rPr>
        <w:t xml:space="preserve"> </w:t>
      </w:r>
      <w:r w:rsidR="004E3B45" w:rsidRPr="00A82CFE">
        <w:rPr>
          <w:rFonts w:cs="Arial"/>
          <w:sz w:val="22"/>
          <w:szCs w:val="22"/>
        </w:rPr>
        <w:t>por la Comisión de Adquisicione</w:t>
      </w:r>
      <w:r w:rsidR="000C397E" w:rsidRPr="00A82CFE">
        <w:rPr>
          <w:rFonts w:cs="Arial"/>
          <w:sz w:val="22"/>
          <w:szCs w:val="22"/>
        </w:rPr>
        <w:t>s y Enajenaciones del Estado de Jalisco</w:t>
      </w:r>
      <w:r w:rsidR="000F1D54" w:rsidRPr="00A82CFE">
        <w:rPr>
          <w:rFonts w:cs="Arial"/>
          <w:sz w:val="22"/>
          <w:szCs w:val="22"/>
        </w:rPr>
        <w:t>,</w:t>
      </w:r>
      <w:r w:rsidR="000C397E" w:rsidRPr="00A82CFE">
        <w:rPr>
          <w:rFonts w:cs="Arial"/>
          <w:sz w:val="22"/>
          <w:szCs w:val="22"/>
        </w:rPr>
        <w:t xml:space="preserve"> quienes los miembros de la Comisión, de manera económica, votaron </w:t>
      </w:r>
      <w:r w:rsidR="009F791D" w:rsidRPr="00A82CFE">
        <w:rPr>
          <w:rFonts w:cs="Arial"/>
          <w:sz w:val="22"/>
          <w:szCs w:val="22"/>
        </w:rPr>
        <w:t xml:space="preserve">y aprobaron </w:t>
      </w:r>
      <w:r w:rsidR="000C397E" w:rsidRPr="00A82CFE">
        <w:rPr>
          <w:rFonts w:cs="Arial"/>
          <w:sz w:val="22"/>
          <w:szCs w:val="22"/>
        </w:rPr>
        <w:t>d</w:t>
      </w:r>
      <w:r w:rsidR="00B928AE" w:rsidRPr="00A82CFE">
        <w:rPr>
          <w:rFonts w:cs="Arial"/>
          <w:sz w:val="22"/>
          <w:szCs w:val="22"/>
        </w:rPr>
        <w:t>e manera unánime. -----------</w:t>
      </w:r>
      <w:r w:rsidR="003D061F" w:rsidRPr="00A82CFE">
        <w:rPr>
          <w:rFonts w:cs="Arial"/>
          <w:sz w:val="22"/>
          <w:szCs w:val="22"/>
        </w:rPr>
        <w:t>----------------------------------------------------------------</w:t>
      </w:r>
      <w:r w:rsidR="001E6C78" w:rsidRPr="00A82CFE">
        <w:rPr>
          <w:rFonts w:cs="Arial"/>
          <w:sz w:val="22"/>
          <w:szCs w:val="22"/>
        </w:rPr>
        <w:t>--</w:t>
      </w:r>
      <w:r w:rsidR="00932A07" w:rsidRPr="00A82CFE">
        <w:rPr>
          <w:rFonts w:cs="Arial"/>
          <w:sz w:val="22"/>
          <w:szCs w:val="22"/>
        </w:rPr>
        <w:t>-------------------</w:t>
      </w:r>
    </w:p>
    <w:p w:rsidR="00B949CA" w:rsidRPr="00A82CFE" w:rsidRDefault="00A645A2" w:rsidP="001F69A4">
      <w:pPr>
        <w:pStyle w:val="Textoindependiente"/>
        <w:spacing w:line="360" w:lineRule="auto"/>
        <w:rPr>
          <w:rFonts w:cs="Arial"/>
          <w:sz w:val="22"/>
          <w:szCs w:val="22"/>
        </w:rPr>
      </w:pPr>
      <w:r w:rsidRPr="00A82CFE">
        <w:rPr>
          <w:rFonts w:cs="Arial"/>
          <w:sz w:val="22"/>
          <w:szCs w:val="22"/>
        </w:rPr>
        <w:t>----------------------</w:t>
      </w:r>
      <w:r w:rsidR="008A5AAA" w:rsidRPr="00A82CFE">
        <w:rPr>
          <w:rFonts w:cs="Arial"/>
          <w:sz w:val="22"/>
          <w:szCs w:val="22"/>
        </w:rPr>
        <w:t>-</w:t>
      </w:r>
      <w:r w:rsidR="00940009" w:rsidRPr="00A82CFE">
        <w:rPr>
          <w:rFonts w:cs="Arial"/>
          <w:sz w:val="22"/>
          <w:szCs w:val="22"/>
        </w:rPr>
        <w:t>----------------------------------------------------------------------------------</w:t>
      </w:r>
      <w:r w:rsidR="001F69A4" w:rsidRPr="00A82CFE">
        <w:rPr>
          <w:rFonts w:cs="Arial"/>
          <w:sz w:val="22"/>
          <w:szCs w:val="22"/>
        </w:rPr>
        <w:t>---------------</w:t>
      </w:r>
    </w:p>
    <w:p w:rsidR="00AD4447" w:rsidRPr="00A82CFE" w:rsidRDefault="005F54BD" w:rsidP="00AD4447">
      <w:pPr>
        <w:pStyle w:val="Textoindependiente"/>
        <w:numPr>
          <w:ilvl w:val="0"/>
          <w:numId w:val="2"/>
        </w:numPr>
        <w:spacing w:line="360" w:lineRule="auto"/>
        <w:ind w:left="0" w:firstLine="0"/>
        <w:rPr>
          <w:rFonts w:cs="Arial"/>
          <w:color w:val="000000" w:themeColor="text1"/>
          <w:sz w:val="22"/>
          <w:szCs w:val="22"/>
        </w:rPr>
      </w:pPr>
      <w:r w:rsidRPr="00A82CFE">
        <w:rPr>
          <w:rFonts w:cs="Arial"/>
          <w:b/>
          <w:sz w:val="22"/>
          <w:szCs w:val="22"/>
        </w:rPr>
        <w:t>REVISIÓN DE AGENDA DE TRABAJO.-</w:t>
      </w:r>
      <w:r w:rsidRPr="00A82CFE">
        <w:rPr>
          <w:rFonts w:cs="Arial"/>
          <w:sz w:val="22"/>
          <w:szCs w:val="22"/>
        </w:rPr>
        <w:t xml:space="preserve"> </w:t>
      </w:r>
      <w:bookmarkStart w:id="8" w:name="OLE_LINK1"/>
      <w:bookmarkStart w:id="9" w:name="OLE_LINK2"/>
      <w:r w:rsidR="00BD44AF" w:rsidRPr="00A82CFE">
        <w:rPr>
          <w:rFonts w:cs="Arial"/>
          <w:sz w:val="22"/>
          <w:szCs w:val="22"/>
        </w:rPr>
        <w:t xml:space="preserve">En participación a este punto el Lic. </w:t>
      </w:r>
      <w:r w:rsidR="009779FC" w:rsidRPr="00A82CFE">
        <w:rPr>
          <w:rFonts w:cs="Arial"/>
          <w:color w:val="000000" w:themeColor="text1"/>
          <w:sz w:val="22"/>
          <w:szCs w:val="22"/>
        </w:rPr>
        <w:t>Salvador González Reséndiz</w:t>
      </w:r>
      <w:r w:rsidR="00BD44AF" w:rsidRPr="00A82CFE">
        <w:rPr>
          <w:rFonts w:cs="Arial"/>
          <w:color w:val="000000" w:themeColor="text1"/>
          <w:sz w:val="22"/>
          <w:szCs w:val="22"/>
        </w:rPr>
        <w:t>, presenta ante los miembros de la Comisión de Adquisiciones, la revisión de la agenda de trabajo en conformidad al artículo 58 fracción IV del Reglamento de la Ley de Adquisici</w:t>
      </w:r>
      <w:r w:rsidR="007D229E" w:rsidRPr="00A82CFE">
        <w:rPr>
          <w:rFonts w:cs="Arial"/>
          <w:color w:val="000000" w:themeColor="text1"/>
          <w:sz w:val="22"/>
          <w:szCs w:val="22"/>
        </w:rPr>
        <w:t>ones y Enajenaciones del Estado</w:t>
      </w:r>
      <w:r w:rsidR="00BD44AF" w:rsidRPr="00A82CFE">
        <w:rPr>
          <w:rFonts w:cs="Arial"/>
          <w:color w:val="000000" w:themeColor="text1"/>
          <w:sz w:val="22"/>
          <w:szCs w:val="22"/>
        </w:rPr>
        <w:t xml:space="preserve"> en los términos siguientes:  --------------------------------------------------------------------------------------------</w:t>
      </w:r>
      <w:bookmarkEnd w:id="8"/>
      <w:bookmarkEnd w:id="9"/>
      <w:r w:rsidR="007D229E" w:rsidRPr="00A82CFE">
        <w:rPr>
          <w:rFonts w:cs="Arial"/>
          <w:color w:val="000000" w:themeColor="text1"/>
          <w:sz w:val="22"/>
          <w:szCs w:val="22"/>
        </w:rPr>
        <w:t>------------</w:t>
      </w:r>
    </w:p>
    <w:p w:rsidR="0078519D" w:rsidRPr="00A82CFE" w:rsidRDefault="003B0238" w:rsidP="00F048C8">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0A6765" w:rsidRPr="00A82CFE" w:rsidRDefault="000A6765" w:rsidP="000A6765">
      <w:pPr>
        <w:pStyle w:val="Textoindependiente"/>
        <w:spacing w:line="360" w:lineRule="auto"/>
        <w:rPr>
          <w:rFonts w:cs="Arial"/>
          <w:sz w:val="22"/>
          <w:szCs w:val="22"/>
        </w:rPr>
      </w:pPr>
      <w:r w:rsidRPr="00A82CFE">
        <w:rPr>
          <w:rFonts w:cs="Arial"/>
          <w:color w:val="000000" w:themeColor="text1"/>
          <w:sz w:val="22"/>
          <w:szCs w:val="22"/>
        </w:rPr>
        <w:t>----------------------------------------------------------------------------------------------------------------------</w:t>
      </w:r>
    </w:p>
    <w:p w:rsidR="00EF0A28" w:rsidRPr="00A82CFE" w:rsidRDefault="00EF0A28" w:rsidP="00EF0A28">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la </w:t>
      </w:r>
      <w:r w:rsidRPr="00A82CFE">
        <w:rPr>
          <w:rFonts w:cs="Arial"/>
          <w:b/>
          <w:color w:val="000000" w:themeColor="text1"/>
          <w:sz w:val="22"/>
          <w:szCs w:val="22"/>
        </w:rPr>
        <w:t xml:space="preserve">PRESENTACIÓN DE PROPUESTAS TÉCNICAS Y ECONÓMICAS </w:t>
      </w:r>
      <w:r w:rsidRPr="00A82CFE">
        <w:rPr>
          <w:rFonts w:cs="Arial"/>
          <w:color w:val="000000" w:themeColor="text1"/>
          <w:sz w:val="22"/>
          <w:szCs w:val="22"/>
        </w:rPr>
        <w:t xml:space="preserve">del concurso C38/2015 correspondiente al proyecto denominado </w:t>
      </w:r>
      <w:r w:rsidRPr="00A82CFE">
        <w:rPr>
          <w:rFonts w:cs="Arial"/>
          <w:b/>
          <w:color w:val="000000" w:themeColor="text1"/>
          <w:sz w:val="22"/>
          <w:szCs w:val="22"/>
        </w:rPr>
        <w:t>“ADQUISICIÓN DE TARJETAS DE CIRCULACIÓN Y HOLOGRAMAS DE REFRENDO VEHICULAR PARA FINANZAS.”,</w:t>
      </w:r>
      <w:r w:rsidRPr="00A82CFE">
        <w:rPr>
          <w:rFonts w:cs="Arial"/>
          <w:color w:val="000000" w:themeColor="text1"/>
          <w:sz w:val="22"/>
          <w:szCs w:val="22"/>
        </w:rPr>
        <w:t xml:space="preserve"> en apego al artículo 52 fracción I, II, III, X y XII de la Ley de Adquisiciones y Enajenaciones del Gobierno del Estado de Jalisco.  -------------------</w:t>
      </w:r>
    </w:p>
    <w:p w:rsidR="0068620B" w:rsidRPr="00A82CFE" w:rsidRDefault="00EF0A28" w:rsidP="00EF0A28">
      <w:pPr>
        <w:pStyle w:val="Textoindependiente"/>
        <w:spacing w:line="360" w:lineRule="auto"/>
        <w:rPr>
          <w:rFonts w:cs="Arial"/>
          <w:sz w:val="22"/>
          <w:szCs w:val="22"/>
          <w:lang w:val="es-ES"/>
        </w:rPr>
      </w:pPr>
      <w:r w:rsidRPr="00A82CFE">
        <w:rPr>
          <w:rFonts w:cs="Arial"/>
          <w:sz w:val="22"/>
          <w:szCs w:val="22"/>
        </w:rPr>
        <w:t xml:space="preserve">En este punto se les solicitó a los </w:t>
      </w:r>
      <w:r w:rsidR="00BA2800" w:rsidRPr="00A82CFE">
        <w:rPr>
          <w:rFonts w:cs="Arial"/>
          <w:sz w:val="22"/>
          <w:szCs w:val="22"/>
        </w:rPr>
        <w:t>miembros de la Comisión l</w:t>
      </w:r>
      <w:r w:rsidR="0068620B" w:rsidRPr="00A82CFE">
        <w:rPr>
          <w:rFonts w:cs="Arial"/>
          <w:sz w:val="22"/>
          <w:szCs w:val="22"/>
          <w:lang w:val="es-ES"/>
        </w:rPr>
        <w:t xml:space="preserve">a </w:t>
      </w:r>
      <w:r w:rsidR="0068620B" w:rsidRPr="00A82CFE">
        <w:rPr>
          <w:rFonts w:cs="Arial"/>
          <w:b/>
          <w:sz w:val="22"/>
          <w:szCs w:val="22"/>
          <w:lang w:val="es-ES"/>
        </w:rPr>
        <w:t>CANCELACIÓN</w:t>
      </w:r>
      <w:r w:rsidR="0068620B" w:rsidRPr="00A82CFE">
        <w:rPr>
          <w:rFonts w:cs="Arial"/>
          <w:sz w:val="22"/>
          <w:szCs w:val="22"/>
          <w:lang w:val="es-ES"/>
        </w:rPr>
        <w:t xml:space="preserve"> del proceso denominado </w:t>
      </w:r>
      <w:r w:rsidRPr="00A82CFE">
        <w:rPr>
          <w:rFonts w:cs="Arial"/>
          <w:color w:val="000000" w:themeColor="text1"/>
          <w:sz w:val="22"/>
          <w:szCs w:val="22"/>
        </w:rPr>
        <w:t xml:space="preserve">concurso C38/2015 correspondiente al proyecto denominado </w:t>
      </w:r>
      <w:r w:rsidRPr="00A82CFE">
        <w:rPr>
          <w:rFonts w:cs="Arial"/>
          <w:b/>
          <w:color w:val="000000" w:themeColor="text1"/>
          <w:sz w:val="22"/>
          <w:szCs w:val="22"/>
        </w:rPr>
        <w:t>“ADQUISICIÓN DE TARJETAS DE CIRCULACIÓN Y HOLOGRAMAS DE REFRENDO VEHICULAR PARA FINANZAS.”,</w:t>
      </w:r>
      <w:r w:rsidRPr="00A82CFE">
        <w:rPr>
          <w:rFonts w:cs="Arial"/>
          <w:color w:val="000000" w:themeColor="text1"/>
          <w:sz w:val="22"/>
          <w:szCs w:val="22"/>
        </w:rPr>
        <w:t xml:space="preserve"> </w:t>
      </w:r>
      <w:r w:rsidR="0068620B" w:rsidRPr="00A82CFE">
        <w:rPr>
          <w:rFonts w:cs="Arial"/>
          <w:color w:val="000000" w:themeColor="text1"/>
          <w:sz w:val="22"/>
          <w:szCs w:val="22"/>
        </w:rPr>
        <w:t xml:space="preserve">lo anterior en fundamento al punto </w:t>
      </w:r>
      <w:r w:rsidR="0068620B" w:rsidRPr="00A82CFE">
        <w:rPr>
          <w:rFonts w:cs="Arial"/>
          <w:b/>
          <w:color w:val="000000" w:themeColor="text1"/>
          <w:sz w:val="22"/>
          <w:szCs w:val="22"/>
        </w:rPr>
        <w:t>13 SUSPEN</w:t>
      </w:r>
      <w:r w:rsidR="00BA2800" w:rsidRPr="00A82CFE">
        <w:rPr>
          <w:rFonts w:cs="Arial"/>
          <w:b/>
          <w:color w:val="000000" w:themeColor="text1"/>
          <w:sz w:val="22"/>
          <w:szCs w:val="22"/>
        </w:rPr>
        <w:t>S</w:t>
      </w:r>
      <w:r w:rsidR="0068620B" w:rsidRPr="00A82CFE">
        <w:rPr>
          <w:rFonts w:cs="Arial"/>
          <w:b/>
          <w:color w:val="000000" w:themeColor="text1"/>
          <w:sz w:val="22"/>
          <w:szCs w:val="22"/>
        </w:rPr>
        <w:t xml:space="preserve">IÓN O </w:t>
      </w:r>
      <w:r w:rsidR="0068620B" w:rsidRPr="00A82CFE">
        <w:rPr>
          <w:rFonts w:cs="Arial"/>
          <w:b/>
          <w:color w:val="000000" w:themeColor="text1"/>
          <w:sz w:val="22"/>
          <w:szCs w:val="22"/>
        </w:rPr>
        <w:lastRenderedPageBreak/>
        <w:t>CANCELACIÓN DEL PROCESO DE ADQUISICIÓN</w:t>
      </w:r>
      <w:r w:rsidR="0068620B" w:rsidRPr="00A82CFE">
        <w:rPr>
          <w:rFonts w:cs="Arial"/>
          <w:color w:val="000000" w:themeColor="text1"/>
          <w:sz w:val="22"/>
          <w:szCs w:val="22"/>
        </w:rPr>
        <w:t xml:space="preserve"> inciso b) de las bases que norman el proceso de adquisición que se transcribe a continuación: ---------------------------------------</w:t>
      </w:r>
    </w:p>
    <w:p w:rsidR="0068620B" w:rsidRPr="00A82CFE" w:rsidRDefault="0068620B" w:rsidP="0068620B">
      <w:pPr>
        <w:pStyle w:val="Textoindependiente"/>
        <w:spacing w:line="360" w:lineRule="auto"/>
        <w:ind w:left="709"/>
        <w:rPr>
          <w:rFonts w:cs="Arial"/>
          <w:b/>
          <w:i/>
          <w:color w:val="000000" w:themeColor="text1"/>
          <w:sz w:val="22"/>
          <w:szCs w:val="22"/>
        </w:rPr>
      </w:pPr>
      <w:r w:rsidRPr="00A82CFE">
        <w:rPr>
          <w:rFonts w:cs="Arial"/>
          <w:b/>
          <w:i/>
          <w:color w:val="000000" w:themeColor="text1"/>
          <w:sz w:val="22"/>
          <w:szCs w:val="22"/>
        </w:rPr>
        <w:t xml:space="preserve">13. SUSPENSIÓN O CANCELACIÓN DEL PROCESO DE ADQUISICIÓN </w:t>
      </w:r>
    </w:p>
    <w:p w:rsidR="0068620B" w:rsidRPr="00A82CFE" w:rsidRDefault="0068620B" w:rsidP="0068620B">
      <w:pPr>
        <w:pStyle w:val="Textoindependiente"/>
        <w:spacing w:line="360" w:lineRule="auto"/>
        <w:ind w:left="709"/>
        <w:rPr>
          <w:rFonts w:cs="Arial"/>
          <w:i/>
          <w:color w:val="000000" w:themeColor="text1"/>
          <w:sz w:val="22"/>
          <w:szCs w:val="22"/>
        </w:rPr>
      </w:pPr>
      <w:r w:rsidRPr="00A82CFE">
        <w:rPr>
          <w:rFonts w:cs="Arial"/>
          <w:i/>
          <w:color w:val="000000" w:themeColor="text1"/>
          <w:sz w:val="22"/>
          <w:szCs w:val="22"/>
        </w:rPr>
        <w:t>La comisión podrá cancelar o suspender parcial o totalmente el proceso de adquisición en los supuestos que a continuación se señalan</w:t>
      </w:r>
      <w:r w:rsidR="00BD6527" w:rsidRPr="00A82CFE">
        <w:rPr>
          <w:rFonts w:cs="Arial"/>
          <w:i/>
          <w:color w:val="000000" w:themeColor="text1"/>
          <w:sz w:val="22"/>
          <w:szCs w:val="22"/>
        </w:rPr>
        <w:t>: ---------------------------</w:t>
      </w:r>
    </w:p>
    <w:p w:rsidR="0068620B" w:rsidRPr="00A82CFE" w:rsidRDefault="0068620B" w:rsidP="0068620B">
      <w:pPr>
        <w:pStyle w:val="Textoindependiente"/>
        <w:spacing w:line="360" w:lineRule="auto"/>
        <w:ind w:left="709"/>
        <w:rPr>
          <w:rFonts w:cs="Arial"/>
          <w:i/>
          <w:color w:val="000000" w:themeColor="text1"/>
          <w:sz w:val="22"/>
          <w:szCs w:val="22"/>
        </w:rPr>
      </w:pPr>
      <w:r w:rsidRPr="00A82CFE">
        <w:rPr>
          <w:rFonts w:cs="Arial"/>
          <w:i/>
          <w:color w:val="000000" w:themeColor="text1"/>
          <w:sz w:val="22"/>
          <w:szCs w:val="22"/>
        </w:rPr>
        <w:t xml:space="preserve">b) Cuando se detecte que las bases difieren de las especificaciones del servicio que se pretende adquirir.  </w:t>
      </w:r>
      <w:r w:rsidR="00BD6527" w:rsidRPr="00A82CFE">
        <w:rPr>
          <w:rFonts w:cs="Arial"/>
          <w:i/>
          <w:color w:val="000000" w:themeColor="text1"/>
          <w:sz w:val="22"/>
          <w:szCs w:val="22"/>
        </w:rPr>
        <w:t>------------------------------------------------------------------------</w:t>
      </w:r>
    </w:p>
    <w:p w:rsidR="0068620B" w:rsidRPr="00A82CFE" w:rsidRDefault="00BD6527" w:rsidP="00EF0A28">
      <w:pPr>
        <w:pStyle w:val="Textoindependiente"/>
        <w:spacing w:line="360" w:lineRule="auto"/>
        <w:rPr>
          <w:rFonts w:cs="Arial"/>
          <w:color w:val="000000" w:themeColor="text1"/>
          <w:sz w:val="22"/>
          <w:szCs w:val="22"/>
        </w:rPr>
      </w:pPr>
      <w:r w:rsidRPr="00A82CFE">
        <w:rPr>
          <w:rFonts w:cs="Arial"/>
          <w:color w:val="000000" w:themeColor="text1"/>
          <w:sz w:val="22"/>
          <w:szCs w:val="22"/>
        </w:rPr>
        <w:t xml:space="preserve">Lo anterior, de conformidad con lo establecido por los artículos 1, 5, 8, 44 fracción I, 51 fracción VIII, 53 fracción VII y demás relativos y aplicables de la Ley de Adquisiciones y Enajenaciones del Gobierno del Estado de Jalisco, en relación con los artículos 1, 62, 63 y 65 del Reglamento de la Ley de Adquisiciones y Enajenaciones del Estado de Jalisco.  </w:t>
      </w:r>
    </w:p>
    <w:p w:rsidR="0068620B" w:rsidRPr="00A82CFE" w:rsidRDefault="00BD6527" w:rsidP="00EF0A28">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EF0A28" w:rsidRPr="00A82CFE" w:rsidRDefault="00EF0A28" w:rsidP="00EF0A28">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la </w:t>
      </w:r>
      <w:r w:rsidRPr="00A82CFE">
        <w:rPr>
          <w:rFonts w:cs="Arial"/>
          <w:b/>
          <w:color w:val="000000" w:themeColor="text1"/>
          <w:sz w:val="22"/>
          <w:szCs w:val="22"/>
        </w:rPr>
        <w:t xml:space="preserve">PRESENTACIÓN DE PROPUESTAS TÉCNICAS Y ECONÓMICAS </w:t>
      </w:r>
      <w:r w:rsidRPr="00A82CFE">
        <w:rPr>
          <w:rFonts w:cs="Arial"/>
          <w:color w:val="000000" w:themeColor="text1"/>
          <w:sz w:val="22"/>
          <w:szCs w:val="22"/>
        </w:rPr>
        <w:t xml:space="preserve">del concurso C39/2015 correspondiente al proyecto denominado </w:t>
      </w:r>
      <w:r w:rsidRPr="00A82CFE">
        <w:rPr>
          <w:rFonts w:cs="Arial"/>
          <w:b/>
          <w:color w:val="000000" w:themeColor="text1"/>
          <w:sz w:val="22"/>
          <w:szCs w:val="22"/>
        </w:rPr>
        <w:t>“ADQUISICIÓN DE MATERIAL DE LIMPIEZA PARA EL COLEGIO DE ESTUDIOS CIENTÍFICOS Y TECNOLÓGICOS DEL ESTADO DE JALISCO.”,</w:t>
      </w:r>
      <w:r w:rsidRPr="00A82CFE">
        <w:rPr>
          <w:rFonts w:cs="Arial"/>
          <w:color w:val="000000" w:themeColor="text1"/>
          <w:sz w:val="22"/>
          <w:szCs w:val="22"/>
        </w:rPr>
        <w:t xml:space="preserve"> en apego al artículo 52 fracción I, II, III, X y XII de la Ley de Adquisiciones y Enajenaciones del Gobierno del Estado de Jalisco.  -------------------------------------------------------------------------------------------</w:t>
      </w:r>
    </w:p>
    <w:p w:rsidR="00EF0A28" w:rsidRPr="00A82CFE" w:rsidRDefault="00EF0A28" w:rsidP="00EF0A28">
      <w:pPr>
        <w:pStyle w:val="Textoindependiente"/>
        <w:spacing w:line="360" w:lineRule="auto"/>
        <w:rPr>
          <w:rFonts w:cs="Arial"/>
          <w:color w:val="000000" w:themeColor="text1"/>
          <w:sz w:val="22"/>
          <w:szCs w:val="22"/>
        </w:rPr>
      </w:pPr>
      <w:r w:rsidRPr="00A82CFE">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8789" w:type="dxa"/>
        <w:tblInd w:w="108" w:type="dxa"/>
        <w:tblLook w:val="04A0" w:firstRow="1" w:lastRow="0" w:firstColumn="1" w:lastColumn="0" w:noHBand="0" w:noVBand="1"/>
      </w:tblPr>
      <w:tblGrid>
        <w:gridCol w:w="463"/>
        <w:gridCol w:w="3887"/>
        <w:gridCol w:w="4439"/>
      </w:tblGrid>
      <w:tr w:rsidR="00EF0A28" w:rsidRPr="00A82CFE" w:rsidTr="00CB5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EF0A28" w:rsidRPr="00A82CFE" w:rsidRDefault="00EF0A28" w:rsidP="00CB53FA">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EF0A28" w:rsidRPr="00A82CFE" w:rsidRDefault="00EF0A28" w:rsidP="00CB53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EF0A28" w:rsidRPr="00A82CFE" w:rsidRDefault="00EF0A28" w:rsidP="00CB53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EF0A28" w:rsidRPr="00A82CFE" w:rsidTr="00CB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EF0A28" w:rsidRPr="00A82CFE" w:rsidRDefault="00EF0A28" w:rsidP="00CB53FA">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EF0A28" w:rsidRPr="00A82CFE" w:rsidRDefault="00BA2800"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Papel Oro S.A. de C.V.</w:t>
            </w:r>
          </w:p>
        </w:tc>
        <w:tc>
          <w:tcPr>
            <w:tcW w:w="4439" w:type="dxa"/>
            <w:vAlign w:val="center"/>
          </w:tcPr>
          <w:p w:rsidR="00EF0A28" w:rsidRPr="00A82CFE" w:rsidRDefault="00BA2800"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Daniel Ramírez Barajas</w:t>
            </w:r>
          </w:p>
        </w:tc>
      </w:tr>
      <w:tr w:rsidR="00EF0A28" w:rsidRPr="00A82CFE" w:rsidTr="00CB53FA">
        <w:tc>
          <w:tcPr>
            <w:cnfStyle w:val="001000000000" w:firstRow="0" w:lastRow="0" w:firstColumn="1" w:lastColumn="0" w:oddVBand="0" w:evenVBand="0" w:oddHBand="0" w:evenHBand="0" w:firstRowFirstColumn="0" w:firstRowLastColumn="0" w:lastRowFirstColumn="0" w:lastRowLastColumn="0"/>
            <w:tcW w:w="463" w:type="dxa"/>
            <w:vAlign w:val="center"/>
          </w:tcPr>
          <w:p w:rsidR="00EF0A28" w:rsidRPr="00A82CFE" w:rsidRDefault="00EF0A28" w:rsidP="00CB53FA">
            <w:pPr>
              <w:spacing w:line="360" w:lineRule="auto"/>
              <w:jc w:val="center"/>
              <w:rPr>
                <w:rFonts w:ascii="Arial" w:hAnsi="Arial" w:cs="Arial"/>
                <w:sz w:val="22"/>
                <w:szCs w:val="22"/>
              </w:rPr>
            </w:pPr>
            <w:r w:rsidRPr="00A82CFE">
              <w:rPr>
                <w:rFonts w:ascii="Arial" w:hAnsi="Arial" w:cs="Arial"/>
                <w:sz w:val="22"/>
                <w:szCs w:val="22"/>
              </w:rPr>
              <w:t>2</w:t>
            </w:r>
          </w:p>
        </w:tc>
        <w:tc>
          <w:tcPr>
            <w:tcW w:w="3887" w:type="dxa"/>
            <w:vAlign w:val="center"/>
          </w:tcPr>
          <w:p w:rsidR="00EF0A28" w:rsidRPr="00A82CFE" w:rsidRDefault="00BA2800" w:rsidP="00CB5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PRATZ S.A. de C.V.</w:t>
            </w:r>
          </w:p>
        </w:tc>
        <w:tc>
          <w:tcPr>
            <w:tcW w:w="4439" w:type="dxa"/>
            <w:vAlign w:val="center"/>
          </w:tcPr>
          <w:p w:rsidR="00EF0A28" w:rsidRPr="00A82CFE" w:rsidRDefault="00BA2800" w:rsidP="00CB5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María De la Luz Díaz de León.</w:t>
            </w:r>
          </w:p>
        </w:tc>
      </w:tr>
      <w:tr w:rsidR="00EF0A28" w:rsidRPr="00A82CFE" w:rsidTr="00CB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EF0A28" w:rsidRPr="00A82CFE" w:rsidRDefault="00EF0A28" w:rsidP="00CB53FA">
            <w:pPr>
              <w:spacing w:line="360" w:lineRule="auto"/>
              <w:jc w:val="center"/>
              <w:rPr>
                <w:rFonts w:ascii="Arial" w:hAnsi="Arial" w:cs="Arial"/>
                <w:sz w:val="22"/>
                <w:szCs w:val="22"/>
              </w:rPr>
            </w:pPr>
            <w:r w:rsidRPr="00A82CFE">
              <w:rPr>
                <w:rFonts w:ascii="Arial" w:hAnsi="Arial" w:cs="Arial"/>
                <w:sz w:val="22"/>
                <w:szCs w:val="22"/>
              </w:rPr>
              <w:t>3</w:t>
            </w:r>
          </w:p>
        </w:tc>
        <w:tc>
          <w:tcPr>
            <w:tcW w:w="3887" w:type="dxa"/>
            <w:vAlign w:val="center"/>
          </w:tcPr>
          <w:p w:rsidR="00EF0A28" w:rsidRPr="00A82CFE" w:rsidRDefault="00BA2800"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Derivados Biodegradables S.A. de C.V.</w:t>
            </w:r>
          </w:p>
        </w:tc>
        <w:tc>
          <w:tcPr>
            <w:tcW w:w="4439" w:type="dxa"/>
            <w:vAlign w:val="center"/>
          </w:tcPr>
          <w:p w:rsidR="00EF0A28" w:rsidRPr="00A82CFE" w:rsidRDefault="00BA2800"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Elvira Ávila Horta</w:t>
            </w:r>
          </w:p>
        </w:tc>
      </w:tr>
      <w:tr w:rsidR="00BA2800" w:rsidRPr="00A82CFE" w:rsidTr="00CB53FA">
        <w:tc>
          <w:tcPr>
            <w:cnfStyle w:val="001000000000" w:firstRow="0" w:lastRow="0" w:firstColumn="1" w:lastColumn="0" w:oddVBand="0" w:evenVBand="0" w:oddHBand="0" w:evenHBand="0" w:firstRowFirstColumn="0" w:firstRowLastColumn="0" w:lastRowFirstColumn="0" w:lastRowLastColumn="0"/>
            <w:tcW w:w="463" w:type="dxa"/>
            <w:vAlign w:val="center"/>
          </w:tcPr>
          <w:p w:rsidR="00BA2800" w:rsidRPr="00A82CFE" w:rsidRDefault="00BA2800" w:rsidP="00CB53FA">
            <w:pPr>
              <w:spacing w:line="360" w:lineRule="auto"/>
              <w:jc w:val="center"/>
              <w:rPr>
                <w:rFonts w:ascii="Arial" w:hAnsi="Arial" w:cs="Arial"/>
                <w:sz w:val="22"/>
                <w:szCs w:val="22"/>
              </w:rPr>
            </w:pPr>
            <w:r w:rsidRPr="00A82CFE">
              <w:rPr>
                <w:rFonts w:ascii="Arial" w:hAnsi="Arial" w:cs="Arial"/>
                <w:sz w:val="22"/>
                <w:szCs w:val="22"/>
              </w:rPr>
              <w:t>4</w:t>
            </w:r>
          </w:p>
        </w:tc>
        <w:tc>
          <w:tcPr>
            <w:tcW w:w="3887" w:type="dxa"/>
            <w:vAlign w:val="center"/>
          </w:tcPr>
          <w:p w:rsidR="00BA2800" w:rsidRPr="00A82CFE" w:rsidRDefault="00BA2800" w:rsidP="00CB5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Continental PAPER S.A. de C.V.</w:t>
            </w:r>
          </w:p>
        </w:tc>
        <w:tc>
          <w:tcPr>
            <w:tcW w:w="4439" w:type="dxa"/>
            <w:vAlign w:val="center"/>
          </w:tcPr>
          <w:p w:rsidR="00BA2800" w:rsidRPr="00A82CFE" w:rsidRDefault="00BA2800" w:rsidP="00CB5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Marco Mercado</w:t>
            </w:r>
          </w:p>
        </w:tc>
      </w:tr>
      <w:tr w:rsidR="00BA2800" w:rsidRPr="00A82CFE" w:rsidTr="00CB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A2800" w:rsidRPr="00A82CFE" w:rsidRDefault="00BA2800" w:rsidP="00CB53FA">
            <w:pPr>
              <w:spacing w:line="360" w:lineRule="auto"/>
              <w:jc w:val="center"/>
              <w:rPr>
                <w:rFonts w:ascii="Arial" w:hAnsi="Arial" w:cs="Arial"/>
                <w:sz w:val="22"/>
                <w:szCs w:val="22"/>
              </w:rPr>
            </w:pPr>
            <w:r w:rsidRPr="00A82CFE">
              <w:rPr>
                <w:rFonts w:ascii="Arial" w:hAnsi="Arial" w:cs="Arial"/>
                <w:sz w:val="22"/>
                <w:szCs w:val="22"/>
              </w:rPr>
              <w:t>5</w:t>
            </w:r>
          </w:p>
        </w:tc>
        <w:tc>
          <w:tcPr>
            <w:tcW w:w="3887" w:type="dxa"/>
            <w:vAlign w:val="center"/>
          </w:tcPr>
          <w:p w:rsidR="00BA2800" w:rsidRPr="00A82CFE" w:rsidRDefault="00BA2800"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Genéricos de Limpieza S. de R.L.  de C.V.</w:t>
            </w:r>
          </w:p>
        </w:tc>
        <w:tc>
          <w:tcPr>
            <w:tcW w:w="4439" w:type="dxa"/>
            <w:vAlign w:val="center"/>
          </w:tcPr>
          <w:p w:rsidR="00BA2800" w:rsidRPr="00A82CFE" w:rsidRDefault="00BA2800"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Enrique Lua</w:t>
            </w:r>
          </w:p>
        </w:tc>
      </w:tr>
      <w:tr w:rsidR="00BA2800" w:rsidRPr="00A82CFE" w:rsidTr="00CB53FA">
        <w:tc>
          <w:tcPr>
            <w:cnfStyle w:val="001000000000" w:firstRow="0" w:lastRow="0" w:firstColumn="1" w:lastColumn="0" w:oddVBand="0" w:evenVBand="0" w:oddHBand="0" w:evenHBand="0" w:firstRowFirstColumn="0" w:firstRowLastColumn="0" w:lastRowFirstColumn="0" w:lastRowLastColumn="0"/>
            <w:tcW w:w="463" w:type="dxa"/>
            <w:vAlign w:val="center"/>
          </w:tcPr>
          <w:p w:rsidR="00BA2800" w:rsidRPr="00A82CFE" w:rsidRDefault="00BA2800" w:rsidP="00CB53FA">
            <w:pPr>
              <w:spacing w:line="360" w:lineRule="auto"/>
              <w:jc w:val="center"/>
              <w:rPr>
                <w:rFonts w:ascii="Arial" w:hAnsi="Arial" w:cs="Arial"/>
                <w:sz w:val="22"/>
                <w:szCs w:val="22"/>
              </w:rPr>
            </w:pPr>
            <w:r w:rsidRPr="00A82CFE">
              <w:rPr>
                <w:rFonts w:ascii="Arial" w:hAnsi="Arial" w:cs="Arial"/>
                <w:sz w:val="22"/>
                <w:szCs w:val="22"/>
              </w:rPr>
              <w:lastRenderedPageBreak/>
              <w:t>6</w:t>
            </w:r>
          </w:p>
        </w:tc>
        <w:tc>
          <w:tcPr>
            <w:tcW w:w="3887" w:type="dxa"/>
            <w:vAlign w:val="center"/>
          </w:tcPr>
          <w:p w:rsidR="00BA2800" w:rsidRPr="00A82CFE" w:rsidRDefault="00BA2800" w:rsidP="00CB5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SESUCONSA S.A. de C.V.</w:t>
            </w:r>
          </w:p>
        </w:tc>
        <w:tc>
          <w:tcPr>
            <w:tcW w:w="4439" w:type="dxa"/>
            <w:vAlign w:val="center"/>
          </w:tcPr>
          <w:p w:rsidR="00BA2800" w:rsidRPr="00A82CFE" w:rsidRDefault="00BA2800" w:rsidP="00CB5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Ricardo Rodríguez López</w:t>
            </w:r>
          </w:p>
        </w:tc>
      </w:tr>
    </w:tbl>
    <w:p w:rsidR="00BA2800" w:rsidRPr="00A82CFE" w:rsidRDefault="00BA2800" w:rsidP="00EF0A28">
      <w:pPr>
        <w:pStyle w:val="Textoindependiente"/>
        <w:spacing w:line="360" w:lineRule="auto"/>
        <w:rPr>
          <w:rFonts w:cs="Arial"/>
          <w:sz w:val="22"/>
          <w:szCs w:val="22"/>
          <w:lang w:val="es-ES"/>
        </w:rPr>
      </w:pPr>
      <w:r w:rsidRPr="00A82CFE">
        <w:rPr>
          <w:rFonts w:cs="Arial"/>
          <w:sz w:val="22"/>
          <w:szCs w:val="22"/>
          <w:lang w:val="es-ES"/>
        </w:rPr>
        <w:t>---------------------------------------------------------------------------------------------------------------------</w:t>
      </w:r>
    </w:p>
    <w:p w:rsidR="00EF0A28" w:rsidRPr="00A82CFE" w:rsidRDefault="00EF0A28" w:rsidP="00EF0A28">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e procedió a recibir los sobres cerrados que contienen las propuestas técnicas y económicas de los participantes. ----------------------------------------------------------------------------</w:t>
      </w:r>
    </w:p>
    <w:p w:rsidR="00EF0A28" w:rsidRPr="00A82CFE" w:rsidRDefault="00EF0A28" w:rsidP="00EF0A28">
      <w:pPr>
        <w:pStyle w:val="Textoindependiente"/>
        <w:spacing w:line="360" w:lineRule="auto"/>
        <w:rPr>
          <w:rFonts w:cs="Arial"/>
          <w:sz w:val="22"/>
          <w:szCs w:val="22"/>
        </w:rPr>
      </w:pPr>
      <w:r w:rsidRPr="00A82CFE">
        <w:rPr>
          <w:rFonts w:cs="Arial"/>
          <w:sz w:val="22"/>
          <w:szCs w:val="22"/>
        </w:rPr>
        <w:t>Los integrantes de la Comisión procedieron con la apertura de los sobres que contienen las propuestas económicas de los participantes constatando que la propuesta cumple con lo solicitado en las bases. -------------------------------------------------------------------------------------</w:t>
      </w:r>
    </w:p>
    <w:p w:rsidR="00EF0A28" w:rsidRPr="00A82CFE" w:rsidRDefault="00EF0A28" w:rsidP="00EF0A28">
      <w:pPr>
        <w:pStyle w:val="Textoindependiente"/>
        <w:spacing w:line="360" w:lineRule="auto"/>
        <w:rPr>
          <w:rFonts w:cs="Arial"/>
          <w:color w:val="000000" w:themeColor="text1"/>
          <w:sz w:val="22"/>
          <w:szCs w:val="22"/>
        </w:rPr>
      </w:pPr>
      <w:r w:rsidRPr="00A82CFE">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EF0A28" w:rsidRPr="00A82CFE" w:rsidTr="00CB5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EF0A28" w:rsidRPr="00A82CFE" w:rsidRDefault="00EF0A28" w:rsidP="00CB53FA">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EF0A28" w:rsidRPr="00A82CFE" w:rsidRDefault="00EF0A28" w:rsidP="00CB53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EF0A28" w:rsidRPr="00A82CFE" w:rsidRDefault="00EF0A28" w:rsidP="00CB53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BA2800" w:rsidRPr="00A82CFE" w:rsidTr="00CB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A2800" w:rsidRPr="00A82CFE" w:rsidRDefault="00BA2800" w:rsidP="00AC4225">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BA2800" w:rsidRPr="00A82CFE" w:rsidRDefault="00BA2800" w:rsidP="00AC422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Papel Oro S.A. de C.V.</w:t>
            </w:r>
          </w:p>
        </w:tc>
        <w:tc>
          <w:tcPr>
            <w:tcW w:w="4439" w:type="dxa"/>
            <w:vAlign w:val="center"/>
          </w:tcPr>
          <w:p w:rsidR="00BA2800" w:rsidRPr="00A82CFE" w:rsidRDefault="00BA2800"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$1´050,535.46 (Un millón cincuenta mil quinientos treinta y cinco pesos 46/100 moneda nacional)</w:t>
            </w:r>
          </w:p>
        </w:tc>
      </w:tr>
      <w:tr w:rsidR="00BA2800" w:rsidRPr="00A82CFE" w:rsidTr="00CB53FA">
        <w:tc>
          <w:tcPr>
            <w:cnfStyle w:val="001000000000" w:firstRow="0" w:lastRow="0" w:firstColumn="1" w:lastColumn="0" w:oddVBand="0" w:evenVBand="0" w:oddHBand="0" w:evenHBand="0" w:firstRowFirstColumn="0" w:firstRowLastColumn="0" w:lastRowFirstColumn="0" w:lastRowLastColumn="0"/>
            <w:tcW w:w="463" w:type="dxa"/>
            <w:vAlign w:val="center"/>
          </w:tcPr>
          <w:p w:rsidR="00BA2800" w:rsidRPr="00A82CFE" w:rsidRDefault="00BA2800" w:rsidP="00AC4225">
            <w:pPr>
              <w:spacing w:line="360" w:lineRule="auto"/>
              <w:jc w:val="center"/>
              <w:rPr>
                <w:rFonts w:ascii="Arial" w:hAnsi="Arial" w:cs="Arial"/>
                <w:sz w:val="22"/>
                <w:szCs w:val="22"/>
              </w:rPr>
            </w:pPr>
            <w:r w:rsidRPr="00A82CFE">
              <w:rPr>
                <w:rFonts w:ascii="Arial" w:hAnsi="Arial" w:cs="Arial"/>
                <w:sz w:val="22"/>
                <w:szCs w:val="22"/>
              </w:rPr>
              <w:t>2</w:t>
            </w:r>
          </w:p>
        </w:tc>
        <w:tc>
          <w:tcPr>
            <w:tcW w:w="3887" w:type="dxa"/>
            <w:vAlign w:val="center"/>
          </w:tcPr>
          <w:p w:rsidR="00BA2800" w:rsidRPr="00A82CFE" w:rsidRDefault="00BA2800" w:rsidP="00AC422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PRATZ S.A. de C.V.</w:t>
            </w:r>
          </w:p>
        </w:tc>
        <w:tc>
          <w:tcPr>
            <w:tcW w:w="4439" w:type="dxa"/>
            <w:vAlign w:val="center"/>
          </w:tcPr>
          <w:p w:rsidR="00BA2800" w:rsidRPr="00A82CFE" w:rsidRDefault="00BA2800" w:rsidP="00CB5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$1´239,919.88 (Un millón doscientos treinta y nueve mil novecientos diecinueve pesos 88/100 moneda nacional)</w:t>
            </w:r>
          </w:p>
        </w:tc>
      </w:tr>
      <w:tr w:rsidR="00BA2800" w:rsidRPr="00A82CFE" w:rsidTr="00CB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A2800" w:rsidRPr="00A82CFE" w:rsidRDefault="00BA2800" w:rsidP="00AC4225">
            <w:pPr>
              <w:spacing w:line="360" w:lineRule="auto"/>
              <w:jc w:val="center"/>
              <w:rPr>
                <w:rFonts w:ascii="Arial" w:hAnsi="Arial" w:cs="Arial"/>
                <w:sz w:val="22"/>
                <w:szCs w:val="22"/>
              </w:rPr>
            </w:pPr>
            <w:r w:rsidRPr="00A82CFE">
              <w:rPr>
                <w:rFonts w:ascii="Arial" w:hAnsi="Arial" w:cs="Arial"/>
                <w:sz w:val="22"/>
                <w:szCs w:val="22"/>
              </w:rPr>
              <w:t>3</w:t>
            </w:r>
          </w:p>
        </w:tc>
        <w:tc>
          <w:tcPr>
            <w:tcW w:w="3887" w:type="dxa"/>
            <w:vAlign w:val="center"/>
          </w:tcPr>
          <w:p w:rsidR="00BA2800" w:rsidRPr="00A82CFE" w:rsidRDefault="00BA2800" w:rsidP="00AC422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Derivados Biodegradables S.A. de C.V.</w:t>
            </w:r>
          </w:p>
        </w:tc>
        <w:tc>
          <w:tcPr>
            <w:tcW w:w="4439" w:type="dxa"/>
            <w:vAlign w:val="center"/>
          </w:tcPr>
          <w:p w:rsidR="00BA2800" w:rsidRPr="00A82CFE" w:rsidRDefault="00BA2800"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$1´524,396.21 (Un millón quinientos veinticuatro mil trescientos noventa y seis pesos 21/100 moneda nacional)</w:t>
            </w:r>
          </w:p>
        </w:tc>
      </w:tr>
      <w:tr w:rsidR="00BA2800" w:rsidRPr="00A82CFE" w:rsidTr="00CB53FA">
        <w:tc>
          <w:tcPr>
            <w:cnfStyle w:val="001000000000" w:firstRow="0" w:lastRow="0" w:firstColumn="1" w:lastColumn="0" w:oddVBand="0" w:evenVBand="0" w:oddHBand="0" w:evenHBand="0" w:firstRowFirstColumn="0" w:firstRowLastColumn="0" w:lastRowFirstColumn="0" w:lastRowLastColumn="0"/>
            <w:tcW w:w="463" w:type="dxa"/>
            <w:vAlign w:val="center"/>
          </w:tcPr>
          <w:p w:rsidR="00BA2800" w:rsidRPr="00A82CFE" w:rsidRDefault="00BA2800" w:rsidP="00AC4225">
            <w:pPr>
              <w:spacing w:line="360" w:lineRule="auto"/>
              <w:jc w:val="center"/>
              <w:rPr>
                <w:rFonts w:ascii="Arial" w:hAnsi="Arial" w:cs="Arial"/>
                <w:sz w:val="22"/>
                <w:szCs w:val="22"/>
              </w:rPr>
            </w:pPr>
            <w:r w:rsidRPr="00A82CFE">
              <w:rPr>
                <w:rFonts w:ascii="Arial" w:hAnsi="Arial" w:cs="Arial"/>
                <w:sz w:val="22"/>
                <w:szCs w:val="22"/>
              </w:rPr>
              <w:t>4</w:t>
            </w:r>
          </w:p>
        </w:tc>
        <w:tc>
          <w:tcPr>
            <w:tcW w:w="3887" w:type="dxa"/>
            <w:vAlign w:val="center"/>
          </w:tcPr>
          <w:p w:rsidR="00BA2800" w:rsidRPr="00A82CFE" w:rsidRDefault="00BA2800" w:rsidP="00AC422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Continental PAPER S.A. de C.V.</w:t>
            </w:r>
          </w:p>
        </w:tc>
        <w:tc>
          <w:tcPr>
            <w:tcW w:w="4439" w:type="dxa"/>
            <w:vAlign w:val="center"/>
          </w:tcPr>
          <w:p w:rsidR="00BA2800" w:rsidRPr="00A82CFE" w:rsidRDefault="00046F85" w:rsidP="00CB5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$907,782.36 (Novecientos siete mil setecientos ochenta y dos pesos 36/100 moneda nacional)</w:t>
            </w:r>
          </w:p>
        </w:tc>
      </w:tr>
      <w:tr w:rsidR="00BA2800" w:rsidRPr="00A82CFE" w:rsidTr="00CB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A2800" w:rsidRPr="00A82CFE" w:rsidRDefault="00BA2800" w:rsidP="00AC4225">
            <w:pPr>
              <w:spacing w:line="360" w:lineRule="auto"/>
              <w:jc w:val="center"/>
              <w:rPr>
                <w:rFonts w:ascii="Arial" w:hAnsi="Arial" w:cs="Arial"/>
                <w:sz w:val="22"/>
                <w:szCs w:val="22"/>
              </w:rPr>
            </w:pPr>
            <w:r w:rsidRPr="00A82CFE">
              <w:rPr>
                <w:rFonts w:ascii="Arial" w:hAnsi="Arial" w:cs="Arial"/>
                <w:sz w:val="22"/>
                <w:szCs w:val="22"/>
              </w:rPr>
              <w:t>5</w:t>
            </w:r>
          </w:p>
        </w:tc>
        <w:tc>
          <w:tcPr>
            <w:tcW w:w="3887" w:type="dxa"/>
            <w:vAlign w:val="center"/>
          </w:tcPr>
          <w:p w:rsidR="00BA2800" w:rsidRPr="00A82CFE" w:rsidRDefault="00BA2800" w:rsidP="00AC422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Genéricos de Limpieza S. de R.L.  de C.V.</w:t>
            </w:r>
          </w:p>
        </w:tc>
        <w:tc>
          <w:tcPr>
            <w:tcW w:w="4439" w:type="dxa"/>
            <w:vAlign w:val="center"/>
          </w:tcPr>
          <w:p w:rsidR="00BA2800" w:rsidRPr="00A82CFE" w:rsidRDefault="00046F85"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$1´079,048.47 (Un millón setenta y nueve mil cuarenta y ocho pesos 47/100 moneda nacional)</w:t>
            </w:r>
          </w:p>
        </w:tc>
      </w:tr>
      <w:tr w:rsidR="00BA2800" w:rsidRPr="00A82CFE" w:rsidTr="00CB53FA">
        <w:tc>
          <w:tcPr>
            <w:cnfStyle w:val="001000000000" w:firstRow="0" w:lastRow="0" w:firstColumn="1" w:lastColumn="0" w:oddVBand="0" w:evenVBand="0" w:oddHBand="0" w:evenHBand="0" w:firstRowFirstColumn="0" w:firstRowLastColumn="0" w:lastRowFirstColumn="0" w:lastRowLastColumn="0"/>
            <w:tcW w:w="463" w:type="dxa"/>
            <w:vAlign w:val="center"/>
          </w:tcPr>
          <w:p w:rsidR="00BA2800" w:rsidRPr="00A82CFE" w:rsidRDefault="00BA2800" w:rsidP="00AC4225">
            <w:pPr>
              <w:spacing w:line="360" w:lineRule="auto"/>
              <w:jc w:val="center"/>
              <w:rPr>
                <w:rFonts w:ascii="Arial" w:hAnsi="Arial" w:cs="Arial"/>
                <w:sz w:val="22"/>
                <w:szCs w:val="22"/>
              </w:rPr>
            </w:pPr>
            <w:r w:rsidRPr="00A82CFE">
              <w:rPr>
                <w:rFonts w:ascii="Arial" w:hAnsi="Arial" w:cs="Arial"/>
                <w:sz w:val="22"/>
                <w:szCs w:val="22"/>
              </w:rPr>
              <w:t>6</w:t>
            </w:r>
          </w:p>
        </w:tc>
        <w:tc>
          <w:tcPr>
            <w:tcW w:w="3887" w:type="dxa"/>
            <w:vAlign w:val="center"/>
          </w:tcPr>
          <w:p w:rsidR="00BA2800" w:rsidRPr="00A82CFE" w:rsidRDefault="00BA2800" w:rsidP="00AC422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SESUCONSA S.A. de C.V.</w:t>
            </w:r>
          </w:p>
        </w:tc>
        <w:tc>
          <w:tcPr>
            <w:tcW w:w="4439" w:type="dxa"/>
            <w:vAlign w:val="center"/>
          </w:tcPr>
          <w:p w:rsidR="00BA2800" w:rsidRPr="00A82CFE" w:rsidRDefault="00046F85" w:rsidP="00CB5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$1´157,311.93 (Un millón ciento cincuenta y siete mil trescientos once pesos 93/100 moneda nacional)</w:t>
            </w:r>
          </w:p>
        </w:tc>
      </w:tr>
    </w:tbl>
    <w:p w:rsidR="00EF0A28" w:rsidRPr="00A82CFE" w:rsidRDefault="00EF0A28" w:rsidP="00EF0A28">
      <w:pPr>
        <w:pStyle w:val="Textoindependiente"/>
        <w:spacing w:line="360" w:lineRule="auto"/>
        <w:rPr>
          <w:rFonts w:cs="Arial"/>
          <w:b/>
          <w:sz w:val="22"/>
          <w:szCs w:val="22"/>
        </w:rPr>
      </w:pPr>
      <w:r w:rsidRPr="00A82CFE">
        <w:rPr>
          <w:rFonts w:cs="Arial"/>
          <w:sz w:val="22"/>
          <w:szCs w:val="22"/>
        </w:rPr>
        <w:t>----------------------------------------------------------------------------------------------------------------------</w:t>
      </w:r>
    </w:p>
    <w:p w:rsidR="00EF0A28" w:rsidRPr="00A82CFE" w:rsidRDefault="00EF0A28" w:rsidP="00EF0A28">
      <w:pPr>
        <w:pStyle w:val="Textoindependiente"/>
        <w:spacing w:line="360" w:lineRule="auto"/>
        <w:rPr>
          <w:rFonts w:cs="Arial"/>
          <w:sz w:val="22"/>
          <w:szCs w:val="22"/>
          <w:lang w:val="es-ES"/>
        </w:rPr>
      </w:pPr>
      <w:r w:rsidRPr="00A82CFE">
        <w:rPr>
          <w:rFonts w:cs="Arial"/>
          <w:sz w:val="22"/>
          <w:szCs w:val="22"/>
        </w:rPr>
        <w:lastRenderedPageBreak/>
        <w:t>Se les informó a los representantes participantes que este acto de canto de propuestas económicas no implica la adjudicación al proyecto en mención y que los documentos expuestos aquí quedan sujetos a revisión, más minuciosa, por parte de los miembros de la Comisión.</w:t>
      </w:r>
      <w:r w:rsidRPr="00A82CFE">
        <w:rPr>
          <w:rFonts w:cs="Arial"/>
          <w:sz w:val="22"/>
          <w:szCs w:val="22"/>
          <w:lang w:val="es-ES"/>
        </w:rPr>
        <w:t>-------------------------------------------------------------------------------------------------------</w:t>
      </w:r>
    </w:p>
    <w:p w:rsidR="00EF0A28" w:rsidRPr="00A82CFE" w:rsidRDefault="00EF0A28" w:rsidP="00EF0A28">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Pr="00A82CFE">
        <w:rPr>
          <w:rFonts w:cs="Arial"/>
          <w:color w:val="000000" w:themeColor="text1"/>
          <w:sz w:val="22"/>
          <w:szCs w:val="22"/>
        </w:rPr>
        <w:t xml:space="preserve">del </w:t>
      </w:r>
      <w:r w:rsidR="00CB53FA" w:rsidRPr="00A82CFE">
        <w:rPr>
          <w:rFonts w:cs="Arial"/>
          <w:color w:val="000000" w:themeColor="text1"/>
          <w:sz w:val="22"/>
          <w:szCs w:val="22"/>
        </w:rPr>
        <w:t xml:space="preserve">concurso C39/2015 correspondiente al proyecto denominado </w:t>
      </w:r>
      <w:r w:rsidR="00CB53FA" w:rsidRPr="00A82CFE">
        <w:rPr>
          <w:rFonts w:cs="Arial"/>
          <w:b/>
          <w:color w:val="000000" w:themeColor="text1"/>
          <w:sz w:val="22"/>
          <w:szCs w:val="22"/>
        </w:rPr>
        <w:t>“ADQUISICIÓN DE MATERIAL DE LIMPIEZA PARA EL COLEGIO DE ESTUDIOS CIENTÍFICOS Y TECNOLÓGICOS DEL ESTADO DE JALISCO.”</w:t>
      </w:r>
      <w:r w:rsidRPr="00A82CFE">
        <w:rPr>
          <w:rFonts w:cs="Arial"/>
          <w:b/>
          <w:color w:val="000000" w:themeColor="text1"/>
          <w:sz w:val="22"/>
          <w:szCs w:val="22"/>
        </w:rPr>
        <w:t>,</w:t>
      </w:r>
      <w:r w:rsidRPr="00A82CFE">
        <w:rPr>
          <w:rFonts w:cs="Arial"/>
          <w:color w:val="000000" w:themeColor="text1"/>
          <w:sz w:val="22"/>
          <w:szCs w:val="22"/>
        </w:rPr>
        <w:t xml:space="preserve"> en apego al artículo 52 fracción I, II, III, X y XII de la Ley de Adquisiciones y Enajenaciones del Gobierno del Estado de Jalisco. --------------------</w:t>
      </w:r>
      <w:r w:rsidR="00CB53FA" w:rsidRPr="00A82CFE">
        <w:rPr>
          <w:rFonts w:cs="Arial"/>
          <w:color w:val="000000" w:themeColor="text1"/>
          <w:sz w:val="22"/>
          <w:szCs w:val="22"/>
        </w:rPr>
        <w:t>------------------------------------------------------------------------</w:t>
      </w:r>
    </w:p>
    <w:p w:rsidR="00EF0A28" w:rsidRPr="00A82CFE" w:rsidRDefault="00EF0A28" w:rsidP="00EF0A28">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CB53FA" w:rsidRPr="00A82CFE" w:rsidRDefault="00CB53FA" w:rsidP="00CB53F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la </w:t>
      </w:r>
      <w:r w:rsidRPr="00A82CFE">
        <w:rPr>
          <w:rFonts w:cs="Arial"/>
          <w:b/>
          <w:color w:val="000000" w:themeColor="text1"/>
          <w:sz w:val="22"/>
          <w:szCs w:val="22"/>
        </w:rPr>
        <w:t xml:space="preserve">PRESENTACIÓN DE PROPUESTAS TÉCNICAS Y ECONÓMICAS </w:t>
      </w:r>
      <w:r w:rsidRPr="00A82CFE">
        <w:rPr>
          <w:rFonts w:cs="Arial"/>
          <w:color w:val="000000" w:themeColor="text1"/>
          <w:sz w:val="22"/>
          <w:szCs w:val="22"/>
        </w:rPr>
        <w:t xml:space="preserve">del concurso C40/2015 correspondiente al proyecto denominado </w:t>
      </w:r>
      <w:r w:rsidRPr="00A82CFE">
        <w:rPr>
          <w:rFonts w:cs="Arial"/>
          <w:b/>
          <w:color w:val="000000" w:themeColor="text1"/>
          <w:sz w:val="22"/>
          <w:szCs w:val="22"/>
        </w:rPr>
        <w:t xml:space="preserve">“ADQUISICIÓN DE MATERIALES Y ÚTILES DE ENSEÑANZA PARA EL COLEGIO DE ESTUDIOS CIENTÍFICOS Y TECNOLÓGICOS DEL ESTADO DE JALISCO” </w:t>
      </w:r>
      <w:r w:rsidRPr="00A82CFE">
        <w:rPr>
          <w:rFonts w:cs="Arial"/>
          <w:color w:val="000000" w:themeColor="text1"/>
          <w:sz w:val="22"/>
          <w:szCs w:val="22"/>
        </w:rPr>
        <w:t>en apego al artículo 52 fracción I, II, III, X y XII de la Ley de Adquisiciones y Enajenaciones del Gobierno del Estado de Jalisco.  ----------------------------------------------------------------------------</w:t>
      </w:r>
    </w:p>
    <w:p w:rsidR="00CB53FA" w:rsidRPr="00A82CFE" w:rsidRDefault="00046F85" w:rsidP="00CB53FA">
      <w:pPr>
        <w:pStyle w:val="Textoindependiente"/>
        <w:spacing w:line="360" w:lineRule="auto"/>
        <w:rPr>
          <w:rFonts w:cs="Arial"/>
          <w:color w:val="000000" w:themeColor="text1"/>
          <w:sz w:val="22"/>
          <w:szCs w:val="22"/>
        </w:rPr>
      </w:pPr>
      <w:r w:rsidRPr="00A82CFE">
        <w:rPr>
          <w:rFonts w:cs="Arial"/>
          <w:sz w:val="22"/>
          <w:szCs w:val="22"/>
        </w:rPr>
        <w:t>En este punto se le solicitó al representante de la empresa registrada ingresara</w:t>
      </w:r>
      <w:r w:rsidR="00CB53FA" w:rsidRPr="00A82CFE">
        <w:rPr>
          <w:rFonts w:cs="Arial"/>
          <w:sz w:val="22"/>
          <w:szCs w:val="22"/>
        </w:rPr>
        <w:t xml:space="preserve"> a la sala de juntas de esta Secretaría, r</w:t>
      </w:r>
      <w:r w:rsidRPr="00A82CFE">
        <w:rPr>
          <w:rFonts w:cs="Arial"/>
          <w:sz w:val="22"/>
          <w:szCs w:val="22"/>
        </w:rPr>
        <w:t>egistrándose la presencia del siguiente</w:t>
      </w:r>
      <w:r w:rsidR="00CB53FA" w:rsidRPr="00A82CFE">
        <w:rPr>
          <w:rFonts w:cs="Arial"/>
          <w:sz w:val="22"/>
          <w:szCs w:val="22"/>
        </w:rPr>
        <w:t>: --------</w:t>
      </w:r>
      <w:r w:rsidRPr="00A82CFE">
        <w:rPr>
          <w:rFonts w:cs="Arial"/>
          <w:sz w:val="22"/>
          <w:szCs w:val="22"/>
        </w:rPr>
        <w:t>---------------</w:t>
      </w:r>
      <w:r w:rsidR="00CB53FA" w:rsidRPr="00A82CFE">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CB53FA" w:rsidRPr="00A82CFE" w:rsidTr="00CB5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B53FA" w:rsidRPr="00A82CFE" w:rsidRDefault="00CB53FA" w:rsidP="00CB53FA">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CB53FA" w:rsidRPr="00A82CFE" w:rsidRDefault="00CB53FA" w:rsidP="00CB53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B53FA" w:rsidRPr="00A82CFE" w:rsidRDefault="00CB53FA" w:rsidP="00CB53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CB53FA" w:rsidRPr="00A82CFE" w:rsidTr="00CB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B53FA" w:rsidRPr="00A82CFE" w:rsidRDefault="00CB53FA" w:rsidP="00CB53FA">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CB53FA" w:rsidRPr="00A82CFE" w:rsidRDefault="00046F85"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A82CFE">
              <w:rPr>
                <w:rFonts w:ascii="Arial" w:hAnsi="Arial" w:cs="Arial"/>
                <w:sz w:val="22"/>
                <w:szCs w:val="22"/>
                <w:lang w:val="en-US"/>
              </w:rPr>
              <w:t>NORTH AMERICA BOOKS S.A. de C.V.</w:t>
            </w:r>
          </w:p>
        </w:tc>
        <w:tc>
          <w:tcPr>
            <w:tcW w:w="4439" w:type="dxa"/>
            <w:vAlign w:val="center"/>
          </w:tcPr>
          <w:p w:rsidR="00CB53FA" w:rsidRPr="00A82CFE" w:rsidRDefault="00046F85"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A82CFE">
              <w:rPr>
                <w:rFonts w:ascii="Arial" w:hAnsi="Arial" w:cs="Arial"/>
                <w:sz w:val="22"/>
                <w:szCs w:val="22"/>
                <w:lang w:val="en-US"/>
              </w:rPr>
              <w:t>Gabriel Falcón Aguirre.</w:t>
            </w:r>
          </w:p>
        </w:tc>
      </w:tr>
    </w:tbl>
    <w:p w:rsidR="00CB53FA" w:rsidRPr="00A82CFE" w:rsidRDefault="00CB53FA" w:rsidP="00CB53FA">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122558">
        <w:rPr>
          <w:rFonts w:cs="Arial"/>
          <w:sz w:val="22"/>
          <w:szCs w:val="22"/>
        </w:rPr>
        <w:t>el sobre cerrado</w:t>
      </w:r>
      <w:r w:rsidRPr="00A82CFE">
        <w:rPr>
          <w:rFonts w:cs="Arial"/>
          <w:sz w:val="22"/>
          <w:szCs w:val="22"/>
        </w:rPr>
        <w:t xml:space="preserve"> que contienen las propuestas técnicas y económicas de los participantes. ----------------------------------------------------------------------------</w:t>
      </w:r>
    </w:p>
    <w:p w:rsidR="00CB53FA" w:rsidRPr="00A82CFE" w:rsidRDefault="00CB53FA" w:rsidP="00CB53FA">
      <w:pPr>
        <w:pStyle w:val="Textoindependiente"/>
        <w:spacing w:line="360" w:lineRule="auto"/>
        <w:rPr>
          <w:rFonts w:cs="Arial"/>
          <w:sz w:val="22"/>
          <w:szCs w:val="22"/>
        </w:rPr>
      </w:pPr>
      <w:r w:rsidRPr="00A82CFE">
        <w:rPr>
          <w:rFonts w:cs="Arial"/>
          <w:sz w:val="22"/>
          <w:szCs w:val="22"/>
        </w:rPr>
        <w:t>Los integrantes de la Comisión p</w:t>
      </w:r>
      <w:r w:rsidR="00046F85" w:rsidRPr="00A82CFE">
        <w:rPr>
          <w:rFonts w:cs="Arial"/>
          <w:sz w:val="22"/>
          <w:szCs w:val="22"/>
        </w:rPr>
        <w:t>rocedieron con la apertura del</w:t>
      </w:r>
      <w:r w:rsidRPr="00A82CFE">
        <w:rPr>
          <w:rFonts w:cs="Arial"/>
          <w:sz w:val="22"/>
          <w:szCs w:val="22"/>
        </w:rPr>
        <w:t xml:space="preserve"> </w:t>
      </w:r>
      <w:r w:rsidR="00046F85" w:rsidRPr="00A82CFE">
        <w:rPr>
          <w:rFonts w:cs="Arial"/>
          <w:sz w:val="22"/>
          <w:szCs w:val="22"/>
        </w:rPr>
        <w:t>sobre que contiene la propuesta económica del participante</w:t>
      </w:r>
      <w:r w:rsidRPr="00A82CFE">
        <w:rPr>
          <w:rFonts w:cs="Arial"/>
          <w:sz w:val="22"/>
          <w:szCs w:val="22"/>
        </w:rPr>
        <w:t xml:space="preserve"> constatando que la propuesta cumple con lo solicitado en las bases. -------------------------------------------------------------------------------------</w:t>
      </w:r>
    </w:p>
    <w:p w:rsidR="00CB53FA" w:rsidRPr="00A82CFE" w:rsidRDefault="00122558" w:rsidP="00CB53FA">
      <w:pPr>
        <w:pStyle w:val="Textoindependiente"/>
        <w:spacing w:line="360" w:lineRule="auto"/>
        <w:rPr>
          <w:rFonts w:cs="Arial"/>
          <w:color w:val="000000" w:themeColor="text1"/>
          <w:sz w:val="22"/>
          <w:szCs w:val="22"/>
        </w:rPr>
      </w:pPr>
      <w:r>
        <w:rPr>
          <w:rFonts w:cs="Arial"/>
          <w:sz w:val="22"/>
          <w:szCs w:val="22"/>
        </w:rPr>
        <w:t>Una vez abierto</w:t>
      </w:r>
      <w:r w:rsidR="00046F85" w:rsidRPr="00A82CFE">
        <w:rPr>
          <w:rFonts w:cs="Arial"/>
          <w:sz w:val="22"/>
          <w:szCs w:val="22"/>
        </w:rPr>
        <w:t xml:space="preserve"> el</w:t>
      </w:r>
      <w:r>
        <w:rPr>
          <w:rFonts w:cs="Arial"/>
          <w:sz w:val="22"/>
          <w:szCs w:val="22"/>
        </w:rPr>
        <w:t xml:space="preserve"> sobre</w:t>
      </w:r>
      <w:r w:rsidR="00CB53FA"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CB53FA" w:rsidRPr="00A82CFE" w:rsidTr="00CB5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B53FA" w:rsidRPr="00A82CFE" w:rsidRDefault="00CB53FA" w:rsidP="00CB53FA">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CB53FA" w:rsidRPr="00A82CFE" w:rsidRDefault="00CB53FA" w:rsidP="00CB53F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B53FA" w:rsidRPr="00A82CFE" w:rsidRDefault="00CB53FA" w:rsidP="00046F8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 xml:space="preserve">Monto total </w:t>
            </w:r>
          </w:p>
        </w:tc>
      </w:tr>
      <w:tr w:rsidR="00CB53FA" w:rsidRPr="00A82CFE" w:rsidTr="00CB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CB53FA" w:rsidRPr="00A82CFE" w:rsidRDefault="00CB53FA" w:rsidP="00CB53FA">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CB53FA" w:rsidRPr="00A82CFE" w:rsidRDefault="00046F85"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A82CFE">
              <w:rPr>
                <w:rFonts w:ascii="Arial" w:hAnsi="Arial" w:cs="Arial"/>
                <w:sz w:val="22"/>
                <w:szCs w:val="22"/>
                <w:lang w:val="en-US"/>
              </w:rPr>
              <w:t>NORTH AMERICA BOOKS S.A. de C.V.</w:t>
            </w:r>
          </w:p>
        </w:tc>
        <w:tc>
          <w:tcPr>
            <w:tcW w:w="4439" w:type="dxa"/>
            <w:vAlign w:val="center"/>
          </w:tcPr>
          <w:p w:rsidR="00CB53FA" w:rsidRPr="00A82CFE" w:rsidRDefault="00046F85" w:rsidP="00CB5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A82CFE">
              <w:rPr>
                <w:rFonts w:ascii="Arial" w:hAnsi="Arial" w:cs="Arial"/>
                <w:sz w:val="22"/>
                <w:szCs w:val="22"/>
                <w:lang w:val="es-MX"/>
              </w:rPr>
              <w:t>$993,632.00 (Novecientos noventa y tres mil seiscientos treinta y dos pesos 00/100 moneda nacional)</w:t>
            </w:r>
          </w:p>
        </w:tc>
      </w:tr>
    </w:tbl>
    <w:p w:rsidR="00CB53FA" w:rsidRPr="00A82CFE" w:rsidRDefault="00CB53FA" w:rsidP="00CB53FA">
      <w:pPr>
        <w:pStyle w:val="Textoindependiente"/>
        <w:spacing w:line="360" w:lineRule="auto"/>
        <w:rPr>
          <w:rFonts w:cs="Arial"/>
          <w:b/>
          <w:sz w:val="22"/>
          <w:szCs w:val="22"/>
        </w:rPr>
      </w:pPr>
      <w:r w:rsidRPr="00A82CFE">
        <w:rPr>
          <w:rFonts w:cs="Arial"/>
          <w:sz w:val="22"/>
          <w:szCs w:val="22"/>
        </w:rPr>
        <w:t>----------------------------------------------------------------------------------------------------------------------</w:t>
      </w:r>
    </w:p>
    <w:p w:rsidR="00CB53FA" w:rsidRPr="00A82CFE" w:rsidRDefault="00046F85" w:rsidP="00CB53FA">
      <w:pPr>
        <w:pStyle w:val="Textoindependiente"/>
        <w:spacing w:line="360" w:lineRule="auto"/>
        <w:rPr>
          <w:rFonts w:cs="Arial"/>
          <w:sz w:val="22"/>
          <w:szCs w:val="22"/>
          <w:lang w:val="es-ES"/>
        </w:rPr>
      </w:pPr>
      <w:r w:rsidRPr="00A82CFE">
        <w:rPr>
          <w:rFonts w:cs="Arial"/>
          <w:sz w:val="22"/>
          <w:szCs w:val="22"/>
        </w:rPr>
        <w:t>Se les informó al representante participante</w:t>
      </w:r>
      <w:r w:rsidR="00CB53FA" w:rsidRPr="00A82CFE">
        <w:rPr>
          <w:rFonts w:cs="Arial"/>
          <w:sz w:val="22"/>
          <w:szCs w:val="22"/>
        </w:rPr>
        <w:t xml:space="preserve"> que </w:t>
      </w:r>
      <w:r w:rsidRPr="00A82CFE">
        <w:rPr>
          <w:rFonts w:cs="Arial"/>
          <w:sz w:val="22"/>
          <w:szCs w:val="22"/>
        </w:rPr>
        <w:t>este acto de canto de propuesta económica</w:t>
      </w:r>
      <w:r w:rsidR="00CB53FA" w:rsidRPr="00A82CFE">
        <w:rPr>
          <w:rFonts w:cs="Arial"/>
          <w:sz w:val="22"/>
          <w:szCs w:val="22"/>
        </w:rPr>
        <w:t xml:space="preserve"> no implica la adjudicación al proyecto en mención y que los documentos expuestos aquí quedan sujetos a revisión, más minuciosa, por parte de los miembros de la Comisión.</w:t>
      </w:r>
      <w:r w:rsidR="00CB53FA" w:rsidRPr="00A82CFE">
        <w:rPr>
          <w:rFonts w:cs="Arial"/>
          <w:sz w:val="22"/>
          <w:szCs w:val="22"/>
          <w:lang w:val="es-ES"/>
        </w:rPr>
        <w:t>-------------------------------------------------------------------------------------------------------</w:t>
      </w:r>
    </w:p>
    <w:p w:rsidR="00CB53FA" w:rsidRPr="00A82CFE" w:rsidRDefault="00CB53FA" w:rsidP="00CB53FA">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Pr="00A82CFE">
        <w:rPr>
          <w:rFonts w:cs="Arial"/>
          <w:color w:val="000000" w:themeColor="text1"/>
          <w:sz w:val="22"/>
          <w:szCs w:val="22"/>
        </w:rPr>
        <w:t xml:space="preserve">del concurso C40/2015 correspondiente al proyecto denominado </w:t>
      </w:r>
      <w:r w:rsidRPr="00A82CFE">
        <w:rPr>
          <w:rFonts w:cs="Arial"/>
          <w:b/>
          <w:color w:val="000000" w:themeColor="text1"/>
          <w:sz w:val="22"/>
          <w:szCs w:val="22"/>
        </w:rPr>
        <w:t>“ADQUISICIÓN DE MATERIALES Y ÚTILES DE ENSEÑANZA PARA EL COLEGIO DE ESTUDIOS CIENTÍFICOS Y TECNOLÓGICOS DEL ESTADO DE JALISCO”,</w:t>
      </w:r>
      <w:r w:rsidRPr="00A82CFE">
        <w:rPr>
          <w:rFonts w:cs="Arial"/>
          <w:color w:val="000000" w:themeColor="text1"/>
          <w:sz w:val="22"/>
          <w:szCs w:val="22"/>
        </w:rPr>
        <w:t xml:space="preserve"> en apego al artículo 52 fracción I, II, III, X y XII de la Ley de Adquisiciones y Enajenaciones del Gobierno del Estado de Jalisco. -----------------------------------------------------------------------------</w:t>
      </w:r>
    </w:p>
    <w:p w:rsidR="00CB53FA" w:rsidRPr="00A82CFE" w:rsidRDefault="00CB53FA" w:rsidP="00CB53FA">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B532EB" w:rsidRPr="00A82CFE" w:rsidRDefault="00B532EB" w:rsidP="00B532EB">
      <w:pPr>
        <w:pStyle w:val="Textoindependiente"/>
        <w:numPr>
          <w:ilvl w:val="1"/>
          <w:numId w:val="2"/>
        </w:numPr>
        <w:spacing w:line="360" w:lineRule="auto"/>
        <w:ind w:left="0" w:firstLine="0"/>
        <w:rPr>
          <w:rFonts w:cs="Arial"/>
          <w:sz w:val="22"/>
          <w:szCs w:val="22"/>
        </w:rPr>
      </w:pPr>
      <w:r w:rsidRPr="00A82CFE">
        <w:rPr>
          <w:rFonts w:cs="Arial"/>
          <w:color w:val="000000" w:themeColor="text1"/>
          <w:sz w:val="22"/>
          <w:szCs w:val="22"/>
        </w:rPr>
        <w:t xml:space="preserve">Se somete a consideración la </w:t>
      </w:r>
      <w:r w:rsidRPr="00A82CFE">
        <w:rPr>
          <w:rFonts w:cs="Arial"/>
          <w:b/>
          <w:color w:val="000000" w:themeColor="text1"/>
          <w:sz w:val="22"/>
          <w:szCs w:val="22"/>
        </w:rPr>
        <w:t xml:space="preserve">RESOLUCIÓN </w:t>
      </w:r>
      <w:r w:rsidRPr="00A82CFE">
        <w:rPr>
          <w:rFonts w:cs="Arial"/>
          <w:color w:val="000000" w:themeColor="text1"/>
          <w:sz w:val="22"/>
          <w:szCs w:val="22"/>
        </w:rPr>
        <w:t xml:space="preserve">del concurso </w:t>
      </w:r>
      <w:r w:rsidRPr="00A82CFE">
        <w:rPr>
          <w:rFonts w:cs="Arial"/>
          <w:b/>
          <w:color w:val="000000" w:themeColor="text1"/>
          <w:sz w:val="22"/>
          <w:szCs w:val="22"/>
        </w:rPr>
        <w:t>C30/2015</w:t>
      </w:r>
      <w:r w:rsidRPr="00A82CFE">
        <w:rPr>
          <w:rFonts w:cs="Arial"/>
          <w:color w:val="000000" w:themeColor="text1"/>
          <w:sz w:val="22"/>
          <w:szCs w:val="22"/>
        </w:rPr>
        <w:t xml:space="preserve"> correspondiente al proyecto denominado </w:t>
      </w:r>
      <w:r w:rsidRPr="00A82CFE">
        <w:rPr>
          <w:rFonts w:cs="Arial"/>
          <w:b/>
          <w:color w:val="000000" w:themeColor="text1"/>
          <w:sz w:val="22"/>
          <w:szCs w:val="22"/>
        </w:rPr>
        <w:t xml:space="preserve">“PÓLIZA DE MANTENIMIENTO A EQUIPOS DE CÓMPUTO A LOS PROGRAMAS EDUCATIVOS EN LAS ESCUELAS DE EDUCACIÓN BÁSICA DEL ESTADO DE JALISCO”, </w:t>
      </w:r>
      <w:r w:rsidRPr="00A82CFE">
        <w:rPr>
          <w:rFonts w:cs="Arial"/>
          <w:color w:val="000000" w:themeColor="text1"/>
          <w:sz w:val="22"/>
          <w:szCs w:val="22"/>
        </w:rPr>
        <w:t>presentadas ante la Comisión el día 31 treinta y uno de agosto de 2015; en apego al artículo 52 fracción I, II, III, X y XII de la Ley de Adquisiciones y Enajenaciones del Gobierno del Estado de Jalisco; una vez evaluada la información se concluye lo siguiente:  --------------------------------------------------</w:t>
      </w:r>
    </w:p>
    <w:p w:rsidR="00B532EB" w:rsidRPr="00A82CFE" w:rsidRDefault="00B532EB" w:rsidP="00B532EB">
      <w:pPr>
        <w:pStyle w:val="Textoindependiente"/>
        <w:spacing w:line="360" w:lineRule="auto"/>
        <w:rPr>
          <w:rFonts w:cs="Arial"/>
          <w:sz w:val="22"/>
          <w:szCs w:val="22"/>
        </w:rPr>
      </w:pPr>
      <w:r w:rsidRPr="00A82CFE">
        <w:rPr>
          <w:rFonts w:cs="Arial"/>
          <w:color w:val="000000" w:themeColor="text1"/>
          <w:sz w:val="22"/>
          <w:szCs w:val="22"/>
        </w:rPr>
        <w:t xml:space="preserve">Que con respecto a la evaluación </w:t>
      </w:r>
      <w:r w:rsidRPr="00A82CFE">
        <w:rPr>
          <w:rFonts w:cs="Arial"/>
          <w:b/>
          <w:color w:val="000000" w:themeColor="text1"/>
          <w:sz w:val="22"/>
          <w:szCs w:val="22"/>
        </w:rPr>
        <w:t>ADMINISTRATIVA</w:t>
      </w:r>
      <w:r w:rsidRPr="00A82CFE">
        <w:rPr>
          <w:rFonts w:cs="Arial"/>
          <w:color w:val="000000" w:themeColor="text1"/>
          <w:sz w:val="22"/>
          <w:szCs w:val="22"/>
        </w:rPr>
        <w:t xml:space="preserve"> se resuelve lo siguiente: --------------</w:t>
      </w:r>
    </w:p>
    <w:tbl>
      <w:tblPr>
        <w:tblStyle w:val="Sombreadoclaro1"/>
        <w:tblW w:w="0" w:type="auto"/>
        <w:tblInd w:w="108" w:type="dxa"/>
        <w:tblLayout w:type="fixed"/>
        <w:tblLook w:val="04A0" w:firstRow="1" w:lastRow="0" w:firstColumn="1" w:lastColumn="0" w:noHBand="0" w:noVBand="1"/>
      </w:tblPr>
      <w:tblGrid>
        <w:gridCol w:w="1842"/>
        <w:gridCol w:w="2028"/>
        <w:gridCol w:w="1659"/>
        <w:gridCol w:w="1701"/>
        <w:gridCol w:w="1701"/>
      </w:tblGrid>
      <w:tr w:rsidR="00046F85" w:rsidRPr="00A82CFE" w:rsidTr="00046F85">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42" w:type="dxa"/>
            <w:vMerge w:val="restart"/>
            <w:vAlign w:val="center"/>
            <w:hideMark/>
          </w:tcPr>
          <w:p w:rsidR="00046F85" w:rsidRPr="00A82CFE" w:rsidRDefault="00046F85" w:rsidP="00046F85">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PARTICIPANTE</w:t>
            </w:r>
          </w:p>
        </w:tc>
        <w:tc>
          <w:tcPr>
            <w:tcW w:w="2028" w:type="dxa"/>
            <w:vMerge w:val="restart"/>
            <w:vAlign w:val="center"/>
            <w:hideMark/>
          </w:tcPr>
          <w:p w:rsidR="00046F85" w:rsidRPr="00A82CFE" w:rsidRDefault="00046F85" w:rsidP="00046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 xml:space="preserve">ANEXO 3 </w:t>
            </w:r>
          </w:p>
          <w:p w:rsidR="00046F85" w:rsidRPr="00A82CFE" w:rsidRDefault="00046F85" w:rsidP="00046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CARTA PROPOSICION</w:t>
            </w:r>
          </w:p>
        </w:tc>
        <w:tc>
          <w:tcPr>
            <w:tcW w:w="1659" w:type="dxa"/>
            <w:vMerge w:val="restart"/>
            <w:vAlign w:val="center"/>
            <w:hideMark/>
          </w:tcPr>
          <w:p w:rsidR="00046F85" w:rsidRPr="00A82CFE" w:rsidRDefault="00046F85" w:rsidP="00046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4  ACREDITACION</w:t>
            </w:r>
          </w:p>
        </w:tc>
        <w:tc>
          <w:tcPr>
            <w:tcW w:w="1701" w:type="dxa"/>
            <w:vMerge w:val="restart"/>
            <w:vAlign w:val="center"/>
            <w:hideMark/>
          </w:tcPr>
          <w:p w:rsidR="00046F85" w:rsidRPr="00A82CFE" w:rsidRDefault="00046F85" w:rsidP="00046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5 PROPUESTA ECONOMICA</w:t>
            </w:r>
          </w:p>
        </w:tc>
        <w:tc>
          <w:tcPr>
            <w:tcW w:w="1701" w:type="dxa"/>
            <w:vMerge w:val="restart"/>
            <w:vAlign w:val="center"/>
            <w:hideMark/>
          </w:tcPr>
          <w:p w:rsidR="00046F85" w:rsidRPr="00A82CFE" w:rsidRDefault="00046F85" w:rsidP="00046F8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6 PROPUESTA TECNICA</w:t>
            </w:r>
          </w:p>
        </w:tc>
      </w:tr>
      <w:tr w:rsidR="00046F85" w:rsidRPr="00A82CFE" w:rsidTr="00046F85">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42" w:type="dxa"/>
            <w:vMerge/>
            <w:vAlign w:val="center"/>
            <w:hideMark/>
          </w:tcPr>
          <w:p w:rsidR="00046F85" w:rsidRPr="00A82CFE" w:rsidRDefault="00046F85" w:rsidP="00046F85">
            <w:pPr>
              <w:pStyle w:val="Textoindependiente"/>
              <w:spacing w:line="360" w:lineRule="auto"/>
              <w:jc w:val="center"/>
              <w:rPr>
                <w:rFonts w:cs="Arial"/>
                <w:color w:val="000000" w:themeColor="text1"/>
                <w:sz w:val="22"/>
                <w:szCs w:val="22"/>
                <w:lang w:val="es-ES"/>
              </w:rPr>
            </w:pPr>
          </w:p>
        </w:tc>
        <w:tc>
          <w:tcPr>
            <w:tcW w:w="2028" w:type="dxa"/>
            <w:vMerge/>
            <w:vAlign w:val="center"/>
            <w:hideMark/>
          </w:tcPr>
          <w:p w:rsidR="00046F85" w:rsidRPr="00A82CFE" w:rsidRDefault="00046F85" w:rsidP="00046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659" w:type="dxa"/>
            <w:vMerge/>
            <w:vAlign w:val="center"/>
            <w:hideMark/>
          </w:tcPr>
          <w:p w:rsidR="00046F85" w:rsidRPr="00A82CFE" w:rsidRDefault="00046F85" w:rsidP="00046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701" w:type="dxa"/>
            <w:vMerge/>
            <w:vAlign w:val="center"/>
            <w:hideMark/>
          </w:tcPr>
          <w:p w:rsidR="00046F85" w:rsidRPr="00A82CFE" w:rsidRDefault="00046F85" w:rsidP="00046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701" w:type="dxa"/>
            <w:vMerge/>
            <w:vAlign w:val="center"/>
            <w:hideMark/>
          </w:tcPr>
          <w:p w:rsidR="00046F85" w:rsidRPr="00A82CFE" w:rsidRDefault="00046F85" w:rsidP="00046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046F85" w:rsidRPr="00A82CFE" w:rsidTr="00046F85">
        <w:trPr>
          <w:trHeight w:val="600"/>
        </w:trPr>
        <w:tc>
          <w:tcPr>
            <w:cnfStyle w:val="001000000000" w:firstRow="0" w:lastRow="0" w:firstColumn="1" w:lastColumn="0" w:oddVBand="0" w:evenVBand="0" w:oddHBand="0" w:evenHBand="0" w:firstRowFirstColumn="0" w:firstRowLastColumn="0" w:lastRowFirstColumn="0" w:lastRowLastColumn="0"/>
            <w:tcW w:w="1842" w:type="dxa"/>
            <w:vMerge/>
            <w:vAlign w:val="center"/>
            <w:hideMark/>
          </w:tcPr>
          <w:p w:rsidR="00046F85" w:rsidRPr="00A82CFE" w:rsidRDefault="00046F85" w:rsidP="00046F85">
            <w:pPr>
              <w:pStyle w:val="Textoindependiente"/>
              <w:spacing w:line="360" w:lineRule="auto"/>
              <w:jc w:val="center"/>
              <w:rPr>
                <w:rFonts w:cs="Arial"/>
                <w:color w:val="000000" w:themeColor="text1"/>
                <w:sz w:val="22"/>
                <w:szCs w:val="22"/>
                <w:lang w:val="es-ES"/>
              </w:rPr>
            </w:pPr>
          </w:p>
        </w:tc>
        <w:tc>
          <w:tcPr>
            <w:tcW w:w="2028" w:type="dxa"/>
            <w:vMerge/>
            <w:vAlign w:val="center"/>
            <w:hideMark/>
          </w:tcPr>
          <w:p w:rsidR="00046F85" w:rsidRPr="00A82CFE" w:rsidRDefault="00046F85" w:rsidP="00046F8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659" w:type="dxa"/>
            <w:vMerge/>
            <w:vAlign w:val="center"/>
            <w:hideMark/>
          </w:tcPr>
          <w:p w:rsidR="00046F85" w:rsidRPr="00A82CFE" w:rsidRDefault="00046F85" w:rsidP="00046F8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701" w:type="dxa"/>
            <w:vMerge/>
            <w:vAlign w:val="center"/>
            <w:hideMark/>
          </w:tcPr>
          <w:p w:rsidR="00046F85" w:rsidRPr="00A82CFE" w:rsidRDefault="00046F85" w:rsidP="00046F8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701" w:type="dxa"/>
            <w:vMerge/>
            <w:vAlign w:val="center"/>
            <w:hideMark/>
          </w:tcPr>
          <w:p w:rsidR="00046F85" w:rsidRPr="00A82CFE" w:rsidRDefault="00046F85" w:rsidP="00046F8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046F85" w:rsidRPr="00A82CFE" w:rsidTr="00046F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2" w:type="dxa"/>
            <w:noWrap/>
            <w:vAlign w:val="center"/>
            <w:hideMark/>
          </w:tcPr>
          <w:p w:rsidR="00046F85" w:rsidRPr="00A82CFE" w:rsidRDefault="00046F85" w:rsidP="00046F85">
            <w:pPr>
              <w:pStyle w:val="Textoindependiente"/>
              <w:spacing w:line="360" w:lineRule="auto"/>
              <w:jc w:val="center"/>
              <w:rPr>
                <w:rFonts w:cs="Arial"/>
                <w:color w:val="000000" w:themeColor="text1"/>
                <w:sz w:val="22"/>
                <w:szCs w:val="22"/>
                <w:lang w:val="en-US"/>
              </w:rPr>
            </w:pPr>
            <w:r w:rsidRPr="00A82CFE">
              <w:rPr>
                <w:rFonts w:cs="Arial"/>
                <w:color w:val="000000" w:themeColor="text1"/>
                <w:sz w:val="22"/>
                <w:szCs w:val="22"/>
                <w:lang w:val="en-US"/>
              </w:rPr>
              <w:t xml:space="preserve">CONNECT </w:t>
            </w:r>
            <w:r w:rsidRPr="00A82CFE">
              <w:rPr>
                <w:rFonts w:cs="Arial"/>
                <w:color w:val="000000" w:themeColor="text1"/>
                <w:sz w:val="22"/>
                <w:szCs w:val="22"/>
                <w:lang w:val="en-US"/>
              </w:rPr>
              <w:lastRenderedPageBreak/>
              <w:t>ADVANCE S.A. DE C.V.</w:t>
            </w:r>
          </w:p>
        </w:tc>
        <w:tc>
          <w:tcPr>
            <w:tcW w:w="2028" w:type="dxa"/>
            <w:vAlign w:val="center"/>
            <w:hideMark/>
          </w:tcPr>
          <w:p w:rsidR="00046F85" w:rsidRPr="00A82CFE" w:rsidRDefault="00046F85" w:rsidP="00046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lastRenderedPageBreak/>
              <w:t>SI ENTREGO</w:t>
            </w:r>
          </w:p>
        </w:tc>
        <w:tc>
          <w:tcPr>
            <w:tcW w:w="1659" w:type="dxa"/>
            <w:vAlign w:val="center"/>
            <w:hideMark/>
          </w:tcPr>
          <w:p w:rsidR="00046F85" w:rsidRPr="00A82CFE" w:rsidRDefault="00046F85" w:rsidP="00046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1701" w:type="dxa"/>
            <w:vAlign w:val="center"/>
            <w:hideMark/>
          </w:tcPr>
          <w:p w:rsidR="00046F85" w:rsidRPr="00A82CFE" w:rsidRDefault="00046F85" w:rsidP="00046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1701" w:type="dxa"/>
            <w:vAlign w:val="center"/>
            <w:hideMark/>
          </w:tcPr>
          <w:p w:rsidR="00046F85" w:rsidRPr="00A82CFE" w:rsidRDefault="00046F85" w:rsidP="00046F8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r>
      <w:tr w:rsidR="00046F85" w:rsidRPr="00A82CFE" w:rsidTr="00046F85">
        <w:trPr>
          <w:trHeight w:val="300"/>
        </w:trPr>
        <w:tc>
          <w:tcPr>
            <w:cnfStyle w:val="001000000000" w:firstRow="0" w:lastRow="0" w:firstColumn="1" w:lastColumn="0" w:oddVBand="0" w:evenVBand="0" w:oddHBand="0" w:evenHBand="0" w:firstRowFirstColumn="0" w:firstRowLastColumn="0" w:lastRowFirstColumn="0" w:lastRowLastColumn="0"/>
            <w:tcW w:w="1842" w:type="dxa"/>
            <w:noWrap/>
            <w:vAlign w:val="center"/>
            <w:hideMark/>
          </w:tcPr>
          <w:p w:rsidR="00046F85" w:rsidRPr="00A82CFE" w:rsidRDefault="00046F85" w:rsidP="00046F85">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SERVICRECE &amp; BIT S.A. DE C.V.</w:t>
            </w:r>
          </w:p>
        </w:tc>
        <w:tc>
          <w:tcPr>
            <w:tcW w:w="2028" w:type="dxa"/>
            <w:vAlign w:val="center"/>
            <w:hideMark/>
          </w:tcPr>
          <w:p w:rsidR="00046F85" w:rsidRPr="00A82CFE" w:rsidRDefault="00046F85" w:rsidP="00046F8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1659" w:type="dxa"/>
            <w:vAlign w:val="center"/>
            <w:hideMark/>
          </w:tcPr>
          <w:p w:rsidR="00046F85" w:rsidRPr="00A82CFE" w:rsidRDefault="00046F85" w:rsidP="00046F8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1701" w:type="dxa"/>
            <w:vAlign w:val="center"/>
            <w:hideMark/>
          </w:tcPr>
          <w:p w:rsidR="00046F85" w:rsidRPr="00A82CFE" w:rsidRDefault="00046F85" w:rsidP="00046F8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1701" w:type="dxa"/>
            <w:vAlign w:val="center"/>
            <w:hideMark/>
          </w:tcPr>
          <w:p w:rsidR="00046F85" w:rsidRPr="00A82CFE" w:rsidRDefault="00046F85" w:rsidP="00046F8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r>
    </w:tbl>
    <w:p w:rsidR="00EF0A28"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spacing w:line="360" w:lineRule="auto"/>
        <w:rPr>
          <w:rFonts w:cs="Arial"/>
          <w:sz w:val="22"/>
          <w:szCs w:val="22"/>
        </w:rPr>
      </w:pPr>
      <w:r w:rsidRPr="00A82CFE">
        <w:rPr>
          <w:rFonts w:cs="Arial"/>
          <w:color w:val="000000" w:themeColor="text1"/>
          <w:sz w:val="22"/>
          <w:szCs w:val="22"/>
        </w:rPr>
        <w:t xml:space="preserve">Que con respecto a la evaluación </w:t>
      </w:r>
      <w:r w:rsidRPr="00A82CFE">
        <w:rPr>
          <w:rFonts w:cs="Arial"/>
          <w:b/>
          <w:color w:val="000000" w:themeColor="text1"/>
          <w:sz w:val="22"/>
          <w:szCs w:val="22"/>
        </w:rPr>
        <w:t>ECONÓMICA</w:t>
      </w:r>
      <w:r w:rsidRPr="00A82CFE">
        <w:rPr>
          <w:rFonts w:cs="Arial"/>
          <w:color w:val="000000" w:themeColor="text1"/>
          <w:sz w:val="22"/>
          <w:szCs w:val="22"/>
        </w:rPr>
        <w:t xml:space="preserve"> se resuelve lo siguiente: --------------------</w:t>
      </w:r>
    </w:p>
    <w:tbl>
      <w:tblPr>
        <w:tblStyle w:val="Sombreadoclaro1"/>
        <w:tblW w:w="9066" w:type="dxa"/>
        <w:tblLook w:val="04A0" w:firstRow="1" w:lastRow="0" w:firstColumn="1" w:lastColumn="0" w:noHBand="0" w:noVBand="1"/>
      </w:tblPr>
      <w:tblGrid>
        <w:gridCol w:w="2090"/>
        <w:gridCol w:w="2443"/>
        <w:gridCol w:w="2090"/>
        <w:gridCol w:w="2443"/>
      </w:tblGrid>
      <w:tr w:rsidR="004F4C13" w:rsidRPr="00A82CFE" w:rsidTr="004F4C13">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090" w:type="dxa"/>
            <w:noWrap/>
            <w:vAlign w:val="center"/>
            <w:hideMark/>
          </w:tcPr>
          <w:p w:rsidR="004F4C13" w:rsidRPr="00A82CFE" w:rsidRDefault="004F4C13" w:rsidP="004F4C13">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LOCAL</w:t>
            </w:r>
          </w:p>
        </w:tc>
        <w:tc>
          <w:tcPr>
            <w:tcW w:w="2443" w:type="dxa"/>
            <w:noWrap/>
            <w:vAlign w:val="center"/>
            <w:hideMark/>
          </w:tcPr>
          <w:p w:rsidR="004F4C13" w:rsidRPr="00A82CFE" w:rsidRDefault="004F4C13" w:rsidP="004F4C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MICRO EMPRESA</w:t>
            </w:r>
          </w:p>
        </w:tc>
        <w:tc>
          <w:tcPr>
            <w:tcW w:w="2090" w:type="dxa"/>
            <w:noWrap/>
            <w:vAlign w:val="center"/>
            <w:hideMark/>
          </w:tcPr>
          <w:p w:rsidR="004F4C13" w:rsidRPr="00A82CFE" w:rsidRDefault="004F4C13" w:rsidP="004F4C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LOCAL</w:t>
            </w:r>
          </w:p>
        </w:tc>
        <w:tc>
          <w:tcPr>
            <w:tcW w:w="2443" w:type="dxa"/>
            <w:noWrap/>
            <w:vAlign w:val="center"/>
            <w:hideMark/>
          </w:tcPr>
          <w:p w:rsidR="004F4C13" w:rsidRPr="00A82CFE" w:rsidRDefault="004F4C13" w:rsidP="004F4C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PEQUEÑA EMPRESA</w:t>
            </w:r>
          </w:p>
        </w:tc>
      </w:tr>
      <w:tr w:rsidR="004F4C13" w:rsidRPr="00A82CFE" w:rsidTr="004F4C1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533" w:type="dxa"/>
            <w:gridSpan w:val="2"/>
            <w:vAlign w:val="center"/>
            <w:hideMark/>
          </w:tcPr>
          <w:p w:rsidR="004F4C13" w:rsidRPr="00A82CFE" w:rsidRDefault="004F4C13" w:rsidP="004F4C13">
            <w:pPr>
              <w:pStyle w:val="Textoindependiente"/>
              <w:spacing w:line="360" w:lineRule="auto"/>
              <w:jc w:val="center"/>
              <w:rPr>
                <w:rFonts w:cs="Arial"/>
                <w:color w:val="000000" w:themeColor="text1"/>
                <w:sz w:val="22"/>
                <w:szCs w:val="22"/>
                <w:lang w:val="en-US"/>
              </w:rPr>
            </w:pPr>
            <w:r w:rsidRPr="00A82CFE">
              <w:rPr>
                <w:rFonts w:cs="Arial"/>
                <w:color w:val="000000" w:themeColor="text1"/>
                <w:sz w:val="22"/>
                <w:szCs w:val="22"/>
                <w:lang w:val="en-US"/>
              </w:rPr>
              <w:t>CONNECT ADVANCE S.A. DE C.V.</w:t>
            </w:r>
          </w:p>
        </w:tc>
        <w:tc>
          <w:tcPr>
            <w:tcW w:w="4533" w:type="dxa"/>
            <w:gridSpan w:val="2"/>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SERVICRECE &amp; BIT S.A. DE C.V.</w:t>
            </w:r>
          </w:p>
        </w:tc>
      </w:tr>
      <w:tr w:rsidR="004F4C13" w:rsidRPr="00A82CFE" w:rsidTr="004F4C13">
        <w:trPr>
          <w:trHeight w:val="304"/>
        </w:trPr>
        <w:tc>
          <w:tcPr>
            <w:cnfStyle w:val="001000000000" w:firstRow="0" w:lastRow="0" w:firstColumn="1" w:lastColumn="0" w:oddVBand="0" w:evenVBand="0" w:oddHBand="0" w:evenHBand="0" w:firstRowFirstColumn="0" w:firstRowLastColumn="0" w:lastRowFirstColumn="0" w:lastRowLastColumn="0"/>
            <w:tcW w:w="4533" w:type="dxa"/>
            <w:gridSpan w:val="2"/>
            <w:noWrap/>
            <w:vAlign w:val="center"/>
            <w:hideMark/>
          </w:tcPr>
          <w:p w:rsidR="004F4C13" w:rsidRPr="00A82CFE" w:rsidRDefault="004F4C13" w:rsidP="004F4C13">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$9,999,200.00</w:t>
            </w:r>
          </w:p>
        </w:tc>
        <w:tc>
          <w:tcPr>
            <w:tcW w:w="4533" w:type="dxa"/>
            <w:gridSpan w:val="2"/>
            <w:noWrap/>
            <w:vAlign w:val="center"/>
            <w:hideMark/>
          </w:tcPr>
          <w:p w:rsidR="004F4C13" w:rsidRPr="00A82CFE" w:rsidRDefault="004F4C13" w:rsidP="004F4C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$9,968,000.00</w:t>
            </w:r>
          </w:p>
        </w:tc>
      </w:tr>
    </w:tbl>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spacing w:line="360" w:lineRule="auto"/>
        <w:rPr>
          <w:rFonts w:cs="Arial"/>
          <w:sz w:val="22"/>
          <w:szCs w:val="22"/>
        </w:rPr>
      </w:pPr>
      <w:r w:rsidRPr="00A82CFE">
        <w:rPr>
          <w:rFonts w:cs="Arial"/>
          <w:color w:val="000000" w:themeColor="text1"/>
          <w:sz w:val="22"/>
          <w:szCs w:val="22"/>
        </w:rPr>
        <w:t xml:space="preserve">Que con respecto a la evaluación </w:t>
      </w:r>
      <w:r w:rsidRPr="00A82CFE">
        <w:rPr>
          <w:rFonts w:cs="Arial"/>
          <w:b/>
          <w:color w:val="000000" w:themeColor="text1"/>
          <w:sz w:val="22"/>
          <w:szCs w:val="22"/>
        </w:rPr>
        <w:t xml:space="preserve">TÉCNICA </w:t>
      </w:r>
      <w:r w:rsidRPr="00A82CFE">
        <w:rPr>
          <w:rFonts w:cs="Arial"/>
          <w:color w:val="000000" w:themeColor="text1"/>
          <w:sz w:val="22"/>
          <w:szCs w:val="22"/>
        </w:rPr>
        <w:t>se resuelve lo siguiente: -------------------------</w:t>
      </w:r>
    </w:p>
    <w:tbl>
      <w:tblPr>
        <w:tblStyle w:val="Sombreadoclaro1"/>
        <w:tblW w:w="0" w:type="auto"/>
        <w:tblLook w:val="04A0" w:firstRow="1" w:lastRow="0" w:firstColumn="1" w:lastColumn="0" w:noHBand="0" w:noVBand="1"/>
      </w:tblPr>
      <w:tblGrid>
        <w:gridCol w:w="3129"/>
        <w:gridCol w:w="2882"/>
        <w:gridCol w:w="3043"/>
      </w:tblGrid>
      <w:tr w:rsidR="0072691B" w:rsidRPr="00A82CFE" w:rsidTr="0072691B">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REQUERIMIENTO</w:t>
            </w:r>
          </w:p>
        </w:tc>
        <w:tc>
          <w:tcPr>
            <w:tcW w:w="6800" w:type="dxa"/>
            <w:vAlign w:val="center"/>
            <w:hideMark/>
          </w:tcPr>
          <w:p w:rsidR="0072691B" w:rsidRPr="00A82CFE" w:rsidRDefault="0072691B" w:rsidP="0072691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A82CFE">
              <w:rPr>
                <w:rFonts w:cs="Arial"/>
                <w:color w:val="000000" w:themeColor="text1"/>
                <w:sz w:val="22"/>
                <w:szCs w:val="22"/>
                <w:lang w:val="en-US"/>
              </w:rPr>
              <w:t>CONNECT ADVANCE S.A. DE C.V.</w:t>
            </w:r>
          </w:p>
        </w:tc>
        <w:tc>
          <w:tcPr>
            <w:tcW w:w="5980" w:type="dxa"/>
            <w:vAlign w:val="center"/>
            <w:hideMark/>
          </w:tcPr>
          <w:p w:rsidR="0072691B" w:rsidRPr="00A82CFE" w:rsidRDefault="0072691B" w:rsidP="0072691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SERVICRECE &amp; BIT, S.A. DE C.V.</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Original del ANEXO 6 Propuesta técnica que cumpla con los requerimientos del Anexo 1 de las bases</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ANEXO 6 ORIGINAL</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ANEXO 6 ORIGINAL</w:t>
            </w:r>
          </w:p>
        </w:tc>
      </w:tr>
      <w:tr w:rsidR="0072691B" w:rsidRPr="00A82CFE" w:rsidTr="0072691B">
        <w:trPr>
          <w:trHeight w:val="1875"/>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 xml:space="preserve">Original de acreditación del proveedor bajo protesta decir verdad que cuenta con los recursos materiales, logísticas, humanos, logísticos, financieros y de infraestructura para el total </w:t>
            </w:r>
            <w:r w:rsidRPr="00A82CFE">
              <w:rPr>
                <w:rFonts w:cs="Arial"/>
                <w:color w:val="000000" w:themeColor="text1"/>
                <w:sz w:val="22"/>
                <w:szCs w:val="22"/>
                <w:lang w:val="es-ES"/>
              </w:rPr>
              <w:lastRenderedPageBreak/>
              <w:t>cumplimiento de la presente póliza de mantenimiento.</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lastRenderedPageBreak/>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CARTA ORIGINAL</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Carta de proveedor donde se comprometa a tener un manejo responsable de los residuos tecnológicos generados durante el presente proceso en el caso de ser adjudicado.</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CARTA ORIGINAL</w:t>
            </w:r>
          </w:p>
        </w:tc>
      </w:tr>
      <w:tr w:rsidR="0072691B" w:rsidRPr="00A82CFE" w:rsidTr="0072691B">
        <w:trPr>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carta de Recomendación hacía el proveedor por parte de 3 de sus principales clientes con los cuales haya tenido algún servicio</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3 CARTAS ORIGINALES</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Carta de proveedor en la que indique que todos los procesos de atención estarán basados en ITIL v3 y anexo el proceso de servicio basado en esta práctica.</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CARTA ORIGINAL Y PROCESOS  BASADOS EN ITIL V3</w:t>
            </w:r>
          </w:p>
        </w:tc>
      </w:tr>
      <w:tr w:rsidR="0072691B" w:rsidRPr="00A82CFE" w:rsidTr="0072691B">
        <w:trPr>
          <w:trHeight w:val="225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carta de proveedor en que indique que la empresa cuenta con centro de servicio en el estado de Jalisco dentro de la zona metropolitana de Guadalajara y anexo comprobante de domicilio a nombre de la empresa, así como fotografías del interior y exterior del inmueble donde se ostenta dicho centro.</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COMPROBANTE DE DOMICILIO (CFE) CON DOMICILIO EN ZONA METROPOLITANA Y FOTOGRAFÍAS</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Contratos de alcance similar al presente con al menos 5000 equipos atendidos en los últimos 24 meses.</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CONTRATO DE MANTENIMIENTO ADJUDICADO EN DICIEMBRE DEL 2013</w:t>
            </w:r>
          </w:p>
        </w:tc>
      </w:tr>
      <w:tr w:rsidR="0072691B" w:rsidRPr="00A82CFE" w:rsidTr="0072691B">
        <w:trPr>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Contar con  10 agentes de servicio.</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REGISTRO PATRONAL DEL IMSS DE 16 EMPLEADOS</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Capacidad de reparar al menos 2500 equipos en centro de servicio en un periodo de un año.</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INFORMACIÓN DETALLADA DE SERVICIOS BRINDADOS.</w:t>
            </w:r>
          </w:p>
        </w:tc>
      </w:tr>
      <w:tr w:rsidR="0072691B" w:rsidRPr="00A82CFE" w:rsidTr="0072691B">
        <w:trPr>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Disponibilidad de al menos 8 vehículos.</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INFORMACIÓN DE 8 VEHÍCULOS</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Herramienta de generación, seguimiento y verificación de reportes o incidentes vía Web apegada a las mejores prácticas de ITIL.</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HERRAMIENTA APEGADA A PRACTICAS ITIL</w:t>
            </w:r>
          </w:p>
        </w:tc>
      </w:tr>
      <w:tr w:rsidR="0072691B" w:rsidRPr="00A82CFE" w:rsidTr="0072691B">
        <w:trPr>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Procesos de servicio estarán basados en CMMI-SVC nivel 2.</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 xml:space="preserve">NO PRESENTA NINGUNA EVIDENCIA DOCUMENTAL COMO SE </w:t>
            </w:r>
            <w:r w:rsidRPr="00A82CFE">
              <w:rPr>
                <w:rFonts w:cs="Arial"/>
                <w:color w:val="000000" w:themeColor="text1"/>
                <w:sz w:val="22"/>
                <w:szCs w:val="22"/>
                <w:lang w:val="es-ES"/>
              </w:rPr>
              <w:lastRenderedPageBreak/>
              <w:t>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lastRenderedPageBreak/>
              <w:t>VO.BO. TÉCNICO SI</w:t>
            </w:r>
            <w:r w:rsidRPr="00A82CFE">
              <w:rPr>
                <w:rFonts w:cs="Arial"/>
                <w:b/>
                <w:bCs/>
                <w:color w:val="000000" w:themeColor="text1"/>
                <w:sz w:val="22"/>
                <w:szCs w:val="22"/>
                <w:lang w:val="es-ES"/>
              </w:rPr>
              <w:br/>
              <w:t>PRESENTA PROCESO DE SERVICIO CMMI-SVC NIVEL 2</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Centro de servicio en el estado de Jalisco dentro de la zona metropolitana de Guadalajara para atender equipo de cómputo, equipos de proyección y equipos de protección eléctrica.</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INFORMACIÓN COMPROBATORIA</w:t>
            </w:r>
          </w:p>
        </w:tc>
      </w:tr>
      <w:tr w:rsidR="0072691B" w:rsidRPr="00A82CFE" w:rsidTr="0072691B">
        <w:trPr>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Persona de soporte técnico con Certificación en ITIL (mínimo Foundation  V3).</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CERTIFICACIÓN</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Certificación CMMI-SVC mínimo nivel 2 es la constelación de servicios.</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CERTIFICACIÓN</w:t>
            </w:r>
          </w:p>
        </w:tc>
      </w:tr>
      <w:tr w:rsidR="0072691B" w:rsidRPr="00A82CFE" w:rsidTr="0072691B">
        <w:trPr>
          <w:trHeight w:val="150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Centro de servicio establecido y autorizado por al menos un fabricante de las marcas Equipo de Computo HP. Lenovo. Dell.</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CARTA ORIGINAL LENOVO</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Centro de servicio establecido y autorizado por al menos un fabricante de las marcas. Equipo de proyección. Optoma. BenQ. Infocus. ViewSonic.</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CARTA ORIGINAL BENQ, VIEWSONIC</w:t>
            </w:r>
          </w:p>
        </w:tc>
      </w:tr>
      <w:tr w:rsidR="0072691B" w:rsidRPr="00A82CFE" w:rsidTr="0072691B">
        <w:trPr>
          <w:trHeight w:val="225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Centro de servicio establecido y autorizado por al menos un fabricante de las marcas. Equipo de protección eléctrica.</w:t>
            </w:r>
            <w:r w:rsidRPr="00A82CFE">
              <w:rPr>
                <w:rFonts w:cs="Arial"/>
                <w:color w:val="000000" w:themeColor="text1"/>
                <w:sz w:val="22"/>
                <w:szCs w:val="22"/>
                <w:lang w:val="es-ES"/>
              </w:rPr>
              <w:br/>
              <w:t>TrippLite. APC. CDP.</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CARTA ORIGINAL TRIPP-LITE</w:t>
            </w:r>
          </w:p>
        </w:tc>
      </w:tr>
      <w:tr w:rsidR="0072691B" w:rsidRPr="00A82CFE" w:rsidTr="0072691B">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 xml:space="preserve">Carta compromiso de proveedor de garantía en todos los servicios, partes y refacciones por 1 año conforme al protocolo </w:t>
            </w:r>
            <w:r w:rsidRPr="00A82CFE">
              <w:rPr>
                <w:rFonts w:cs="Arial"/>
                <w:color w:val="000000" w:themeColor="text1"/>
                <w:sz w:val="22"/>
                <w:szCs w:val="22"/>
                <w:lang w:val="es-ES"/>
              </w:rPr>
              <w:lastRenderedPageBreak/>
              <w:t>establecido en este anexo.</w:t>
            </w:r>
          </w:p>
        </w:tc>
        <w:tc>
          <w:tcPr>
            <w:tcW w:w="680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lastRenderedPageBreak/>
              <w:t>VO.BO. TÉCNICO SI</w:t>
            </w:r>
            <w:r w:rsidRPr="00A82CFE">
              <w:rPr>
                <w:rFonts w:cs="Arial"/>
                <w:b/>
                <w:bCs/>
                <w:color w:val="000000" w:themeColor="text1"/>
                <w:sz w:val="22"/>
                <w:szCs w:val="22"/>
                <w:lang w:val="es-ES"/>
              </w:rPr>
              <w:br/>
              <w:t>PRESENTA CARTA ORIGINAL</w:t>
            </w:r>
          </w:p>
        </w:tc>
        <w:tc>
          <w:tcPr>
            <w:tcW w:w="5980" w:type="dxa"/>
            <w:vAlign w:val="center"/>
            <w:hideMark/>
          </w:tcPr>
          <w:p w:rsidR="0072691B" w:rsidRPr="00A82CFE" w:rsidRDefault="0072691B" w:rsidP="0072691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CARTA ORIGINAL</w:t>
            </w:r>
          </w:p>
        </w:tc>
      </w:tr>
      <w:tr w:rsidR="0072691B" w:rsidRPr="00A82CFE" w:rsidTr="0072691B">
        <w:trPr>
          <w:trHeight w:val="2250"/>
        </w:trPr>
        <w:tc>
          <w:tcPr>
            <w:cnfStyle w:val="001000000000" w:firstRow="0" w:lastRow="0" w:firstColumn="1" w:lastColumn="0" w:oddVBand="0" w:evenVBand="0" w:oddHBand="0" w:evenHBand="0" w:firstRowFirstColumn="0" w:firstRowLastColumn="0" w:lastRowFirstColumn="0" w:lastRowLastColumn="0"/>
            <w:tcW w:w="6840" w:type="dxa"/>
            <w:vAlign w:val="center"/>
            <w:hideMark/>
          </w:tcPr>
          <w:p w:rsidR="0072691B" w:rsidRPr="00A82CFE" w:rsidRDefault="0072691B" w:rsidP="0072691B">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Carta compromiso del proveedor donde se indique que todos los gastos directos o indirectos que resulten necesarios para atención en sitio y en general de la solución cualquier incidente, correrán su cuenta incluyendo viáticos, refacciones, equipo sustituto, traslados de equipo, etc.</w:t>
            </w:r>
          </w:p>
        </w:tc>
        <w:tc>
          <w:tcPr>
            <w:tcW w:w="680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NO,</w:t>
            </w:r>
            <w:r w:rsidRPr="00A82CFE">
              <w:rPr>
                <w:rFonts w:cs="Arial"/>
                <w:b/>
                <w:bCs/>
                <w:color w:val="000000" w:themeColor="text1"/>
                <w:sz w:val="22"/>
                <w:szCs w:val="22"/>
                <w:lang w:val="es-ES"/>
              </w:rPr>
              <w:br/>
            </w:r>
            <w:r w:rsidRPr="00A82CFE">
              <w:rPr>
                <w:rFonts w:cs="Arial"/>
                <w:b/>
                <w:bCs/>
                <w:color w:val="000000" w:themeColor="text1"/>
                <w:sz w:val="22"/>
                <w:szCs w:val="22"/>
                <w:lang w:val="es-ES"/>
              </w:rPr>
              <w:br/>
            </w:r>
            <w:r w:rsidRPr="00A82CFE">
              <w:rPr>
                <w:rFonts w:cs="Arial"/>
                <w:color w:val="000000" w:themeColor="text1"/>
                <w:sz w:val="22"/>
                <w:szCs w:val="22"/>
                <w:lang w:val="es-ES"/>
              </w:rPr>
              <w:t>NO PRESENTA NINGUNA EVIDENCIA DOCUMENTAL COMO SE REQUIERE EN BASES Y/O JUNTA ACLARATORIA</w:t>
            </w:r>
          </w:p>
        </w:tc>
        <w:tc>
          <w:tcPr>
            <w:tcW w:w="5980" w:type="dxa"/>
            <w:vAlign w:val="center"/>
            <w:hideMark/>
          </w:tcPr>
          <w:p w:rsidR="0072691B" w:rsidRPr="00A82CFE" w:rsidRDefault="0072691B" w:rsidP="0072691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VO.BO. TÉCNICO SI</w:t>
            </w:r>
            <w:r w:rsidRPr="00A82CFE">
              <w:rPr>
                <w:rFonts w:cs="Arial"/>
                <w:b/>
                <w:bCs/>
                <w:color w:val="000000" w:themeColor="text1"/>
                <w:sz w:val="22"/>
                <w:szCs w:val="22"/>
                <w:lang w:val="es-ES"/>
              </w:rPr>
              <w:br/>
              <w:t>PRESENTA CARTA ORIGINAL</w:t>
            </w:r>
          </w:p>
        </w:tc>
      </w:tr>
    </w:tbl>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spacing w:line="360" w:lineRule="auto"/>
        <w:rPr>
          <w:rFonts w:cs="Arial"/>
          <w:color w:val="000000" w:themeColor="text1"/>
          <w:sz w:val="22"/>
          <w:szCs w:val="22"/>
        </w:rPr>
      </w:pPr>
      <w:r w:rsidRPr="00A82CFE">
        <w:rPr>
          <w:rFonts w:cs="Arial"/>
          <w:sz w:val="22"/>
          <w:szCs w:val="22"/>
        </w:rPr>
        <w:t xml:space="preserve">Una vez revisada la información se somete a consideración la </w:t>
      </w:r>
      <w:r w:rsidRPr="00A82CFE">
        <w:rPr>
          <w:rFonts w:cs="Arial"/>
          <w:b/>
          <w:sz w:val="22"/>
          <w:szCs w:val="22"/>
        </w:rPr>
        <w:t>ADJUDICACIÓN</w:t>
      </w:r>
      <w:r w:rsidRPr="00A82CFE">
        <w:rPr>
          <w:rFonts w:cs="Arial"/>
          <w:sz w:val="22"/>
          <w:szCs w:val="22"/>
        </w:rPr>
        <w:t xml:space="preserve"> </w:t>
      </w:r>
      <w:r w:rsidRPr="00A82CFE">
        <w:rPr>
          <w:rFonts w:cs="Arial"/>
          <w:color w:val="000000" w:themeColor="text1"/>
          <w:sz w:val="22"/>
          <w:szCs w:val="22"/>
        </w:rPr>
        <w:t xml:space="preserve">del concurso </w:t>
      </w:r>
      <w:r w:rsidRPr="00A82CFE">
        <w:rPr>
          <w:rFonts w:cs="Arial"/>
          <w:b/>
          <w:color w:val="000000" w:themeColor="text1"/>
          <w:sz w:val="22"/>
          <w:szCs w:val="22"/>
        </w:rPr>
        <w:t>C30/2015</w:t>
      </w:r>
      <w:r w:rsidRPr="00A82CFE">
        <w:rPr>
          <w:rFonts w:cs="Arial"/>
          <w:color w:val="000000" w:themeColor="text1"/>
          <w:sz w:val="22"/>
          <w:szCs w:val="22"/>
        </w:rPr>
        <w:t xml:space="preserve"> correspondiente al proyecto denominado </w:t>
      </w:r>
      <w:r w:rsidRPr="00A82CFE">
        <w:rPr>
          <w:rFonts w:cs="Arial"/>
          <w:b/>
          <w:color w:val="000000" w:themeColor="text1"/>
          <w:sz w:val="22"/>
          <w:szCs w:val="22"/>
        </w:rPr>
        <w:t xml:space="preserve">“PÓLIZA DE MANTENIMIENTO A EQUIPOS DE CÓMPUTO A LOS PROGRAMAS EDUCATIVOS EN LAS ESCUELAS DE EDUCACIÓN BÁSICA DEL ESTADO DE JALISCO”, </w:t>
      </w:r>
      <w:r w:rsidRPr="00A82CFE">
        <w:rPr>
          <w:rFonts w:cs="Arial"/>
          <w:color w:val="000000" w:themeColor="text1"/>
          <w:sz w:val="22"/>
          <w:szCs w:val="22"/>
        </w:rPr>
        <w:t xml:space="preserve">la empresa denominada </w:t>
      </w:r>
      <w:r w:rsidR="004F4C13" w:rsidRPr="00A82CFE">
        <w:rPr>
          <w:rFonts w:cs="Arial"/>
          <w:b/>
          <w:color w:val="000000" w:themeColor="text1"/>
          <w:sz w:val="22"/>
          <w:szCs w:val="22"/>
        </w:rPr>
        <w:t>SERVICRECE &amp; BIT S.A. DE C.V.</w:t>
      </w:r>
      <w:r w:rsidRPr="00A82CFE">
        <w:rPr>
          <w:rFonts w:cs="Arial"/>
          <w:color w:val="000000" w:themeColor="text1"/>
          <w:sz w:val="22"/>
          <w:szCs w:val="22"/>
        </w:rPr>
        <w:t xml:space="preserve"> por un monto de hasta </w:t>
      </w:r>
      <w:r w:rsidR="004F4C13" w:rsidRPr="00A82CFE">
        <w:rPr>
          <w:rFonts w:cs="Arial"/>
          <w:color w:val="000000" w:themeColor="text1"/>
          <w:sz w:val="22"/>
          <w:szCs w:val="22"/>
        </w:rPr>
        <w:t>$9´968,000.00 (Nueve millones novecientos sesenta y ocho mil pesos 00/100 moneda nacional) impuesto al valor agregado incluido debido a que cumple técnica, económica y administrativamente con lo solicitado en bases;</w:t>
      </w:r>
      <w:r w:rsidRPr="00A82CFE">
        <w:rPr>
          <w:rFonts w:cs="Arial"/>
          <w:color w:val="000000" w:themeColor="text1"/>
          <w:sz w:val="22"/>
          <w:szCs w:val="22"/>
        </w:rPr>
        <w:t xml:space="preserve"> esto último en apego al artículo 52 fracción I, II III y XII de la Ley de Adquisiciones y Enajenaciones del Estado de Jalisco. ----</w:t>
      </w:r>
    </w:p>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numPr>
          <w:ilvl w:val="1"/>
          <w:numId w:val="2"/>
        </w:numPr>
        <w:spacing w:line="360" w:lineRule="auto"/>
        <w:ind w:left="0" w:firstLine="0"/>
        <w:rPr>
          <w:rFonts w:cs="Arial"/>
          <w:sz w:val="22"/>
          <w:szCs w:val="22"/>
        </w:rPr>
      </w:pPr>
      <w:r w:rsidRPr="00A82CFE">
        <w:rPr>
          <w:rFonts w:cs="Arial"/>
          <w:color w:val="000000" w:themeColor="text1"/>
          <w:sz w:val="22"/>
          <w:szCs w:val="22"/>
        </w:rPr>
        <w:t xml:space="preserve">Se somete a consideración la </w:t>
      </w:r>
      <w:r w:rsidRPr="00A82CFE">
        <w:rPr>
          <w:rFonts w:cs="Arial"/>
          <w:b/>
          <w:color w:val="000000" w:themeColor="text1"/>
          <w:sz w:val="22"/>
          <w:szCs w:val="22"/>
        </w:rPr>
        <w:t xml:space="preserve">RESOLUCIÓN </w:t>
      </w:r>
      <w:r w:rsidRPr="00A82CFE">
        <w:rPr>
          <w:rFonts w:cs="Arial"/>
          <w:color w:val="000000" w:themeColor="text1"/>
          <w:sz w:val="22"/>
          <w:szCs w:val="22"/>
        </w:rPr>
        <w:t xml:space="preserve">del concurso </w:t>
      </w:r>
      <w:r w:rsidRPr="00A82CFE">
        <w:rPr>
          <w:rFonts w:cs="Arial"/>
          <w:b/>
          <w:color w:val="000000" w:themeColor="text1"/>
          <w:sz w:val="22"/>
          <w:szCs w:val="22"/>
        </w:rPr>
        <w:t>C32/2015</w:t>
      </w:r>
      <w:r w:rsidRPr="00A82CFE">
        <w:rPr>
          <w:rFonts w:cs="Arial"/>
          <w:color w:val="000000" w:themeColor="text1"/>
          <w:sz w:val="22"/>
          <w:szCs w:val="22"/>
        </w:rPr>
        <w:t xml:space="preserve"> correspondiente al proyecto denominado </w:t>
      </w:r>
      <w:r w:rsidRPr="00A82CFE">
        <w:rPr>
          <w:rFonts w:cs="Arial"/>
          <w:b/>
          <w:color w:val="000000" w:themeColor="text1"/>
          <w:sz w:val="22"/>
          <w:szCs w:val="22"/>
        </w:rPr>
        <w:t xml:space="preserve">“MANTENIMIENTO PREVENTIVO Y </w:t>
      </w:r>
      <w:r w:rsidRPr="00A82CFE">
        <w:rPr>
          <w:rFonts w:cs="Arial"/>
          <w:b/>
          <w:color w:val="000000" w:themeColor="text1"/>
          <w:sz w:val="22"/>
          <w:szCs w:val="22"/>
        </w:rPr>
        <w:lastRenderedPageBreak/>
        <w:t xml:space="preserve">CORRECTIVO A LA INFRAESTRUCTURA DE TELECOMUNICACIONES DEL SISTEMA DE DESPACHO DE RADIO P25 DEL CEINCO DURANTE 12 MESES”, </w:t>
      </w:r>
      <w:r w:rsidRPr="00A82CFE">
        <w:rPr>
          <w:rFonts w:cs="Arial"/>
          <w:color w:val="000000" w:themeColor="text1"/>
          <w:sz w:val="22"/>
          <w:szCs w:val="22"/>
        </w:rPr>
        <w:t xml:space="preserve">presentadas ante la Comisión el día 31 treinta y uno de agosto de 2015; en apego al artículo 52 fracción I, II, III, X y XII de la Ley de Adquisiciones y Enajenaciones del Gobierno del Estado de Jalisco; una vez evaluada la información se concluye lo siguiente:  </w:t>
      </w:r>
    </w:p>
    <w:p w:rsidR="008F2689" w:rsidRPr="00A82CFE" w:rsidRDefault="008F2689" w:rsidP="008F2689">
      <w:pPr>
        <w:pStyle w:val="Textoindependiente"/>
        <w:spacing w:line="360" w:lineRule="auto"/>
        <w:rPr>
          <w:rFonts w:cs="Arial"/>
          <w:sz w:val="22"/>
          <w:szCs w:val="22"/>
        </w:rPr>
      </w:pPr>
      <w:r w:rsidRPr="00A82CFE">
        <w:rPr>
          <w:rFonts w:cs="Arial"/>
          <w:color w:val="000000" w:themeColor="text1"/>
          <w:sz w:val="22"/>
          <w:szCs w:val="22"/>
        </w:rPr>
        <w:t xml:space="preserve">Que con respecto a la evaluación </w:t>
      </w:r>
      <w:r w:rsidRPr="00A82CFE">
        <w:rPr>
          <w:rFonts w:cs="Arial"/>
          <w:b/>
          <w:color w:val="000000" w:themeColor="text1"/>
          <w:sz w:val="22"/>
          <w:szCs w:val="22"/>
        </w:rPr>
        <w:t>ADMINISTRATIVA</w:t>
      </w:r>
      <w:r w:rsidRPr="00A82CFE">
        <w:rPr>
          <w:rFonts w:cs="Arial"/>
          <w:color w:val="000000" w:themeColor="text1"/>
          <w:sz w:val="22"/>
          <w:szCs w:val="22"/>
        </w:rPr>
        <w:t xml:space="preserve"> se resuelve lo siguiente: --------------</w:t>
      </w:r>
    </w:p>
    <w:tbl>
      <w:tblPr>
        <w:tblStyle w:val="Sombreadoclaro1"/>
        <w:tblW w:w="9180" w:type="dxa"/>
        <w:tblLayout w:type="fixed"/>
        <w:tblLook w:val="04A0" w:firstRow="1" w:lastRow="0" w:firstColumn="1" w:lastColumn="0" w:noHBand="0" w:noVBand="1"/>
      </w:tblPr>
      <w:tblGrid>
        <w:gridCol w:w="2235"/>
        <w:gridCol w:w="1909"/>
        <w:gridCol w:w="1634"/>
        <w:gridCol w:w="1701"/>
        <w:gridCol w:w="1701"/>
      </w:tblGrid>
      <w:tr w:rsidR="004F4C13" w:rsidRPr="00A82CFE" w:rsidTr="004F4C13">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235" w:type="dxa"/>
            <w:vMerge w:val="restart"/>
            <w:vAlign w:val="center"/>
            <w:hideMark/>
          </w:tcPr>
          <w:p w:rsidR="004F4C13" w:rsidRPr="00A82CFE" w:rsidRDefault="004F4C13" w:rsidP="004F4C13">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PARTICIPANTE</w:t>
            </w:r>
          </w:p>
        </w:tc>
        <w:tc>
          <w:tcPr>
            <w:tcW w:w="1909" w:type="dxa"/>
            <w:vMerge w:val="restart"/>
            <w:vAlign w:val="center"/>
            <w:hideMark/>
          </w:tcPr>
          <w:p w:rsidR="004F4C13" w:rsidRPr="00A82CFE" w:rsidRDefault="004F4C13" w:rsidP="004F4C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3 CARTA PROPOSICION</w:t>
            </w:r>
          </w:p>
        </w:tc>
        <w:tc>
          <w:tcPr>
            <w:tcW w:w="1634" w:type="dxa"/>
            <w:vMerge w:val="restart"/>
            <w:vAlign w:val="center"/>
            <w:hideMark/>
          </w:tcPr>
          <w:p w:rsidR="004F4C13" w:rsidRPr="00A82CFE" w:rsidRDefault="004F4C13" w:rsidP="004F4C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4  ACREDITACION</w:t>
            </w:r>
          </w:p>
        </w:tc>
        <w:tc>
          <w:tcPr>
            <w:tcW w:w="1701" w:type="dxa"/>
            <w:vMerge w:val="restart"/>
            <w:vAlign w:val="center"/>
            <w:hideMark/>
          </w:tcPr>
          <w:p w:rsidR="004F4C13" w:rsidRPr="00A82CFE" w:rsidRDefault="004F4C13" w:rsidP="004F4C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5 PROPUESTA ECONOMICA</w:t>
            </w:r>
          </w:p>
        </w:tc>
        <w:tc>
          <w:tcPr>
            <w:tcW w:w="1701" w:type="dxa"/>
            <w:vMerge w:val="restart"/>
            <w:vAlign w:val="center"/>
            <w:hideMark/>
          </w:tcPr>
          <w:p w:rsidR="004F4C13" w:rsidRPr="00A82CFE" w:rsidRDefault="004F4C13" w:rsidP="004F4C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6 PROPUESTA TECNICA</w:t>
            </w:r>
          </w:p>
        </w:tc>
      </w:tr>
      <w:tr w:rsidR="004F4C13" w:rsidRPr="00A82CFE" w:rsidTr="004F4C1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235" w:type="dxa"/>
            <w:vMerge/>
            <w:vAlign w:val="center"/>
            <w:hideMark/>
          </w:tcPr>
          <w:p w:rsidR="004F4C13" w:rsidRPr="00A82CFE" w:rsidRDefault="004F4C13" w:rsidP="004F4C13">
            <w:pPr>
              <w:pStyle w:val="Textoindependiente"/>
              <w:spacing w:line="360" w:lineRule="auto"/>
              <w:jc w:val="center"/>
              <w:rPr>
                <w:rFonts w:cs="Arial"/>
                <w:color w:val="000000" w:themeColor="text1"/>
                <w:sz w:val="22"/>
                <w:szCs w:val="22"/>
                <w:lang w:val="es-ES"/>
              </w:rPr>
            </w:pPr>
          </w:p>
        </w:tc>
        <w:tc>
          <w:tcPr>
            <w:tcW w:w="1909" w:type="dxa"/>
            <w:vMerge/>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634" w:type="dxa"/>
            <w:vMerge/>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701" w:type="dxa"/>
            <w:vMerge/>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701" w:type="dxa"/>
            <w:vMerge/>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4F4C13" w:rsidRPr="00A82CFE" w:rsidTr="004F4C13">
        <w:trPr>
          <w:trHeight w:val="379"/>
        </w:trPr>
        <w:tc>
          <w:tcPr>
            <w:cnfStyle w:val="001000000000" w:firstRow="0" w:lastRow="0" w:firstColumn="1" w:lastColumn="0" w:oddVBand="0" w:evenVBand="0" w:oddHBand="0" w:evenHBand="0" w:firstRowFirstColumn="0" w:firstRowLastColumn="0" w:lastRowFirstColumn="0" w:lastRowLastColumn="0"/>
            <w:tcW w:w="2235" w:type="dxa"/>
            <w:vMerge/>
            <w:vAlign w:val="center"/>
            <w:hideMark/>
          </w:tcPr>
          <w:p w:rsidR="004F4C13" w:rsidRPr="00A82CFE" w:rsidRDefault="004F4C13" w:rsidP="004F4C13">
            <w:pPr>
              <w:pStyle w:val="Textoindependiente"/>
              <w:spacing w:line="360" w:lineRule="auto"/>
              <w:jc w:val="center"/>
              <w:rPr>
                <w:rFonts w:cs="Arial"/>
                <w:color w:val="000000" w:themeColor="text1"/>
                <w:sz w:val="22"/>
                <w:szCs w:val="22"/>
                <w:lang w:val="es-ES"/>
              </w:rPr>
            </w:pPr>
          </w:p>
        </w:tc>
        <w:tc>
          <w:tcPr>
            <w:tcW w:w="1909" w:type="dxa"/>
            <w:vMerge/>
            <w:vAlign w:val="center"/>
            <w:hideMark/>
          </w:tcPr>
          <w:p w:rsidR="004F4C13" w:rsidRPr="00A82CFE" w:rsidRDefault="004F4C13" w:rsidP="004F4C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634" w:type="dxa"/>
            <w:vMerge/>
            <w:vAlign w:val="center"/>
            <w:hideMark/>
          </w:tcPr>
          <w:p w:rsidR="004F4C13" w:rsidRPr="00A82CFE" w:rsidRDefault="004F4C13" w:rsidP="004F4C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701" w:type="dxa"/>
            <w:vMerge/>
            <w:vAlign w:val="center"/>
            <w:hideMark/>
          </w:tcPr>
          <w:p w:rsidR="004F4C13" w:rsidRPr="00A82CFE" w:rsidRDefault="004F4C13" w:rsidP="004F4C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701" w:type="dxa"/>
            <w:vMerge/>
            <w:vAlign w:val="center"/>
            <w:hideMark/>
          </w:tcPr>
          <w:p w:rsidR="004F4C13" w:rsidRPr="00A82CFE" w:rsidRDefault="004F4C13" w:rsidP="004F4C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4F4C13" w:rsidRPr="00A82CFE" w:rsidTr="004F4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4F4C13" w:rsidRPr="00A82CFE" w:rsidRDefault="004F4C13" w:rsidP="004F4C13">
            <w:pPr>
              <w:pStyle w:val="Textoindependiente"/>
              <w:spacing w:line="360" w:lineRule="auto"/>
              <w:jc w:val="center"/>
              <w:rPr>
                <w:rFonts w:cs="Arial"/>
                <w:b w:val="0"/>
                <w:color w:val="000000" w:themeColor="text1"/>
                <w:sz w:val="22"/>
                <w:szCs w:val="22"/>
                <w:lang w:val="es-ES"/>
              </w:rPr>
            </w:pPr>
            <w:r w:rsidRPr="00A82CFE">
              <w:rPr>
                <w:rFonts w:cs="Arial"/>
                <w:b w:val="0"/>
                <w:color w:val="000000" w:themeColor="text1"/>
                <w:sz w:val="22"/>
                <w:szCs w:val="22"/>
                <w:lang w:val="es-ES"/>
              </w:rPr>
              <w:t>INSETI AUTOMATION  GROUP S. DE R.L. DE C.V.</w:t>
            </w:r>
          </w:p>
        </w:tc>
        <w:tc>
          <w:tcPr>
            <w:tcW w:w="1909" w:type="dxa"/>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c>
          <w:tcPr>
            <w:tcW w:w="1634" w:type="dxa"/>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c>
          <w:tcPr>
            <w:tcW w:w="1701" w:type="dxa"/>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c>
          <w:tcPr>
            <w:tcW w:w="1701" w:type="dxa"/>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r>
      <w:tr w:rsidR="004F4C13" w:rsidRPr="00A82CFE" w:rsidTr="004F4C13">
        <w:trPr>
          <w:trHeight w:val="30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4F4C13" w:rsidRPr="00A82CFE" w:rsidRDefault="004F4C13" w:rsidP="004F4C13">
            <w:pPr>
              <w:pStyle w:val="Textoindependiente"/>
              <w:spacing w:line="360" w:lineRule="auto"/>
              <w:jc w:val="center"/>
              <w:rPr>
                <w:rFonts w:cs="Arial"/>
                <w:b w:val="0"/>
                <w:color w:val="000000" w:themeColor="text1"/>
                <w:sz w:val="22"/>
                <w:szCs w:val="22"/>
                <w:lang w:val="es-ES"/>
              </w:rPr>
            </w:pPr>
            <w:r w:rsidRPr="00A82CFE">
              <w:rPr>
                <w:rFonts w:cs="Arial"/>
                <w:b w:val="0"/>
                <w:color w:val="000000" w:themeColor="text1"/>
                <w:sz w:val="22"/>
                <w:szCs w:val="22"/>
                <w:lang w:val="es-ES"/>
              </w:rPr>
              <w:t>RSS DIGITAL, S.A. DE C.V.</w:t>
            </w:r>
          </w:p>
        </w:tc>
        <w:tc>
          <w:tcPr>
            <w:tcW w:w="1909" w:type="dxa"/>
            <w:vAlign w:val="center"/>
            <w:hideMark/>
          </w:tcPr>
          <w:p w:rsidR="004F4C13" w:rsidRPr="00A82CFE" w:rsidRDefault="004F4C13" w:rsidP="004F4C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c>
          <w:tcPr>
            <w:tcW w:w="1634" w:type="dxa"/>
            <w:vAlign w:val="center"/>
            <w:hideMark/>
          </w:tcPr>
          <w:p w:rsidR="004F4C13" w:rsidRPr="00A82CFE" w:rsidRDefault="004F4C13" w:rsidP="004F4C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c>
          <w:tcPr>
            <w:tcW w:w="1701" w:type="dxa"/>
            <w:vAlign w:val="center"/>
            <w:hideMark/>
          </w:tcPr>
          <w:p w:rsidR="004F4C13" w:rsidRPr="00A82CFE" w:rsidRDefault="004F4C13" w:rsidP="004F4C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c>
          <w:tcPr>
            <w:tcW w:w="1701" w:type="dxa"/>
            <w:vAlign w:val="center"/>
            <w:hideMark/>
          </w:tcPr>
          <w:p w:rsidR="004F4C13" w:rsidRPr="00A82CFE" w:rsidRDefault="004F4C13" w:rsidP="004F4C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r>
      <w:tr w:rsidR="004F4C13" w:rsidRPr="00A82CFE" w:rsidTr="004F4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4F4C13" w:rsidRPr="00A82CFE" w:rsidRDefault="004F4C13" w:rsidP="004F4C13">
            <w:pPr>
              <w:pStyle w:val="Textoindependiente"/>
              <w:spacing w:line="360" w:lineRule="auto"/>
              <w:jc w:val="center"/>
              <w:rPr>
                <w:rFonts w:cs="Arial"/>
                <w:b w:val="0"/>
                <w:color w:val="000000" w:themeColor="text1"/>
                <w:sz w:val="22"/>
                <w:szCs w:val="22"/>
                <w:lang w:val="es-ES"/>
              </w:rPr>
            </w:pPr>
            <w:r w:rsidRPr="00A82CFE">
              <w:rPr>
                <w:rFonts w:cs="Arial"/>
                <w:b w:val="0"/>
                <w:color w:val="000000" w:themeColor="text1"/>
                <w:sz w:val="22"/>
                <w:szCs w:val="22"/>
                <w:lang w:val="es-ES"/>
              </w:rPr>
              <w:t>UNIVERSAL EN COMUNICACIÓN S.A. DE C.V.</w:t>
            </w:r>
          </w:p>
        </w:tc>
        <w:tc>
          <w:tcPr>
            <w:tcW w:w="1909" w:type="dxa"/>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c>
          <w:tcPr>
            <w:tcW w:w="1634" w:type="dxa"/>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c>
          <w:tcPr>
            <w:tcW w:w="1701" w:type="dxa"/>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c>
          <w:tcPr>
            <w:tcW w:w="1701" w:type="dxa"/>
            <w:vAlign w:val="center"/>
            <w:hideMark/>
          </w:tcPr>
          <w:p w:rsidR="004F4C13" w:rsidRPr="00A82CFE" w:rsidRDefault="004F4C13" w:rsidP="004F4C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A82CFE">
              <w:rPr>
                <w:rFonts w:cs="Arial"/>
                <w:bCs/>
                <w:color w:val="000000" w:themeColor="text1"/>
                <w:sz w:val="22"/>
                <w:szCs w:val="22"/>
                <w:lang w:val="es-ES"/>
              </w:rPr>
              <w:t>SI ENTREGO</w:t>
            </w:r>
          </w:p>
        </w:tc>
      </w:tr>
    </w:tbl>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spacing w:line="360" w:lineRule="auto"/>
        <w:rPr>
          <w:rFonts w:cs="Arial"/>
          <w:sz w:val="22"/>
          <w:szCs w:val="22"/>
        </w:rPr>
      </w:pPr>
      <w:r w:rsidRPr="00A82CFE">
        <w:rPr>
          <w:rFonts w:cs="Arial"/>
          <w:color w:val="000000" w:themeColor="text1"/>
          <w:sz w:val="22"/>
          <w:szCs w:val="22"/>
        </w:rPr>
        <w:t xml:space="preserve">Que con respecto a la evaluación </w:t>
      </w:r>
      <w:r w:rsidRPr="00A82CFE">
        <w:rPr>
          <w:rFonts w:cs="Arial"/>
          <w:b/>
          <w:color w:val="000000" w:themeColor="text1"/>
          <w:sz w:val="22"/>
          <w:szCs w:val="22"/>
        </w:rPr>
        <w:t>ECONÓMICA</w:t>
      </w:r>
      <w:r w:rsidRPr="00A82CFE">
        <w:rPr>
          <w:rFonts w:cs="Arial"/>
          <w:color w:val="000000" w:themeColor="text1"/>
          <w:sz w:val="22"/>
          <w:szCs w:val="22"/>
        </w:rPr>
        <w:t xml:space="preserve"> se resuelve lo siguiente: --------------------</w:t>
      </w:r>
    </w:p>
    <w:tbl>
      <w:tblPr>
        <w:tblStyle w:val="Sombreadoclaro1"/>
        <w:tblW w:w="0" w:type="auto"/>
        <w:tblLook w:val="04A0" w:firstRow="1" w:lastRow="0" w:firstColumn="1" w:lastColumn="0" w:noHBand="0" w:noVBand="1"/>
      </w:tblPr>
      <w:tblGrid>
        <w:gridCol w:w="1395"/>
        <w:gridCol w:w="1623"/>
        <w:gridCol w:w="1395"/>
        <w:gridCol w:w="1623"/>
        <w:gridCol w:w="1395"/>
        <w:gridCol w:w="1623"/>
      </w:tblGrid>
      <w:tr w:rsidR="00AC4225" w:rsidRPr="00A82CFE" w:rsidTr="00AC42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0" w:type="dxa"/>
            <w:noWrap/>
            <w:vAlign w:val="center"/>
            <w:hideMark/>
          </w:tcPr>
          <w:p w:rsidR="00AC4225" w:rsidRPr="00A82CFE" w:rsidRDefault="00AC4225" w:rsidP="00AC4225">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LOCAL</w:t>
            </w:r>
          </w:p>
        </w:tc>
        <w:tc>
          <w:tcPr>
            <w:tcW w:w="1940" w:type="dxa"/>
            <w:noWrap/>
            <w:vAlign w:val="center"/>
            <w:hideMark/>
          </w:tcPr>
          <w:p w:rsidR="00AC4225" w:rsidRPr="00A82CFE" w:rsidRDefault="00AC4225" w:rsidP="00AC42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MICRO EMPRESA</w:t>
            </w:r>
          </w:p>
        </w:tc>
        <w:tc>
          <w:tcPr>
            <w:tcW w:w="1660" w:type="dxa"/>
            <w:noWrap/>
            <w:vAlign w:val="center"/>
            <w:hideMark/>
          </w:tcPr>
          <w:p w:rsidR="00AC4225" w:rsidRPr="00A82CFE" w:rsidRDefault="00AC4225" w:rsidP="00AC42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LOCAL</w:t>
            </w:r>
          </w:p>
        </w:tc>
        <w:tc>
          <w:tcPr>
            <w:tcW w:w="1940" w:type="dxa"/>
            <w:noWrap/>
            <w:vAlign w:val="center"/>
            <w:hideMark/>
          </w:tcPr>
          <w:p w:rsidR="00AC4225" w:rsidRPr="00A82CFE" w:rsidRDefault="00AC4225" w:rsidP="00AC42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PEQUEÑA EMPRESA</w:t>
            </w:r>
          </w:p>
        </w:tc>
        <w:tc>
          <w:tcPr>
            <w:tcW w:w="1660" w:type="dxa"/>
            <w:noWrap/>
            <w:vAlign w:val="center"/>
            <w:hideMark/>
          </w:tcPr>
          <w:p w:rsidR="00AC4225" w:rsidRPr="00A82CFE" w:rsidRDefault="00AC4225" w:rsidP="00AC42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LOCAL</w:t>
            </w:r>
          </w:p>
        </w:tc>
        <w:tc>
          <w:tcPr>
            <w:tcW w:w="1940" w:type="dxa"/>
            <w:noWrap/>
            <w:vAlign w:val="center"/>
            <w:hideMark/>
          </w:tcPr>
          <w:p w:rsidR="00AC4225" w:rsidRPr="00A82CFE" w:rsidRDefault="00AC4225" w:rsidP="00AC42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MICRO EMPRESA</w:t>
            </w:r>
          </w:p>
        </w:tc>
      </w:tr>
      <w:tr w:rsidR="00AC4225" w:rsidRPr="00A82CFE" w:rsidTr="00AC422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rsidR="00AC4225" w:rsidRPr="00A82CFE" w:rsidRDefault="00AC4225" w:rsidP="00AC4225">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INSETI AUTOMATION  GROUP S. DE R.L. DE C.V.</w:t>
            </w:r>
          </w:p>
        </w:tc>
        <w:tc>
          <w:tcPr>
            <w:tcW w:w="3600" w:type="dxa"/>
            <w:gridSpan w:val="2"/>
            <w:vAlign w:val="center"/>
            <w:hideMark/>
          </w:tcPr>
          <w:p w:rsidR="00AC4225" w:rsidRPr="00A82CFE" w:rsidRDefault="00AC4225" w:rsidP="00AC42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RSS DIGITAL, S.A. DE C.V.</w:t>
            </w:r>
          </w:p>
        </w:tc>
        <w:tc>
          <w:tcPr>
            <w:tcW w:w="3600" w:type="dxa"/>
            <w:gridSpan w:val="2"/>
            <w:vAlign w:val="center"/>
            <w:hideMark/>
          </w:tcPr>
          <w:p w:rsidR="00AC4225" w:rsidRPr="00A82CFE" w:rsidRDefault="00AC4225" w:rsidP="00AC42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UNIVERSAL EN COMUNICACIÓN S.A. DE C.V.</w:t>
            </w:r>
          </w:p>
        </w:tc>
      </w:tr>
      <w:tr w:rsidR="00AC4225" w:rsidRPr="00A82CFE" w:rsidTr="00AC4225">
        <w:trPr>
          <w:trHeight w:val="300"/>
        </w:trPr>
        <w:tc>
          <w:tcPr>
            <w:cnfStyle w:val="001000000000" w:firstRow="0" w:lastRow="0" w:firstColumn="1" w:lastColumn="0" w:oddVBand="0" w:evenVBand="0" w:oddHBand="0" w:evenHBand="0" w:firstRowFirstColumn="0" w:firstRowLastColumn="0" w:lastRowFirstColumn="0" w:lastRowLastColumn="0"/>
            <w:tcW w:w="3600" w:type="dxa"/>
            <w:gridSpan w:val="2"/>
            <w:noWrap/>
            <w:vAlign w:val="center"/>
            <w:hideMark/>
          </w:tcPr>
          <w:p w:rsidR="00AC4225" w:rsidRPr="00A82CFE" w:rsidRDefault="00AC4225" w:rsidP="00AC4225">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$8,236,000.00</w:t>
            </w:r>
          </w:p>
        </w:tc>
        <w:tc>
          <w:tcPr>
            <w:tcW w:w="3600" w:type="dxa"/>
            <w:gridSpan w:val="2"/>
            <w:noWrap/>
            <w:vAlign w:val="center"/>
            <w:hideMark/>
          </w:tcPr>
          <w:p w:rsidR="00AC4225" w:rsidRPr="00A82CFE" w:rsidRDefault="00AC4225" w:rsidP="00AC42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$6,803,400.00</w:t>
            </w:r>
          </w:p>
        </w:tc>
        <w:tc>
          <w:tcPr>
            <w:tcW w:w="3600" w:type="dxa"/>
            <w:gridSpan w:val="2"/>
            <w:noWrap/>
            <w:vAlign w:val="center"/>
            <w:hideMark/>
          </w:tcPr>
          <w:p w:rsidR="00AC4225" w:rsidRPr="00A82CFE" w:rsidRDefault="00AC4225" w:rsidP="00AC42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$7,479,680.00</w:t>
            </w:r>
          </w:p>
        </w:tc>
      </w:tr>
    </w:tbl>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spacing w:line="360" w:lineRule="auto"/>
        <w:rPr>
          <w:rFonts w:cs="Arial"/>
          <w:sz w:val="22"/>
          <w:szCs w:val="22"/>
        </w:rPr>
      </w:pPr>
      <w:r w:rsidRPr="00A82CFE">
        <w:rPr>
          <w:rFonts w:cs="Arial"/>
          <w:color w:val="000000" w:themeColor="text1"/>
          <w:sz w:val="22"/>
          <w:szCs w:val="22"/>
        </w:rPr>
        <w:t xml:space="preserve">Que con respecto a la evaluación </w:t>
      </w:r>
      <w:r w:rsidRPr="00A82CFE">
        <w:rPr>
          <w:rFonts w:cs="Arial"/>
          <w:b/>
          <w:color w:val="000000" w:themeColor="text1"/>
          <w:sz w:val="22"/>
          <w:szCs w:val="22"/>
        </w:rPr>
        <w:t xml:space="preserve">TÉCNICA </w:t>
      </w:r>
      <w:r w:rsidRPr="00A82CFE">
        <w:rPr>
          <w:rFonts w:cs="Arial"/>
          <w:color w:val="000000" w:themeColor="text1"/>
          <w:sz w:val="22"/>
          <w:szCs w:val="22"/>
        </w:rPr>
        <w:t>se resuelve lo siguiente: -------------------------</w:t>
      </w:r>
    </w:p>
    <w:tbl>
      <w:tblPr>
        <w:tblStyle w:val="Sombreadoclaro1"/>
        <w:tblW w:w="9063" w:type="dxa"/>
        <w:tblLook w:val="04A0" w:firstRow="1" w:lastRow="0" w:firstColumn="1" w:lastColumn="0" w:noHBand="0" w:noVBand="1"/>
      </w:tblPr>
      <w:tblGrid>
        <w:gridCol w:w="5920"/>
        <w:gridCol w:w="3143"/>
      </w:tblGrid>
      <w:tr w:rsidR="00AC4225" w:rsidRPr="00A82CFE" w:rsidTr="00AC422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920" w:type="dxa"/>
            <w:noWrap/>
            <w:vAlign w:val="center"/>
            <w:hideMark/>
          </w:tcPr>
          <w:p w:rsidR="00AC4225" w:rsidRPr="00A82CFE" w:rsidRDefault="00AC4225" w:rsidP="00AC4225">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PARTICIPANTES</w:t>
            </w:r>
          </w:p>
        </w:tc>
        <w:tc>
          <w:tcPr>
            <w:tcW w:w="3143" w:type="dxa"/>
            <w:noWrap/>
            <w:vAlign w:val="center"/>
            <w:hideMark/>
          </w:tcPr>
          <w:p w:rsidR="00AC4225" w:rsidRPr="00A82CFE" w:rsidRDefault="00AC4225" w:rsidP="00AC42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EVALUACIÓN</w:t>
            </w:r>
          </w:p>
        </w:tc>
      </w:tr>
      <w:tr w:rsidR="00AC4225" w:rsidRPr="00A82CFE" w:rsidTr="00AC422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920" w:type="dxa"/>
            <w:noWrap/>
            <w:vAlign w:val="center"/>
            <w:hideMark/>
          </w:tcPr>
          <w:p w:rsidR="00AC4225" w:rsidRPr="00A82CFE" w:rsidRDefault="00AC4225" w:rsidP="00AC4225">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INSETI AUTOMATION  GROUP S. DE R.L. DE C.V.</w:t>
            </w:r>
          </w:p>
        </w:tc>
        <w:tc>
          <w:tcPr>
            <w:tcW w:w="3143" w:type="dxa"/>
            <w:noWrap/>
            <w:vAlign w:val="center"/>
            <w:hideMark/>
          </w:tcPr>
          <w:p w:rsidR="00AC4225" w:rsidRPr="00A82CFE" w:rsidRDefault="00AC4225" w:rsidP="00AC42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SI CUMPLE</w:t>
            </w:r>
          </w:p>
        </w:tc>
      </w:tr>
      <w:tr w:rsidR="00AC4225" w:rsidRPr="00A82CFE" w:rsidTr="00AC4225">
        <w:trPr>
          <w:trHeight w:val="295"/>
        </w:trPr>
        <w:tc>
          <w:tcPr>
            <w:cnfStyle w:val="001000000000" w:firstRow="0" w:lastRow="0" w:firstColumn="1" w:lastColumn="0" w:oddVBand="0" w:evenVBand="0" w:oddHBand="0" w:evenHBand="0" w:firstRowFirstColumn="0" w:firstRowLastColumn="0" w:lastRowFirstColumn="0" w:lastRowLastColumn="0"/>
            <w:tcW w:w="5920" w:type="dxa"/>
            <w:noWrap/>
            <w:vAlign w:val="center"/>
            <w:hideMark/>
          </w:tcPr>
          <w:p w:rsidR="00AC4225" w:rsidRPr="00A82CFE" w:rsidRDefault="00AC4225" w:rsidP="00AC4225">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RSS DIGITAL, S.A. DE C.V.</w:t>
            </w:r>
          </w:p>
        </w:tc>
        <w:tc>
          <w:tcPr>
            <w:tcW w:w="3143" w:type="dxa"/>
            <w:noWrap/>
            <w:vAlign w:val="center"/>
            <w:hideMark/>
          </w:tcPr>
          <w:p w:rsidR="00AC4225" w:rsidRPr="00A82CFE" w:rsidRDefault="00AC4225" w:rsidP="00AC42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SI CUMPLE</w:t>
            </w:r>
          </w:p>
        </w:tc>
      </w:tr>
      <w:tr w:rsidR="00AC4225" w:rsidRPr="00A82CFE" w:rsidTr="00AC422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920" w:type="dxa"/>
            <w:noWrap/>
            <w:vAlign w:val="center"/>
            <w:hideMark/>
          </w:tcPr>
          <w:p w:rsidR="00AC4225" w:rsidRPr="00A82CFE" w:rsidRDefault="00AC4225" w:rsidP="00AC4225">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UNIVERSAL EN COMUNICACIÓN S.A. DE C.V.</w:t>
            </w:r>
          </w:p>
        </w:tc>
        <w:tc>
          <w:tcPr>
            <w:tcW w:w="3143" w:type="dxa"/>
            <w:noWrap/>
            <w:vAlign w:val="center"/>
            <w:hideMark/>
          </w:tcPr>
          <w:p w:rsidR="00AC4225" w:rsidRPr="00A82CFE" w:rsidRDefault="00AC4225" w:rsidP="00AC42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SI CUMPLE</w:t>
            </w:r>
          </w:p>
        </w:tc>
      </w:tr>
    </w:tbl>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spacing w:line="360" w:lineRule="auto"/>
        <w:rPr>
          <w:rFonts w:cs="Arial"/>
          <w:color w:val="000000" w:themeColor="text1"/>
          <w:sz w:val="22"/>
          <w:szCs w:val="22"/>
        </w:rPr>
      </w:pPr>
      <w:r w:rsidRPr="00A82CFE">
        <w:rPr>
          <w:rFonts w:cs="Arial"/>
          <w:sz w:val="22"/>
          <w:szCs w:val="22"/>
        </w:rPr>
        <w:t xml:space="preserve">Una vez revisada la información se somete a consideración la </w:t>
      </w:r>
      <w:r w:rsidRPr="00A82CFE">
        <w:rPr>
          <w:rFonts w:cs="Arial"/>
          <w:b/>
          <w:sz w:val="22"/>
          <w:szCs w:val="22"/>
        </w:rPr>
        <w:t>ADJUDICACIÓN</w:t>
      </w:r>
      <w:r w:rsidRPr="00A82CFE">
        <w:rPr>
          <w:rFonts w:cs="Arial"/>
          <w:sz w:val="22"/>
          <w:szCs w:val="22"/>
        </w:rPr>
        <w:t xml:space="preserve"> </w:t>
      </w:r>
      <w:r w:rsidRPr="00A82CFE">
        <w:rPr>
          <w:rFonts w:cs="Arial"/>
          <w:color w:val="000000" w:themeColor="text1"/>
          <w:sz w:val="22"/>
          <w:szCs w:val="22"/>
        </w:rPr>
        <w:t xml:space="preserve">del concurso </w:t>
      </w:r>
      <w:r w:rsidRPr="00A82CFE">
        <w:rPr>
          <w:rFonts w:cs="Arial"/>
          <w:b/>
          <w:color w:val="000000" w:themeColor="text1"/>
          <w:sz w:val="22"/>
          <w:szCs w:val="22"/>
        </w:rPr>
        <w:t>C32/2015</w:t>
      </w:r>
      <w:r w:rsidRPr="00A82CFE">
        <w:rPr>
          <w:rFonts w:cs="Arial"/>
          <w:color w:val="000000" w:themeColor="text1"/>
          <w:sz w:val="22"/>
          <w:szCs w:val="22"/>
        </w:rPr>
        <w:t xml:space="preserve"> correspondiente al proyecto denominado </w:t>
      </w:r>
      <w:r w:rsidRPr="00A82CFE">
        <w:rPr>
          <w:rFonts w:cs="Arial"/>
          <w:b/>
          <w:color w:val="000000" w:themeColor="text1"/>
          <w:sz w:val="22"/>
          <w:szCs w:val="22"/>
        </w:rPr>
        <w:t xml:space="preserve">“MANTENIMIENTO PREVENTIVO Y CORRECTIVO A LA INFRAESTRUCTURA DE TELECOMUNICACIONES DEL SISTEMA DE DESPACHO DE RADIO P25 DEL CEINCO DURANTE 12 MESES”, </w:t>
      </w:r>
      <w:r w:rsidRPr="00A82CFE">
        <w:rPr>
          <w:rFonts w:cs="Arial"/>
          <w:color w:val="000000" w:themeColor="text1"/>
          <w:sz w:val="22"/>
          <w:szCs w:val="22"/>
        </w:rPr>
        <w:t>la empresa denominada</w:t>
      </w:r>
      <w:r w:rsidR="00AC4225" w:rsidRPr="00A82CFE">
        <w:rPr>
          <w:rFonts w:cs="Arial"/>
          <w:color w:val="000000" w:themeColor="text1"/>
          <w:sz w:val="22"/>
          <w:szCs w:val="22"/>
        </w:rPr>
        <w:t xml:space="preserve"> </w:t>
      </w:r>
      <w:r w:rsidR="00AC4225" w:rsidRPr="00A82CFE">
        <w:rPr>
          <w:rFonts w:cs="Arial"/>
          <w:b/>
          <w:color w:val="000000" w:themeColor="text1"/>
          <w:sz w:val="22"/>
          <w:szCs w:val="22"/>
        </w:rPr>
        <w:t>RSS DIGITAL S.A. de C.V</w:t>
      </w:r>
      <w:r w:rsidR="00AC4225" w:rsidRPr="00A82CFE">
        <w:rPr>
          <w:rFonts w:cs="Arial"/>
          <w:color w:val="000000" w:themeColor="text1"/>
          <w:sz w:val="22"/>
          <w:szCs w:val="22"/>
        </w:rPr>
        <w:t>.</w:t>
      </w:r>
      <w:r w:rsidRPr="00A82CFE">
        <w:rPr>
          <w:rFonts w:cs="Arial"/>
          <w:color w:val="000000" w:themeColor="text1"/>
          <w:sz w:val="22"/>
          <w:szCs w:val="22"/>
        </w:rPr>
        <w:t xml:space="preserve">, por un monto de hasta </w:t>
      </w:r>
      <w:r w:rsidR="00AC4225" w:rsidRPr="00A82CFE">
        <w:rPr>
          <w:rFonts w:cs="Arial"/>
          <w:color w:val="000000" w:themeColor="text1"/>
          <w:sz w:val="22"/>
          <w:szCs w:val="22"/>
        </w:rPr>
        <w:t>$6´803,400.00 (Seis millones ochocientos tres mil cuatrocientos pesos 00/100 moneda nacional) impuesto al valor agregado incluido</w:t>
      </w:r>
      <w:r w:rsidRPr="00A82CFE">
        <w:rPr>
          <w:rFonts w:cs="Arial"/>
          <w:color w:val="000000" w:themeColor="text1"/>
          <w:sz w:val="22"/>
          <w:szCs w:val="22"/>
        </w:rPr>
        <w:t>,</w:t>
      </w:r>
      <w:r w:rsidR="00AC4225" w:rsidRPr="00A82CFE">
        <w:rPr>
          <w:rFonts w:cs="Arial"/>
          <w:color w:val="000000" w:themeColor="text1"/>
          <w:sz w:val="22"/>
          <w:szCs w:val="22"/>
        </w:rPr>
        <w:t xml:space="preserve"> debido a que cumple técnica, económica y administrativamente con lo solicitado en bases;</w:t>
      </w:r>
      <w:r w:rsidRPr="00A82CFE">
        <w:rPr>
          <w:rFonts w:cs="Arial"/>
          <w:color w:val="000000" w:themeColor="text1"/>
          <w:sz w:val="22"/>
          <w:szCs w:val="22"/>
        </w:rPr>
        <w:t xml:space="preserve"> esto último en apego al artículo 52 fracción I, II III y XII de la Ley de Adquisiciones y Enajenaciones del Estado de Jalisco. ------------------------</w:t>
      </w:r>
      <w:r w:rsidR="00AC4225" w:rsidRPr="00A82CFE">
        <w:rPr>
          <w:rFonts w:cs="Arial"/>
          <w:color w:val="000000" w:themeColor="text1"/>
          <w:sz w:val="22"/>
          <w:szCs w:val="22"/>
        </w:rPr>
        <w:t>-------------------------------------------------------------------------------</w:t>
      </w:r>
    </w:p>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numPr>
          <w:ilvl w:val="1"/>
          <w:numId w:val="2"/>
        </w:numPr>
        <w:spacing w:line="360" w:lineRule="auto"/>
        <w:ind w:left="0" w:firstLine="0"/>
        <w:rPr>
          <w:rFonts w:cs="Arial"/>
          <w:sz w:val="22"/>
          <w:szCs w:val="22"/>
        </w:rPr>
      </w:pPr>
      <w:r w:rsidRPr="00A82CFE">
        <w:rPr>
          <w:rFonts w:cs="Arial"/>
          <w:color w:val="000000" w:themeColor="text1"/>
          <w:sz w:val="22"/>
          <w:szCs w:val="22"/>
        </w:rPr>
        <w:t xml:space="preserve">Se somete a consideración la </w:t>
      </w:r>
      <w:r w:rsidR="00AC4225" w:rsidRPr="00A82CFE">
        <w:rPr>
          <w:rFonts w:cs="Arial"/>
          <w:b/>
          <w:color w:val="000000" w:themeColor="text1"/>
          <w:sz w:val="22"/>
          <w:szCs w:val="22"/>
        </w:rPr>
        <w:t>ELABORACIÓN Y REMISIÓN DE CUADRO COMPARATIVO</w:t>
      </w:r>
      <w:r w:rsidRPr="00A82CFE">
        <w:rPr>
          <w:rFonts w:cs="Arial"/>
          <w:b/>
          <w:color w:val="000000" w:themeColor="text1"/>
          <w:sz w:val="22"/>
          <w:szCs w:val="22"/>
        </w:rPr>
        <w:t xml:space="preserve"> </w:t>
      </w:r>
      <w:r w:rsidRPr="00A82CFE">
        <w:rPr>
          <w:rFonts w:cs="Arial"/>
          <w:color w:val="000000" w:themeColor="text1"/>
          <w:sz w:val="22"/>
          <w:szCs w:val="22"/>
        </w:rPr>
        <w:t xml:space="preserve">del concurso </w:t>
      </w:r>
      <w:r w:rsidRPr="00A82CFE">
        <w:rPr>
          <w:rFonts w:cs="Arial"/>
          <w:b/>
          <w:color w:val="000000" w:themeColor="text1"/>
          <w:sz w:val="22"/>
          <w:szCs w:val="22"/>
        </w:rPr>
        <w:t>C35/2015</w:t>
      </w:r>
      <w:r w:rsidRPr="00A82CFE">
        <w:rPr>
          <w:rFonts w:cs="Arial"/>
          <w:color w:val="000000" w:themeColor="text1"/>
          <w:sz w:val="22"/>
          <w:szCs w:val="22"/>
        </w:rPr>
        <w:t xml:space="preserve"> correspondiente al proyecto denominado </w:t>
      </w:r>
      <w:r w:rsidRPr="00A82CFE">
        <w:rPr>
          <w:rFonts w:cs="Arial"/>
          <w:b/>
          <w:color w:val="000000" w:themeColor="text1"/>
          <w:sz w:val="22"/>
          <w:szCs w:val="22"/>
        </w:rPr>
        <w:t xml:space="preserve">“MATERIALES Y ÚTILES DE IMPRESIÓN Y REPRODUCCIÓN PARA EL CECYTEJ”, </w:t>
      </w:r>
      <w:r w:rsidRPr="00A82CFE">
        <w:rPr>
          <w:rFonts w:cs="Arial"/>
          <w:color w:val="000000" w:themeColor="text1"/>
          <w:sz w:val="22"/>
          <w:szCs w:val="22"/>
        </w:rPr>
        <w:t xml:space="preserve">presentadas ante la Comisión el día 31 treinta y uno de agosto de 2015; en apego al artículo 52 fracción I, II, III, X y XII de la Ley de Adquisiciones y Enajenaciones del Gobierno del Estado de Jalisco; una vez evaluada la información se concluye lo siguiente:  </w:t>
      </w:r>
    </w:p>
    <w:p w:rsidR="008F2689" w:rsidRPr="00A82CFE" w:rsidRDefault="008F2689" w:rsidP="008F2689">
      <w:pPr>
        <w:pStyle w:val="Textoindependiente"/>
        <w:spacing w:line="360" w:lineRule="auto"/>
        <w:rPr>
          <w:rFonts w:cs="Arial"/>
          <w:sz w:val="22"/>
          <w:szCs w:val="22"/>
        </w:rPr>
      </w:pPr>
      <w:r w:rsidRPr="00A82CFE">
        <w:rPr>
          <w:rFonts w:cs="Arial"/>
          <w:color w:val="000000" w:themeColor="text1"/>
          <w:sz w:val="22"/>
          <w:szCs w:val="22"/>
        </w:rPr>
        <w:t xml:space="preserve">Que con respecto a la evaluación </w:t>
      </w:r>
      <w:r w:rsidRPr="00A82CFE">
        <w:rPr>
          <w:rFonts w:cs="Arial"/>
          <w:b/>
          <w:color w:val="000000" w:themeColor="text1"/>
          <w:sz w:val="22"/>
          <w:szCs w:val="22"/>
        </w:rPr>
        <w:t>ADMINISTRATIVA</w:t>
      </w:r>
      <w:r w:rsidRPr="00A82CFE">
        <w:rPr>
          <w:rFonts w:cs="Arial"/>
          <w:color w:val="000000" w:themeColor="text1"/>
          <w:sz w:val="22"/>
          <w:szCs w:val="22"/>
        </w:rPr>
        <w:t xml:space="preserve"> se resuelve lo siguiente: --------------</w:t>
      </w:r>
    </w:p>
    <w:tbl>
      <w:tblPr>
        <w:tblStyle w:val="Sombreadoclaro1"/>
        <w:tblW w:w="0" w:type="auto"/>
        <w:tblLook w:val="04A0" w:firstRow="1" w:lastRow="0" w:firstColumn="1" w:lastColumn="0" w:noHBand="0" w:noVBand="1"/>
      </w:tblPr>
      <w:tblGrid>
        <w:gridCol w:w="2000"/>
        <w:gridCol w:w="1769"/>
        <w:gridCol w:w="1929"/>
        <w:gridCol w:w="1702"/>
        <w:gridCol w:w="1654"/>
      </w:tblGrid>
      <w:tr w:rsidR="00DE3B30" w:rsidRPr="00A82CFE" w:rsidTr="00DE3B30">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940" w:type="dxa"/>
            <w:vMerge w:val="restart"/>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PARTICIPANTE</w:t>
            </w:r>
          </w:p>
        </w:tc>
        <w:tc>
          <w:tcPr>
            <w:tcW w:w="1620" w:type="dxa"/>
            <w:vMerge w:val="restart"/>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3 CARTA PROPOSICION</w:t>
            </w:r>
          </w:p>
        </w:tc>
        <w:tc>
          <w:tcPr>
            <w:tcW w:w="2240" w:type="dxa"/>
            <w:vMerge w:val="restart"/>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4  ACREDITACION</w:t>
            </w:r>
          </w:p>
        </w:tc>
        <w:tc>
          <w:tcPr>
            <w:tcW w:w="3120" w:type="dxa"/>
            <w:vMerge w:val="restart"/>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5 PROPUESTA ECONOMICA</w:t>
            </w:r>
          </w:p>
        </w:tc>
        <w:tc>
          <w:tcPr>
            <w:tcW w:w="2480" w:type="dxa"/>
            <w:vMerge w:val="restart"/>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ANEXO 6 PROPUESTA TECNICA</w:t>
            </w: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940" w:type="dxa"/>
            <w:vMerge/>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p>
        </w:tc>
        <w:tc>
          <w:tcPr>
            <w:tcW w:w="1620" w:type="dxa"/>
            <w:vMerge/>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2240" w:type="dxa"/>
            <w:vMerge/>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3120" w:type="dxa"/>
            <w:vMerge/>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2480" w:type="dxa"/>
            <w:vMerge/>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DE3B30" w:rsidRPr="00A82CFE" w:rsidTr="00DE3B30">
        <w:trPr>
          <w:trHeight w:val="379"/>
        </w:trPr>
        <w:tc>
          <w:tcPr>
            <w:cnfStyle w:val="001000000000" w:firstRow="0" w:lastRow="0" w:firstColumn="1" w:lastColumn="0" w:oddVBand="0" w:evenVBand="0" w:oddHBand="0" w:evenHBand="0" w:firstRowFirstColumn="0" w:firstRowLastColumn="0" w:lastRowFirstColumn="0" w:lastRowLastColumn="0"/>
            <w:tcW w:w="3940" w:type="dxa"/>
            <w:vMerge/>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p>
        </w:tc>
        <w:tc>
          <w:tcPr>
            <w:tcW w:w="1620" w:type="dxa"/>
            <w:vMerge/>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2240" w:type="dxa"/>
            <w:vMerge/>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3120" w:type="dxa"/>
            <w:vMerge/>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2480" w:type="dxa"/>
            <w:vMerge/>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40" w:type="dxa"/>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 xml:space="preserve">ISD SOLUCIONES </w:t>
            </w:r>
            <w:r w:rsidRPr="00A82CFE">
              <w:rPr>
                <w:rFonts w:cs="Arial"/>
                <w:color w:val="000000" w:themeColor="text1"/>
                <w:sz w:val="22"/>
                <w:szCs w:val="22"/>
                <w:lang w:val="es-ES"/>
              </w:rPr>
              <w:lastRenderedPageBreak/>
              <w:t>DE TIC S.A. DE C.V.</w:t>
            </w:r>
          </w:p>
        </w:tc>
        <w:tc>
          <w:tcPr>
            <w:tcW w:w="1620"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lastRenderedPageBreak/>
              <w:t>SI ENTREGO</w:t>
            </w:r>
          </w:p>
        </w:tc>
        <w:tc>
          <w:tcPr>
            <w:tcW w:w="2240"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3120"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2480"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r>
      <w:tr w:rsidR="00DE3B30" w:rsidRPr="00A82CFE" w:rsidTr="00DE3B30">
        <w:trPr>
          <w:trHeight w:val="300"/>
        </w:trPr>
        <w:tc>
          <w:tcPr>
            <w:cnfStyle w:val="001000000000" w:firstRow="0" w:lastRow="0" w:firstColumn="1" w:lastColumn="0" w:oddVBand="0" w:evenVBand="0" w:oddHBand="0" w:evenHBand="0" w:firstRowFirstColumn="0" w:firstRowLastColumn="0" w:lastRowFirstColumn="0" w:lastRowLastColumn="0"/>
            <w:tcW w:w="3940" w:type="dxa"/>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AVANCES TECNICOS EN INFORMATICA, S.A. DE C.V.</w:t>
            </w:r>
          </w:p>
        </w:tc>
        <w:tc>
          <w:tcPr>
            <w:tcW w:w="1620" w:type="dxa"/>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2240" w:type="dxa"/>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NO ENTREGO</w:t>
            </w:r>
          </w:p>
        </w:tc>
        <w:tc>
          <w:tcPr>
            <w:tcW w:w="3120" w:type="dxa"/>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2480" w:type="dxa"/>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40" w:type="dxa"/>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PAPELERIA COPI-LASER S.A. DE C.V.</w:t>
            </w:r>
          </w:p>
        </w:tc>
        <w:tc>
          <w:tcPr>
            <w:tcW w:w="1620"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2240"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NO ENTREGO</w:t>
            </w:r>
          </w:p>
        </w:tc>
        <w:tc>
          <w:tcPr>
            <w:tcW w:w="3120"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c>
          <w:tcPr>
            <w:tcW w:w="2480"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ENTREGO</w:t>
            </w:r>
          </w:p>
        </w:tc>
      </w:tr>
    </w:tbl>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spacing w:line="360" w:lineRule="auto"/>
        <w:rPr>
          <w:rFonts w:cs="Arial"/>
          <w:sz w:val="22"/>
          <w:szCs w:val="22"/>
        </w:rPr>
      </w:pPr>
      <w:r w:rsidRPr="00A82CFE">
        <w:rPr>
          <w:rFonts w:cs="Arial"/>
          <w:color w:val="000000" w:themeColor="text1"/>
          <w:sz w:val="22"/>
          <w:szCs w:val="22"/>
        </w:rPr>
        <w:t xml:space="preserve">Que con respecto a la evaluación </w:t>
      </w:r>
      <w:r w:rsidRPr="00A82CFE">
        <w:rPr>
          <w:rFonts w:cs="Arial"/>
          <w:b/>
          <w:color w:val="000000" w:themeColor="text1"/>
          <w:sz w:val="22"/>
          <w:szCs w:val="22"/>
        </w:rPr>
        <w:t>ECONÓMICA</w:t>
      </w:r>
      <w:r w:rsidRPr="00A82CFE">
        <w:rPr>
          <w:rFonts w:cs="Arial"/>
          <w:color w:val="000000" w:themeColor="text1"/>
          <w:sz w:val="22"/>
          <w:szCs w:val="22"/>
        </w:rPr>
        <w:t xml:space="preserve"> se resuelve lo siguiente: --------------------</w:t>
      </w:r>
    </w:p>
    <w:tbl>
      <w:tblPr>
        <w:tblStyle w:val="Sombreadoclaro1"/>
        <w:tblW w:w="0" w:type="auto"/>
        <w:tblInd w:w="108" w:type="dxa"/>
        <w:tblLook w:val="04A0" w:firstRow="1" w:lastRow="0" w:firstColumn="1" w:lastColumn="0" w:noHBand="0" w:noVBand="1"/>
      </w:tblPr>
      <w:tblGrid>
        <w:gridCol w:w="1440"/>
        <w:gridCol w:w="982"/>
        <w:gridCol w:w="1494"/>
        <w:gridCol w:w="982"/>
        <w:gridCol w:w="1494"/>
        <w:gridCol w:w="982"/>
        <w:gridCol w:w="1494"/>
      </w:tblGrid>
      <w:tr w:rsidR="00DE3B30" w:rsidRPr="00A82CFE" w:rsidTr="00DE3B3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p>
        </w:tc>
        <w:tc>
          <w:tcPr>
            <w:tcW w:w="982" w:type="dxa"/>
            <w:noWrap/>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Local</w:t>
            </w:r>
          </w:p>
        </w:tc>
        <w:tc>
          <w:tcPr>
            <w:tcW w:w="1494" w:type="dxa"/>
            <w:noWrap/>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Pequeña empresa</w:t>
            </w:r>
          </w:p>
        </w:tc>
        <w:tc>
          <w:tcPr>
            <w:tcW w:w="982" w:type="dxa"/>
            <w:noWrap/>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Local</w:t>
            </w:r>
          </w:p>
        </w:tc>
        <w:tc>
          <w:tcPr>
            <w:tcW w:w="1494" w:type="dxa"/>
            <w:noWrap/>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Pequeña empresa</w:t>
            </w:r>
          </w:p>
        </w:tc>
        <w:tc>
          <w:tcPr>
            <w:tcW w:w="982" w:type="dxa"/>
            <w:noWrap/>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Local</w:t>
            </w:r>
          </w:p>
        </w:tc>
        <w:tc>
          <w:tcPr>
            <w:tcW w:w="1494" w:type="dxa"/>
            <w:noWrap/>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Pequeña empresa</w:t>
            </w: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PARTIDA</w:t>
            </w:r>
          </w:p>
        </w:tc>
        <w:tc>
          <w:tcPr>
            <w:tcW w:w="2476" w:type="dxa"/>
            <w:gridSpan w:val="2"/>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ISD SOLUCIONES DE TIC S.A. DE C.V.</w:t>
            </w:r>
          </w:p>
        </w:tc>
        <w:tc>
          <w:tcPr>
            <w:tcW w:w="2476" w:type="dxa"/>
            <w:gridSpan w:val="2"/>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AVANCES TECNICOS EN INFORMATICA, S.A. DE C.V.</w:t>
            </w:r>
          </w:p>
        </w:tc>
        <w:tc>
          <w:tcPr>
            <w:tcW w:w="2476" w:type="dxa"/>
            <w:gridSpan w:val="2"/>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PAPELERIA COPI-LASER S.A. DE C.V.</w:t>
            </w:r>
          </w:p>
        </w:tc>
      </w:tr>
      <w:tr w:rsidR="00DE3B30" w:rsidRPr="00A82CFE" w:rsidTr="00DE3B30">
        <w:trPr>
          <w:trHeight w:val="404"/>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1</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$38,071.20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$35,496.00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$33,759.48</w:t>
            </w: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2</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$57,971.00</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$53,650.00</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$51,541.70</w:t>
            </w:r>
          </w:p>
        </w:tc>
      </w:tr>
      <w:tr w:rsidR="00DE3B30" w:rsidRPr="00A82CFE" w:rsidTr="00DE3B30">
        <w:trPr>
          <w:trHeight w:val="404"/>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3</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$38,662.80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$35,409.00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$34,017.52</w:t>
            </w: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4</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$38,662.80</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$35,409.00</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$34,017.52</w:t>
            </w:r>
          </w:p>
        </w:tc>
      </w:tr>
      <w:tr w:rsidR="00DE3B30" w:rsidRPr="00A82CFE" w:rsidTr="00DE3B30">
        <w:trPr>
          <w:trHeight w:val="302"/>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5</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$38,662.80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$35,409.00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$34,017.52</w:t>
            </w: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6</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$58,736.60</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$53,667.40</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$51,646.33</w:t>
            </w:r>
          </w:p>
        </w:tc>
      </w:tr>
      <w:tr w:rsidR="00DE3B30" w:rsidRPr="00A82CFE" w:rsidTr="00DE3B30">
        <w:trPr>
          <w:trHeight w:val="302"/>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7</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$65,569.00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$59,728.40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$57,505.67</w:t>
            </w: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8</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$22,736.00</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$20,746.60</w:t>
            </w:r>
          </w:p>
        </w:tc>
        <w:tc>
          <w:tcPr>
            <w:tcW w:w="2476" w:type="dxa"/>
            <w:gridSpan w:val="2"/>
            <w:noWrap/>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$19,996.31</w:t>
            </w:r>
          </w:p>
        </w:tc>
      </w:tr>
      <w:tr w:rsidR="00DE3B30" w:rsidRPr="00A82CFE" w:rsidTr="00DE3B30">
        <w:trPr>
          <w:trHeight w:val="302"/>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9</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$25,821.60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$23,548.00</w:t>
            </w:r>
          </w:p>
        </w:tc>
        <w:tc>
          <w:tcPr>
            <w:tcW w:w="2476" w:type="dxa"/>
            <w:gridSpan w:val="2"/>
            <w:noWrap/>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$22,702.71</w:t>
            </w:r>
          </w:p>
        </w:tc>
      </w:tr>
    </w:tbl>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spacing w:line="360" w:lineRule="auto"/>
        <w:rPr>
          <w:rFonts w:cs="Arial"/>
          <w:sz w:val="22"/>
          <w:szCs w:val="22"/>
        </w:rPr>
      </w:pPr>
      <w:r w:rsidRPr="00A82CFE">
        <w:rPr>
          <w:rFonts w:cs="Arial"/>
          <w:color w:val="000000" w:themeColor="text1"/>
          <w:sz w:val="22"/>
          <w:szCs w:val="22"/>
        </w:rPr>
        <w:t xml:space="preserve">Que con respecto a la evaluación </w:t>
      </w:r>
      <w:r w:rsidRPr="00A82CFE">
        <w:rPr>
          <w:rFonts w:cs="Arial"/>
          <w:b/>
          <w:color w:val="000000" w:themeColor="text1"/>
          <w:sz w:val="22"/>
          <w:szCs w:val="22"/>
        </w:rPr>
        <w:t xml:space="preserve">TÉCNICA </w:t>
      </w:r>
      <w:r w:rsidRPr="00A82CFE">
        <w:rPr>
          <w:rFonts w:cs="Arial"/>
          <w:color w:val="000000" w:themeColor="text1"/>
          <w:sz w:val="22"/>
          <w:szCs w:val="22"/>
        </w:rPr>
        <w:t>se resuelve lo siguiente: -------------------------</w:t>
      </w:r>
    </w:p>
    <w:tbl>
      <w:tblPr>
        <w:tblStyle w:val="Sombreadoclaro1"/>
        <w:tblW w:w="0" w:type="auto"/>
        <w:tblInd w:w="108" w:type="dxa"/>
        <w:tblLook w:val="04A0" w:firstRow="1" w:lastRow="0" w:firstColumn="1" w:lastColumn="0" w:noHBand="0" w:noVBand="1"/>
      </w:tblPr>
      <w:tblGrid>
        <w:gridCol w:w="6237"/>
        <w:gridCol w:w="2595"/>
      </w:tblGrid>
      <w:tr w:rsidR="00DE3B30" w:rsidRPr="00A82CFE" w:rsidTr="00DE3B30">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6237" w:type="dxa"/>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PARTICIPANTE</w:t>
            </w:r>
          </w:p>
        </w:tc>
        <w:tc>
          <w:tcPr>
            <w:tcW w:w="2595" w:type="dxa"/>
            <w:vAlign w:val="center"/>
            <w:hideMark/>
          </w:tcPr>
          <w:p w:rsidR="00DE3B30" w:rsidRPr="00A82CFE" w:rsidRDefault="00DE3B30" w:rsidP="00DE3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82CFE">
              <w:rPr>
                <w:rFonts w:cs="Arial"/>
                <w:color w:val="000000" w:themeColor="text1"/>
                <w:sz w:val="22"/>
                <w:szCs w:val="22"/>
                <w:lang w:val="es-ES"/>
              </w:rPr>
              <w:t>ANÁLISIS</w:t>
            </w: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6237" w:type="dxa"/>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lastRenderedPageBreak/>
              <w:t>ISD SOLUCIONES DE TIC S.A. DE C.V.</w:t>
            </w:r>
          </w:p>
        </w:tc>
        <w:tc>
          <w:tcPr>
            <w:tcW w:w="2595"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CUMPLE</w:t>
            </w:r>
          </w:p>
        </w:tc>
      </w:tr>
      <w:tr w:rsidR="00DE3B30" w:rsidRPr="00A82CFE" w:rsidTr="00DE3B30">
        <w:trPr>
          <w:trHeight w:val="343"/>
        </w:trPr>
        <w:tc>
          <w:tcPr>
            <w:cnfStyle w:val="001000000000" w:firstRow="0" w:lastRow="0" w:firstColumn="1" w:lastColumn="0" w:oddVBand="0" w:evenVBand="0" w:oddHBand="0" w:evenHBand="0" w:firstRowFirstColumn="0" w:firstRowLastColumn="0" w:lastRowFirstColumn="0" w:lastRowLastColumn="0"/>
            <w:tcW w:w="6237" w:type="dxa"/>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AVANCES TECNICOS EN INFORMATICA, S.A. DE C.V.</w:t>
            </w:r>
          </w:p>
        </w:tc>
        <w:tc>
          <w:tcPr>
            <w:tcW w:w="2595" w:type="dxa"/>
            <w:vAlign w:val="center"/>
            <w:hideMark/>
          </w:tcPr>
          <w:p w:rsidR="00DE3B30" w:rsidRPr="00A82CFE" w:rsidRDefault="00DE3B30" w:rsidP="00DE3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CUMPLE</w:t>
            </w:r>
          </w:p>
        </w:tc>
      </w:tr>
      <w:tr w:rsidR="00DE3B30" w:rsidRPr="00A82CFE" w:rsidTr="00DE3B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6237" w:type="dxa"/>
            <w:vAlign w:val="center"/>
            <w:hideMark/>
          </w:tcPr>
          <w:p w:rsidR="00DE3B30" w:rsidRPr="00A82CFE" w:rsidRDefault="00DE3B30" w:rsidP="00DE3B30">
            <w:pPr>
              <w:pStyle w:val="Textoindependiente"/>
              <w:spacing w:line="360" w:lineRule="auto"/>
              <w:jc w:val="center"/>
              <w:rPr>
                <w:rFonts w:cs="Arial"/>
                <w:color w:val="000000" w:themeColor="text1"/>
                <w:sz w:val="22"/>
                <w:szCs w:val="22"/>
                <w:lang w:val="es-ES"/>
              </w:rPr>
            </w:pPr>
            <w:r w:rsidRPr="00A82CFE">
              <w:rPr>
                <w:rFonts w:cs="Arial"/>
                <w:color w:val="000000" w:themeColor="text1"/>
                <w:sz w:val="22"/>
                <w:szCs w:val="22"/>
                <w:lang w:val="es-ES"/>
              </w:rPr>
              <w:t>PAPELERIA COPI-LASER S.A. DE C.V.</w:t>
            </w:r>
          </w:p>
        </w:tc>
        <w:tc>
          <w:tcPr>
            <w:tcW w:w="2595" w:type="dxa"/>
            <w:vAlign w:val="center"/>
            <w:hideMark/>
          </w:tcPr>
          <w:p w:rsidR="00DE3B30" w:rsidRPr="00A82CFE" w:rsidRDefault="00DE3B30" w:rsidP="00DE3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A82CFE">
              <w:rPr>
                <w:rFonts w:cs="Arial"/>
                <w:b/>
                <w:bCs/>
                <w:color w:val="000000" w:themeColor="text1"/>
                <w:sz w:val="22"/>
                <w:szCs w:val="22"/>
                <w:lang w:val="es-ES"/>
              </w:rPr>
              <w:t>SI CUMPLE</w:t>
            </w:r>
          </w:p>
        </w:tc>
      </w:tr>
    </w:tbl>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spacing w:line="360" w:lineRule="auto"/>
        <w:rPr>
          <w:rFonts w:cs="Arial"/>
          <w:color w:val="000000" w:themeColor="text1"/>
          <w:sz w:val="22"/>
          <w:szCs w:val="22"/>
        </w:rPr>
      </w:pPr>
      <w:r w:rsidRPr="00A82CFE">
        <w:rPr>
          <w:rFonts w:cs="Arial"/>
          <w:sz w:val="22"/>
          <w:szCs w:val="22"/>
        </w:rPr>
        <w:t xml:space="preserve">Una vez revisada la información se somete a consideración la </w:t>
      </w:r>
      <w:r w:rsidR="00DE3B30" w:rsidRPr="00A82CFE">
        <w:rPr>
          <w:rFonts w:cs="Arial"/>
          <w:b/>
          <w:sz w:val="22"/>
          <w:szCs w:val="22"/>
        </w:rPr>
        <w:t xml:space="preserve">ELABORACIÓN Y REMISIÓN DEL CUADRO COMPARATIVO </w:t>
      </w:r>
      <w:r w:rsidR="00DE3B30" w:rsidRPr="00A82CFE">
        <w:rPr>
          <w:rFonts w:cs="Arial"/>
          <w:sz w:val="22"/>
          <w:szCs w:val="22"/>
        </w:rPr>
        <w:t>sugiriendo la</w:t>
      </w:r>
      <w:r w:rsidR="00DE3B30" w:rsidRPr="00A82CFE">
        <w:rPr>
          <w:rFonts w:cs="Arial"/>
          <w:b/>
          <w:sz w:val="22"/>
          <w:szCs w:val="22"/>
        </w:rPr>
        <w:t xml:space="preserve"> ADJUDICACIÓN </w:t>
      </w:r>
      <w:r w:rsidRPr="00A82CFE">
        <w:rPr>
          <w:rFonts w:cs="Arial"/>
          <w:color w:val="000000" w:themeColor="text1"/>
          <w:sz w:val="22"/>
          <w:szCs w:val="22"/>
        </w:rPr>
        <w:t xml:space="preserve">del concurso </w:t>
      </w:r>
      <w:r w:rsidRPr="00A82CFE">
        <w:rPr>
          <w:rFonts w:cs="Arial"/>
          <w:b/>
          <w:color w:val="000000" w:themeColor="text1"/>
          <w:sz w:val="22"/>
          <w:szCs w:val="22"/>
        </w:rPr>
        <w:t>C35/2015</w:t>
      </w:r>
      <w:r w:rsidRPr="00A82CFE">
        <w:rPr>
          <w:rFonts w:cs="Arial"/>
          <w:color w:val="000000" w:themeColor="text1"/>
          <w:sz w:val="22"/>
          <w:szCs w:val="22"/>
        </w:rPr>
        <w:t xml:space="preserve"> correspondiente al proyecto denominado </w:t>
      </w:r>
      <w:r w:rsidRPr="00A82CFE">
        <w:rPr>
          <w:rFonts w:cs="Arial"/>
          <w:b/>
          <w:color w:val="000000" w:themeColor="text1"/>
          <w:sz w:val="22"/>
          <w:szCs w:val="22"/>
        </w:rPr>
        <w:t xml:space="preserve">“MATERIALES Y ÚTILES DE IMPRESIÓN Y REPRODUCCIÓN PARA EL CECYTEJ”, </w:t>
      </w:r>
      <w:r w:rsidRPr="00A82CFE">
        <w:rPr>
          <w:rFonts w:cs="Arial"/>
          <w:color w:val="000000" w:themeColor="text1"/>
          <w:sz w:val="22"/>
          <w:szCs w:val="22"/>
        </w:rPr>
        <w:t xml:space="preserve">la empresa denominada </w:t>
      </w:r>
      <w:r w:rsidR="00DE3B30" w:rsidRPr="00A82CFE">
        <w:rPr>
          <w:rFonts w:cs="Arial"/>
          <w:b/>
          <w:color w:val="000000" w:themeColor="text1"/>
          <w:sz w:val="22"/>
          <w:szCs w:val="22"/>
        </w:rPr>
        <w:t>COPI-LASER S.A. DE C.V.</w:t>
      </w:r>
      <w:r w:rsidR="00DE3B30" w:rsidRPr="00A82CFE">
        <w:rPr>
          <w:rFonts w:cs="Arial"/>
          <w:color w:val="000000" w:themeColor="text1"/>
          <w:sz w:val="22"/>
          <w:szCs w:val="22"/>
        </w:rPr>
        <w:t xml:space="preserve"> </w:t>
      </w:r>
      <w:r w:rsidRPr="00A82CFE">
        <w:rPr>
          <w:rFonts w:cs="Arial"/>
          <w:color w:val="000000" w:themeColor="text1"/>
          <w:sz w:val="22"/>
          <w:szCs w:val="22"/>
        </w:rPr>
        <w:t xml:space="preserve">, por un monto de hasta </w:t>
      </w:r>
      <w:r w:rsidR="00DE3B30" w:rsidRPr="00A82CFE">
        <w:rPr>
          <w:rFonts w:cs="Arial"/>
          <w:color w:val="000000" w:themeColor="text1"/>
          <w:sz w:val="22"/>
          <w:szCs w:val="22"/>
        </w:rPr>
        <w:t>$339,204.76 (Trescientos treinta y nueve mil doscientos cuatro pesos 76/100 moneda nacional)</w:t>
      </w:r>
      <w:r w:rsidRPr="00A82CFE">
        <w:rPr>
          <w:rFonts w:cs="Arial"/>
          <w:color w:val="000000" w:themeColor="text1"/>
          <w:sz w:val="22"/>
          <w:szCs w:val="22"/>
        </w:rPr>
        <w:t>,</w:t>
      </w:r>
      <w:r w:rsidR="00A82CFE" w:rsidRPr="00A82CFE">
        <w:rPr>
          <w:rFonts w:cs="Arial"/>
          <w:color w:val="000000" w:themeColor="text1"/>
          <w:sz w:val="22"/>
          <w:szCs w:val="22"/>
        </w:rPr>
        <w:t xml:space="preserve"> debido a que cumple técnica, económica y administrativamente con lo solicitado en bases;</w:t>
      </w:r>
      <w:r w:rsidRPr="00A82CFE">
        <w:rPr>
          <w:rFonts w:cs="Arial"/>
          <w:color w:val="000000" w:themeColor="text1"/>
          <w:sz w:val="22"/>
          <w:szCs w:val="22"/>
        </w:rPr>
        <w:t xml:space="preserve"> esto último en apego al artículo 52 fracción I, II III y XII de la Ley de Adquisiciones y Enajenaciones del Estado de Jalisco. ----</w:t>
      </w:r>
      <w:r w:rsidR="00A82CFE" w:rsidRPr="00A82CFE">
        <w:rPr>
          <w:rFonts w:cs="Arial"/>
          <w:color w:val="000000" w:themeColor="text1"/>
          <w:sz w:val="22"/>
          <w:szCs w:val="22"/>
        </w:rPr>
        <w:t>-------------------------------------------------------------------------------------------------------</w:t>
      </w:r>
    </w:p>
    <w:p w:rsidR="008F2689" w:rsidRPr="00A82CFE" w:rsidRDefault="008F2689" w:rsidP="008F268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8F2689" w:rsidRPr="00A82CFE" w:rsidRDefault="008F2689" w:rsidP="008F2689">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w:t>
      </w:r>
      <w:r w:rsidRPr="00A82CFE">
        <w:rPr>
          <w:rFonts w:cs="Arial"/>
          <w:b/>
          <w:color w:val="000000" w:themeColor="text1"/>
          <w:sz w:val="22"/>
          <w:szCs w:val="22"/>
        </w:rPr>
        <w:t xml:space="preserve">la MODIFICACIÓN </w:t>
      </w:r>
      <w:r w:rsidR="0072691B" w:rsidRPr="00A82CFE">
        <w:rPr>
          <w:rFonts w:cs="Arial"/>
          <w:b/>
          <w:color w:val="000000" w:themeColor="text1"/>
          <w:sz w:val="22"/>
          <w:szCs w:val="22"/>
        </w:rPr>
        <w:t xml:space="preserve">A LOS ACUERDOS 04/14/15, </w:t>
      </w:r>
      <w:r w:rsidRPr="00A82CFE">
        <w:rPr>
          <w:rFonts w:cs="Arial"/>
          <w:b/>
          <w:color w:val="000000" w:themeColor="text1"/>
          <w:sz w:val="22"/>
          <w:szCs w:val="22"/>
        </w:rPr>
        <w:t xml:space="preserve"> 05/14/15, 06/14/15</w:t>
      </w:r>
      <w:r w:rsidR="0072691B" w:rsidRPr="00A82CFE">
        <w:rPr>
          <w:rFonts w:cs="Arial"/>
          <w:b/>
          <w:color w:val="000000" w:themeColor="text1"/>
          <w:sz w:val="22"/>
          <w:szCs w:val="22"/>
        </w:rPr>
        <w:t xml:space="preserve">, 07/14/15, 08/14/15 y 09/14/15 </w:t>
      </w:r>
      <w:r w:rsidR="0072691B" w:rsidRPr="00A82CFE">
        <w:rPr>
          <w:rFonts w:cs="Arial"/>
          <w:color w:val="000000" w:themeColor="text1"/>
          <w:sz w:val="22"/>
          <w:szCs w:val="22"/>
        </w:rPr>
        <w:t xml:space="preserve">correspondiente a la reunión </w:t>
      </w:r>
      <w:r w:rsidR="0072691B" w:rsidRPr="00A82CFE">
        <w:rPr>
          <w:rFonts w:cs="Arial"/>
          <w:b/>
          <w:color w:val="000000" w:themeColor="text1"/>
          <w:sz w:val="22"/>
          <w:szCs w:val="22"/>
        </w:rPr>
        <w:t>DÉCIMO CUARTA REUNIÓN ORDINARIA</w:t>
      </w:r>
      <w:r w:rsidR="0072691B" w:rsidRPr="00A82CFE">
        <w:rPr>
          <w:rFonts w:cs="Arial"/>
          <w:color w:val="000000" w:themeColor="text1"/>
          <w:sz w:val="22"/>
          <w:szCs w:val="22"/>
        </w:rPr>
        <w:t xml:space="preserve"> de la Comisión con fecha del 21 de julio de 2015 para </w:t>
      </w:r>
      <w:r w:rsidRPr="00A82CFE">
        <w:rPr>
          <w:rFonts w:cs="Arial"/>
          <w:color w:val="000000" w:themeColor="text1"/>
          <w:sz w:val="22"/>
          <w:szCs w:val="22"/>
        </w:rPr>
        <w:t xml:space="preserve">el proyecto </w:t>
      </w:r>
      <w:r w:rsidRPr="00A82CFE">
        <w:rPr>
          <w:rFonts w:cs="Arial"/>
          <w:b/>
          <w:color w:val="000000" w:themeColor="text1"/>
          <w:sz w:val="22"/>
          <w:szCs w:val="22"/>
        </w:rPr>
        <w:t>denominado “ADQUISICIÓN DE MOCHILAS PARA ESTUDIANTES DE EDUCACIÓN BÁSICA DEL PROGRAMA DE MOCHILAS CON LOS ÚTILES DE LA SECRETARÍA DE DESARROLLO E INTEGRACIÓN SOCIAL DEL GOBIERNO DEL ESTADO DE JALISCO 2015”</w:t>
      </w:r>
      <w:r w:rsidRPr="00A82CFE">
        <w:rPr>
          <w:rFonts w:cs="Arial"/>
          <w:color w:val="000000" w:themeColor="text1"/>
          <w:sz w:val="22"/>
          <w:szCs w:val="22"/>
        </w:rPr>
        <w:t xml:space="preserve"> </w:t>
      </w:r>
      <w:r w:rsidR="007F6240" w:rsidRPr="00A82CFE">
        <w:rPr>
          <w:rFonts w:cs="Arial"/>
          <w:color w:val="000000" w:themeColor="text1"/>
          <w:sz w:val="22"/>
          <w:szCs w:val="22"/>
        </w:rPr>
        <w:t>con respecto a la modificación en los montos y cantidad de bienes indicados en cada acuerdo; resultando lo siguiente</w:t>
      </w:r>
      <w:r w:rsidR="0072691B" w:rsidRPr="00A82CFE">
        <w:rPr>
          <w:rFonts w:cs="Arial"/>
          <w:color w:val="000000" w:themeColor="text1"/>
          <w:sz w:val="22"/>
          <w:szCs w:val="22"/>
        </w:rPr>
        <w:t>:  -------------</w:t>
      </w:r>
      <w:r w:rsidR="007F6240" w:rsidRPr="00A82CFE">
        <w:rPr>
          <w:rFonts w:cs="Arial"/>
          <w:color w:val="000000" w:themeColor="text1"/>
          <w:sz w:val="22"/>
          <w:szCs w:val="22"/>
        </w:rPr>
        <w:t>---------------------------</w:t>
      </w:r>
    </w:p>
    <w:p w:rsidR="007F6240" w:rsidRPr="00A82CFE" w:rsidRDefault="007F6240" w:rsidP="007F6240">
      <w:pPr>
        <w:pStyle w:val="Textoindependiente"/>
        <w:spacing w:line="360" w:lineRule="auto"/>
        <w:ind w:left="360"/>
        <w:rPr>
          <w:rFonts w:cs="Arial"/>
          <w:color w:val="000000" w:themeColor="text1"/>
          <w:sz w:val="22"/>
          <w:szCs w:val="22"/>
        </w:rPr>
      </w:pPr>
      <w:r w:rsidRPr="00A82CFE">
        <w:rPr>
          <w:rFonts w:cs="Arial"/>
          <w:b/>
          <w:sz w:val="22"/>
          <w:szCs w:val="22"/>
          <w:u w:val="single"/>
        </w:rPr>
        <w:t>Acuerdo 04/14/15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 xml:space="preserve">UNANIMIDAD </w:t>
      </w:r>
      <w:r w:rsidRPr="00A82CFE">
        <w:rPr>
          <w:rFonts w:cs="Arial"/>
          <w:color w:val="000000" w:themeColor="text1"/>
          <w:sz w:val="22"/>
          <w:szCs w:val="22"/>
        </w:rPr>
        <w:t xml:space="preserve">el </w:t>
      </w:r>
      <w:r w:rsidRPr="00A82CFE">
        <w:rPr>
          <w:rFonts w:cs="Arial"/>
          <w:b/>
          <w:color w:val="000000" w:themeColor="text1"/>
          <w:sz w:val="22"/>
          <w:szCs w:val="22"/>
        </w:rPr>
        <w:t>ADENDUM</w:t>
      </w:r>
      <w:r w:rsidRPr="00A82CFE">
        <w:rPr>
          <w:rFonts w:cs="Arial"/>
          <w:color w:val="000000" w:themeColor="text1"/>
          <w:sz w:val="22"/>
          <w:szCs w:val="22"/>
        </w:rPr>
        <w:t xml:space="preserve"> al contrato 48/15 a favor de la </w:t>
      </w:r>
      <w:r w:rsidRPr="00A82CFE">
        <w:rPr>
          <w:rFonts w:cs="Arial"/>
          <w:b/>
          <w:color w:val="000000" w:themeColor="text1"/>
          <w:sz w:val="22"/>
          <w:szCs w:val="22"/>
        </w:rPr>
        <w:t>INDUSTRIA JALISCIENSE DE REHABILITACIÓN SOCIAL</w:t>
      </w:r>
      <w:r w:rsidRPr="00A82CFE">
        <w:rPr>
          <w:rFonts w:cs="Arial"/>
          <w:color w:val="000000" w:themeColor="text1"/>
          <w:sz w:val="22"/>
          <w:szCs w:val="22"/>
        </w:rPr>
        <w:t xml:space="preserve">, correspondiente a la </w:t>
      </w:r>
      <w:r w:rsidRPr="00A82CFE">
        <w:rPr>
          <w:rFonts w:cs="Arial"/>
          <w:b/>
          <w:color w:val="000000" w:themeColor="text1"/>
          <w:sz w:val="22"/>
          <w:szCs w:val="22"/>
        </w:rPr>
        <w:t xml:space="preserve">ADJUDICACIÓN DIRECTA AD01/2015 </w:t>
      </w:r>
      <w:r w:rsidRPr="00A82CFE">
        <w:rPr>
          <w:rFonts w:cs="Arial"/>
          <w:color w:val="000000" w:themeColor="text1"/>
          <w:sz w:val="22"/>
          <w:szCs w:val="22"/>
        </w:rPr>
        <w:t>para el proyecto denominado “</w:t>
      </w:r>
      <w:r w:rsidRPr="00A82CFE">
        <w:rPr>
          <w:rFonts w:cs="Arial"/>
          <w:b/>
          <w:color w:val="000000" w:themeColor="text1"/>
          <w:sz w:val="22"/>
          <w:szCs w:val="22"/>
        </w:rPr>
        <w:t>ADQUISICIÓN DE MOCHILAS PARA NIVEL PREESCOLAR DE EDUCACIÓN BÁSICA DEL PROGRAMA DE MOCHILAS CON LOS ÚTILES DE LA SECRETARÍA DE DESARROLLO E INTEGRACIÓN SOCIAL DEL GOBIERNO DEL ESTADO DE JALISCO 2015</w:t>
      </w:r>
      <w:r w:rsidRPr="00A82CFE">
        <w:rPr>
          <w:rFonts w:cs="Arial"/>
          <w:color w:val="000000" w:themeColor="text1"/>
          <w:sz w:val="22"/>
          <w:szCs w:val="22"/>
        </w:rPr>
        <w:t xml:space="preserve">”  para la adquisición de 11,990  mochilas preescolares a </w:t>
      </w:r>
      <w:r w:rsidRPr="00A82CFE">
        <w:rPr>
          <w:rFonts w:cs="Arial"/>
          <w:color w:val="000000" w:themeColor="text1"/>
          <w:sz w:val="22"/>
          <w:szCs w:val="22"/>
        </w:rPr>
        <w:lastRenderedPageBreak/>
        <w:t>un precio  unitario de $28.00 (Veintiocho pesos 00/100 moneda nacional) impuesto al valor agregado incluido, resultando así un gran total de $335,748.78 (Trescientos treinta y cinco mil setecientos cuarenta y ocho pesos 78/100 moneda nacional) impuesto al valor agregado incluido</w:t>
      </w:r>
      <w:r w:rsidR="000640DC" w:rsidRPr="00A82CFE">
        <w:rPr>
          <w:rFonts w:cs="Arial"/>
          <w:color w:val="000000" w:themeColor="text1"/>
          <w:sz w:val="22"/>
          <w:szCs w:val="22"/>
        </w:rPr>
        <w:t>, equivalente al 4.49% del total del contrato original</w:t>
      </w:r>
      <w:r w:rsidRPr="00A82CFE">
        <w:rPr>
          <w:rFonts w:cs="Arial"/>
          <w:color w:val="000000" w:themeColor="text1"/>
          <w:sz w:val="22"/>
          <w:szCs w:val="22"/>
        </w:rPr>
        <w:t>; esto último en apego al artículo 18 fracción II del Reglamento de la Ley de Adquisiciones y Enajenaciones del Gobierno del Estado de Jalisco. -------------------------</w:t>
      </w:r>
    </w:p>
    <w:p w:rsidR="007F6240" w:rsidRPr="00A82CFE" w:rsidRDefault="007F6240" w:rsidP="007F6240">
      <w:pPr>
        <w:pStyle w:val="Textoindependiente"/>
        <w:spacing w:line="360" w:lineRule="auto"/>
        <w:ind w:left="360"/>
        <w:rPr>
          <w:rFonts w:cs="Arial"/>
          <w:sz w:val="22"/>
          <w:szCs w:val="22"/>
        </w:rPr>
      </w:pPr>
      <w:r w:rsidRPr="00A82CFE">
        <w:rPr>
          <w:rFonts w:cs="Arial"/>
          <w:sz w:val="22"/>
          <w:szCs w:val="22"/>
        </w:rPr>
        <w:t>----------------------------------------------------------------------------------------------------------------</w:t>
      </w:r>
    </w:p>
    <w:p w:rsidR="000640DC" w:rsidRPr="00A82CFE" w:rsidRDefault="007F6240" w:rsidP="007F6240">
      <w:pPr>
        <w:pStyle w:val="Textoindependiente"/>
        <w:spacing w:line="360" w:lineRule="auto"/>
        <w:ind w:left="360"/>
        <w:rPr>
          <w:rFonts w:cs="Arial"/>
          <w:color w:val="000000" w:themeColor="text1"/>
          <w:sz w:val="22"/>
          <w:szCs w:val="22"/>
        </w:rPr>
      </w:pPr>
      <w:r w:rsidRPr="00A82CFE">
        <w:rPr>
          <w:rFonts w:cs="Arial"/>
          <w:b/>
          <w:sz w:val="22"/>
          <w:szCs w:val="22"/>
          <w:u w:val="single"/>
        </w:rPr>
        <w:t>Acuerdo 05/14/15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 xml:space="preserve">UNANIMIDAD </w:t>
      </w:r>
      <w:r w:rsidRPr="00A82CFE">
        <w:rPr>
          <w:rFonts w:cs="Arial"/>
          <w:color w:val="000000" w:themeColor="text1"/>
          <w:sz w:val="22"/>
          <w:szCs w:val="22"/>
        </w:rPr>
        <w:t xml:space="preserve">el </w:t>
      </w:r>
      <w:r w:rsidRPr="00A82CFE">
        <w:rPr>
          <w:rFonts w:cs="Arial"/>
          <w:b/>
          <w:color w:val="000000" w:themeColor="text1"/>
          <w:sz w:val="22"/>
          <w:szCs w:val="22"/>
        </w:rPr>
        <w:t>ADENDUM</w:t>
      </w:r>
      <w:r w:rsidRPr="00A82CFE">
        <w:rPr>
          <w:rFonts w:cs="Arial"/>
          <w:color w:val="000000" w:themeColor="text1"/>
          <w:sz w:val="22"/>
          <w:szCs w:val="22"/>
        </w:rPr>
        <w:t xml:space="preserve"> al contrato 35/15 a favor de la empresa denominada </w:t>
      </w:r>
      <w:r w:rsidRPr="00A82CFE">
        <w:rPr>
          <w:rFonts w:cs="Arial"/>
          <w:b/>
          <w:color w:val="000000" w:themeColor="text1"/>
          <w:sz w:val="22"/>
          <w:szCs w:val="22"/>
        </w:rPr>
        <w:t>GRUPPO GERITEX S.A. DE C.V</w:t>
      </w:r>
      <w:r w:rsidRPr="00A82CFE">
        <w:rPr>
          <w:rFonts w:cs="Arial"/>
          <w:color w:val="000000" w:themeColor="text1"/>
          <w:sz w:val="22"/>
          <w:szCs w:val="22"/>
        </w:rPr>
        <w:t xml:space="preserve">., del proyecto denominado </w:t>
      </w:r>
      <w:r w:rsidRPr="00A82CFE">
        <w:rPr>
          <w:rFonts w:cs="Arial"/>
          <w:b/>
          <w:color w:val="000000" w:themeColor="text1"/>
          <w:sz w:val="22"/>
          <w:szCs w:val="22"/>
        </w:rPr>
        <w:t>“ADQUISICIÓN DE MOCHILAS PARA ESTUDIANTES DE EDUCACIÓN BÁSICA DEL PROGRAMA DE MOCHILAS CON LOS ÚTILES DE LA SECRETARÍA DE DESARROLLO E INTEGRACIÓN SOCIAL DEL GOBIERNO DEL ESTADO DE JALISCO 2015”</w:t>
      </w:r>
      <w:r w:rsidRPr="00A82CFE">
        <w:rPr>
          <w:rFonts w:cs="Arial"/>
          <w:color w:val="000000" w:themeColor="text1"/>
          <w:sz w:val="22"/>
          <w:szCs w:val="22"/>
        </w:rPr>
        <w:t xml:space="preserve"> para el incremento de </w:t>
      </w:r>
      <w:r w:rsidR="000640DC" w:rsidRPr="00A82CFE">
        <w:rPr>
          <w:rFonts w:cs="Arial"/>
          <w:color w:val="000000" w:themeColor="text1"/>
          <w:sz w:val="22"/>
          <w:szCs w:val="22"/>
        </w:rPr>
        <w:t>10,766</w:t>
      </w:r>
      <w:r w:rsidRPr="00A82CFE">
        <w:rPr>
          <w:rFonts w:cs="Arial"/>
          <w:color w:val="000000" w:themeColor="text1"/>
          <w:sz w:val="22"/>
          <w:szCs w:val="22"/>
        </w:rPr>
        <w:t xml:space="preserve"> mochilas, con un precio unitario de hasta $41.00 (Cuarenta y un pesos 00/100 moneda nacional) impuesto al valor agregado no incluido, resultando así un gran total de hasta $</w:t>
      </w:r>
      <w:r w:rsidR="000640DC" w:rsidRPr="00A82CFE">
        <w:rPr>
          <w:rFonts w:cs="Arial"/>
          <w:color w:val="000000" w:themeColor="text1"/>
          <w:sz w:val="22"/>
          <w:szCs w:val="22"/>
        </w:rPr>
        <w:t>512,030.96 (Quinientos doce mil treinta pesos 96/100 moneda nacional)</w:t>
      </w:r>
      <w:r w:rsidRPr="00A82CFE">
        <w:rPr>
          <w:rFonts w:cs="Arial"/>
          <w:color w:val="000000" w:themeColor="text1"/>
          <w:sz w:val="22"/>
          <w:szCs w:val="22"/>
        </w:rPr>
        <w:t xml:space="preserve"> impuesto al valor agregado incluido equivalente al  </w:t>
      </w:r>
      <w:r w:rsidR="000640DC" w:rsidRPr="00A82CFE">
        <w:rPr>
          <w:rFonts w:cs="Arial"/>
          <w:color w:val="000000" w:themeColor="text1"/>
          <w:sz w:val="22"/>
          <w:szCs w:val="22"/>
        </w:rPr>
        <w:t>3.74</w:t>
      </w:r>
      <w:r w:rsidRPr="00A82CFE">
        <w:rPr>
          <w:rFonts w:cs="Arial"/>
          <w:color w:val="000000" w:themeColor="text1"/>
          <w:sz w:val="22"/>
          <w:szCs w:val="22"/>
        </w:rPr>
        <w:t>% del total del contrato original; esto último en apego al artículo 18 fracción II del Reglamento de la Ley de Adquisiciones y Enajenaciones del Gobierno del Estado de Jalisco. -----------------------------------------------</w:t>
      </w:r>
    </w:p>
    <w:p w:rsidR="007F6240" w:rsidRPr="00A82CFE" w:rsidRDefault="007F6240" w:rsidP="007F6240">
      <w:pPr>
        <w:pStyle w:val="Textoindependiente"/>
        <w:spacing w:line="360" w:lineRule="auto"/>
        <w:ind w:left="360"/>
        <w:rPr>
          <w:rFonts w:cs="Arial"/>
          <w:b/>
          <w:sz w:val="22"/>
          <w:szCs w:val="22"/>
          <w:u w:val="single"/>
        </w:rPr>
      </w:pPr>
      <w:r w:rsidRPr="00A82CFE">
        <w:rPr>
          <w:rFonts w:cs="Arial"/>
          <w:color w:val="000000" w:themeColor="text1"/>
          <w:sz w:val="22"/>
          <w:szCs w:val="22"/>
        </w:rPr>
        <w:t>-----</w:t>
      </w:r>
      <w:r w:rsidR="000640DC" w:rsidRPr="00A82CFE">
        <w:rPr>
          <w:rFonts w:cs="Arial"/>
          <w:color w:val="000000" w:themeColor="text1"/>
          <w:sz w:val="22"/>
          <w:szCs w:val="22"/>
        </w:rPr>
        <w:t>-------------------------------------------------------------------------------------------------------------</w:t>
      </w:r>
    </w:p>
    <w:p w:rsidR="000640DC" w:rsidRPr="00A82CFE" w:rsidRDefault="007F6240" w:rsidP="007F6240">
      <w:pPr>
        <w:pStyle w:val="Textoindependiente"/>
        <w:spacing w:line="360" w:lineRule="auto"/>
        <w:ind w:left="360"/>
        <w:rPr>
          <w:rFonts w:cs="Arial"/>
          <w:color w:val="000000" w:themeColor="text1"/>
          <w:sz w:val="22"/>
          <w:szCs w:val="22"/>
        </w:rPr>
      </w:pPr>
      <w:r w:rsidRPr="00A82CFE">
        <w:rPr>
          <w:rFonts w:cs="Arial"/>
          <w:b/>
          <w:sz w:val="22"/>
          <w:szCs w:val="22"/>
          <w:u w:val="single"/>
        </w:rPr>
        <w:t>Acuerdo 06/14/15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 xml:space="preserve">UNANIMIDAD </w:t>
      </w:r>
      <w:r w:rsidRPr="00A82CFE">
        <w:rPr>
          <w:rFonts w:cs="Arial"/>
          <w:color w:val="000000" w:themeColor="text1"/>
          <w:sz w:val="22"/>
          <w:szCs w:val="22"/>
        </w:rPr>
        <w:t xml:space="preserve">el </w:t>
      </w:r>
      <w:r w:rsidRPr="00A82CFE">
        <w:rPr>
          <w:rFonts w:cs="Arial"/>
          <w:b/>
          <w:color w:val="000000" w:themeColor="text1"/>
          <w:sz w:val="22"/>
          <w:szCs w:val="22"/>
        </w:rPr>
        <w:t>ADENDUM</w:t>
      </w:r>
      <w:r w:rsidRPr="00A82CFE">
        <w:rPr>
          <w:rFonts w:cs="Arial"/>
          <w:color w:val="000000" w:themeColor="text1"/>
          <w:sz w:val="22"/>
          <w:szCs w:val="22"/>
        </w:rPr>
        <w:t xml:space="preserve"> al contrato 47/15 a favor de la empresa denominada </w:t>
      </w:r>
      <w:r w:rsidRPr="00A82CFE">
        <w:rPr>
          <w:rFonts w:cs="Arial"/>
          <w:b/>
          <w:color w:val="000000" w:themeColor="text1"/>
          <w:sz w:val="22"/>
          <w:szCs w:val="22"/>
        </w:rPr>
        <w:t>SIDNEY DENISSE ARTEAGA GALLO</w:t>
      </w:r>
      <w:r w:rsidRPr="00A82CFE">
        <w:rPr>
          <w:rFonts w:cs="Arial"/>
          <w:color w:val="000000" w:themeColor="text1"/>
          <w:sz w:val="22"/>
          <w:szCs w:val="22"/>
        </w:rPr>
        <w:t xml:space="preserve">, del proyecto denominado </w:t>
      </w:r>
      <w:r w:rsidRPr="00A82CFE">
        <w:rPr>
          <w:rFonts w:cs="Arial"/>
          <w:b/>
          <w:color w:val="000000" w:themeColor="text1"/>
          <w:sz w:val="22"/>
          <w:szCs w:val="22"/>
        </w:rPr>
        <w:t>“ADQUISICIÓN DE MOCHILAS PARA ESTUDIANTES DE EDUCACIÓN BÁSICA DEL PROGRAMA DE MOCHILAS CON LOS ÚTILES DE LA SECRETARÍA DE DESARROLLO E INTEGRACIÓN SOCIAL DEL GOBIERNO DEL ESTADO DE JALISCO 2015”</w:t>
      </w:r>
      <w:r w:rsidRPr="00A82CFE">
        <w:rPr>
          <w:rFonts w:cs="Arial"/>
          <w:color w:val="000000" w:themeColor="text1"/>
          <w:sz w:val="22"/>
          <w:szCs w:val="22"/>
        </w:rPr>
        <w:t xml:space="preserve"> para el incremento de </w:t>
      </w:r>
      <w:r w:rsidR="000640DC" w:rsidRPr="00A82CFE">
        <w:rPr>
          <w:rFonts w:cs="Arial"/>
          <w:color w:val="000000" w:themeColor="text1"/>
          <w:sz w:val="22"/>
          <w:szCs w:val="22"/>
        </w:rPr>
        <w:t>5,574</w:t>
      </w:r>
      <w:r w:rsidRPr="00A82CFE">
        <w:rPr>
          <w:rFonts w:cs="Arial"/>
          <w:color w:val="000000" w:themeColor="text1"/>
          <w:sz w:val="22"/>
          <w:szCs w:val="22"/>
        </w:rPr>
        <w:t xml:space="preserve"> mochilas, con un precio unitario de hasta $41.10 (Cuarenta y un pesos 10/100 moneda nacional) impuesto al valor agregado no incluido, resultando así un gran total de hasta </w:t>
      </w:r>
      <w:r w:rsidR="000640DC" w:rsidRPr="00A82CFE">
        <w:rPr>
          <w:rFonts w:cs="Arial"/>
          <w:color w:val="000000" w:themeColor="text1"/>
          <w:sz w:val="22"/>
          <w:szCs w:val="22"/>
        </w:rPr>
        <w:t xml:space="preserve">$265,746.02 (Doscientos sesenta y cinco mil setecientos cuarenta y seis pesos 02/100 moneda </w:t>
      </w:r>
      <w:r w:rsidR="000640DC" w:rsidRPr="00A82CFE">
        <w:rPr>
          <w:rFonts w:cs="Arial"/>
          <w:color w:val="000000" w:themeColor="text1"/>
          <w:sz w:val="22"/>
          <w:szCs w:val="22"/>
        </w:rPr>
        <w:lastRenderedPageBreak/>
        <w:t>nacional)</w:t>
      </w:r>
      <w:r w:rsidRPr="00A82CFE">
        <w:rPr>
          <w:rFonts w:cs="Arial"/>
          <w:color w:val="000000" w:themeColor="text1"/>
          <w:sz w:val="22"/>
          <w:szCs w:val="22"/>
        </w:rPr>
        <w:t xml:space="preserve"> impuesto al valor agregado incluido equivalente al  </w:t>
      </w:r>
      <w:r w:rsidR="000640DC" w:rsidRPr="00A82CFE">
        <w:rPr>
          <w:rFonts w:cs="Arial"/>
          <w:color w:val="000000" w:themeColor="text1"/>
          <w:sz w:val="22"/>
          <w:szCs w:val="22"/>
        </w:rPr>
        <w:t>3.99</w:t>
      </w:r>
      <w:r w:rsidRPr="00A82CFE">
        <w:rPr>
          <w:rFonts w:cs="Arial"/>
          <w:color w:val="000000" w:themeColor="text1"/>
          <w:sz w:val="22"/>
          <w:szCs w:val="22"/>
        </w:rPr>
        <w:t>% del total del contrato original; esto último en apego al artículo 18 fracción II del Reglamento de la Ley de Adquisiciones y Enajenaciones del Gobierno del Estado de Jalisco. ---------------</w:t>
      </w:r>
    </w:p>
    <w:p w:rsidR="007F6240" w:rsidRPr="00A82CFE" w:rsidRDefault="007F6240" w:rsidP="007F6240">
      <w:pPr>
        <w:pStyle w:val="Textoindependiente"/>
        <w:spacing w:line="360" w:lineRule="auto"/>
        <w:ind w:left="360"/>
        <w:rPr>
          <w:rFonts w:eastAsiaTheme="minorHAnsi" w:cs="Arial"/>
          <w:b/>
          <w:color w:val="000000"/>
          <w:sz w:val="22"/>
          <w:szCs w:val="22"/>
          <w:lang w:eastAsia="en-US"/>
        </w:rPr>
      </w:pPr>
      <w:r w:rsidRPr="00A82CFE">
        <w:rPr>
          <w:rFonts w:cs="Arial"/>
          <w:color w:val="000000" w:themeColor="text1"/>
          <w:sz w:val="22"/>
          <w:szCs w:val="22"/>
        </w:rPr>
        <w:t>-------------------------------------</w:t>
      </w:r>
      <w:r w:rsidR="000640DC" w:rsidRPr="00A82CFE">
        <w:rPr>
          <w:rFonts w:cs="Arial"/>
          <w:color w:val="000000" w:themeColor="text1"/>
          <w:sz w:val="22"/>
          <w:szCs w:val="22"/>
        </w:rPr>
        <w:t>-------------------------------------------------------------------------</w:t>
      </w:r>
    </w:p>
    <w:p w:rsidR="000640DC" w:rsidRPr="00A82CFE" w:rsidRDefault="007F6240" w:rsidP="007F6240">
      <w:pPr>
        <w:pStyle w:val="Textoindependiente"/>
        <w:spacing w:line="360" w:lineRule="auto"/>
        <w:ind w:left="360"/>
        <w:rPr>
          <w:rFonts w:cs="Arial"/>
          <w:color w:val="000000" w:themeColor="text1"/>
          <w:sz w:val="22"/>
          <w:szCs w:val="22"/>
        </w:rPr>
      </w:pPr>
      <w:r w:rsidRPr="00A82CFE">
        <w:rPr>
          <w:rFonts w:cs="Arial"/>
          <w:b/>
          <w:sz w:val="22"/>
          <w:szCs w:val="22"/>
          <w:u w:val="single"/>
        </w:rPr>
        <w:t>Acuerdo 07/14/15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 xml:space="preserve">UNANIMIDAD </w:t>
      </w:r>
      <w:r w:rsidRPr="00A82CFE">
        <w:rPr>
          <w:rFonts w:cs="Arial"/>
          <w:color w:val="000000" w:themeColor="text1"/>
          <w:sz w:val="22"/>
          <w:szCs w:val="22"/>
        </w:rPr>
        <w:t xml:space="preserve">el </w:t>
      </w:r>
      <w:r w:rsidRPr="00A82CFE">
        <w:rPr>
          <w:rFonts w:cs="Arial"/>
          <w:b/>
          <w:color w:val="000000" w:themeColor="text1"/>
          <w:sz w:val="22"/>
          <w:szCs w:val="22"/>
        </w:rPr>
        <w:t>ADENDUM</w:t>
      </w:r>
      <w:r w:rsidRPr="00A82CFE">
        <w:rPr>
          <w:rFonts w:cs="Arial"/>
          <w:color w:val="000000" w:themeColor="text1"/>
          <w:sz w:val="22"/>
          <w:szCs w:val="22"/>
        </w:rPr>
        <w:t xml:space="preserve"> al contrato 32/15 a favor de la empresa denominada </w:t>
      </w:r>
      <w:r w:rsidRPr="00A82CFE">
        <w:rPr>
          <w:rFonts w:cs="Arial"/>
          <w:b/>
          <w:color w:val="000000" w:themeColor="text1"/>
          <w:sz w:val="22"/>
          <w:szCs w:val="22"/>
        </w:rPr>
        <w:t>ROGA GLOBAL TRADING S.A. DE C.V</w:t>
      </w:r>
      <w:r w:rsidRPr="00A82CFE">
        <w:rPr>
          <w:rFonts w:cs="Arial"/>
          <w:color w:val="000000" w:themeColor="text1"/>
          <w:sz w:val="22"/>
          <w:szCs w:val="22"/>
        </w:rPr>
        <w:t xml:space="preserve">., del proyecto denominado </w:t>
      </w:r>
      <w:r w:rsidRPr="00A82CFE">
        <w:rPr>
          <w:rFonts w:cs="Arial"/>
          <w:b/>
          <w:color w:val="000000" w:themeColor="text1"/>
          <w:sz w:val="22"/>
          <w:szCs w:val="22"/>
        </w:rPr>
        <w:t>“ADQUISICIÓN DE MOCHILAS PARA ESTUDIANTES DE EDUCACIÓN BÁSICA DEL PROGRAMA DE MOCHILAS CON LOS ÚTILES DE LA SECRETARÍA DE DESARROLLO E INTEGRACIÓN SOCIAL DEL GOBIERNO DEL ESTADO DE JALISCO 2015”</w:t>
      </w:r>
      <w:r w:rsidRPr="00A82CFE">
        <w:rPr>
          <w:rFonts w:cs="Arial"/>
          <w:color w:val="000000" w:themeColor="text1"/>
          <w:sz w:val="22"/>
          <w:szCs w:val="22"/>
        </w:rPr>
        <w:t xml:space="preserve"> para el incremento de </w:t>
      </w:r>
      <w:r w:rsidR="000640DC" w:rsidRPr="00A82CFE">
        <w:rPr>
          <w:rFonts w:cs="Arial"/>
          <w:color w:val="000000" w:themeColor="text1"/>
          <w:sz w:val="22"/>
          <w:szCs w:val="22"/>
        </w:rPr>
        <w:t>10,662</w:t>
      </w:r>
      <w:r w:rsidRPr="00A82CFE">
        <w:rPr>
          <w:rFonts w:cs="Arial"/>
          <w:color w:val="000000" w:themeColor="text1"/>
          <w:sz w:val="22"/>
          <w:szCs w:val="22"/>
        </w:rPr>
        <w:t xml:space="preserve"> mochilas, con un precio unitario de hasta $41.00 (Cuarenta y un pesos 00/100 moneda nacional) impuesto al valor agregado no incluido, resultando así un gran total de hasta </w:t>
      </w:r>
      <w:r w:rsidR="000640DC" w:rsidRPr="00A82CFE">
        <w:rPr>
          <w:rFonts w:cs="Arial"/>
          <w:color w:val="000000" w:themeColor="text1"/>
          <w:sz w:val="22"/>
          <w:szCs w:val="22"/>
        </w:rPr>
        <w:t>$507,084.72 (Quinientos siete mil ochenta y cuatro pesos 72/100 moneda nacional)</w:t>
      </w:r>
      <w:r w:rsidRPr="00A82CFE">
        <w:rPr>
          <w:rFonts w:cs="Arial"/>
          <w:color w:val="000000" w:themeColor="text1"/>
          <w:sz w:val="22"/>
          <w:szCs w:val="22"/>
        </w:rPr>
        <w:t xml:space="preserve"> impuesto al valor agregado incluido equivalente al  </w:t>
      </w:r>
      <w:r w:rsidR="000640DC" w:rsidRPr="00A82CFE">
        <w:rPr>
          <w:rFonts w:cs="Arial"/>
          <w:color w:val="000000" w:themeColor="text1"/>
          <w:sz w:val="22"/>
          <w:szCs w:val="22"/>
        </w:rPr>
        <w:t>3.74</w:t>
      </w:r>
      <w:r w:rsidRPr="00A82CFE">
        <w:rPr>
          <w:rFonts w:cs="Arial"/>
          <w:color w:val="000000" w:themeColor="text1"/>
          <w:sz w:val="22"/>
          <w:szCs w:val="22"/>
        </w:rPr>
        <w:t>% del total del contrato original; esto último en apego al artículo 44 fracción II del Reglamento de la Ley de Adquisiciones y Enajenaciones del Gobierno del Estado de Jalisco. -----------------------------------------------</w:t>
      </w:r>
    </w:p>
    <w:p w:rsidR="007F6240" w:rsidRPr="00A82CFE" w:rsidRDefault="007F6240" w:rsidP="007F6240">
      <w:pPr>
        <w:pStyle w:val="Textoindependiente"/>
        <w:spacing w:line="360" w:lineRule="auto"/>
        <w:ind w:left="360"/>
        <w:rPr>
          <w:rFonts w:eastAsiaTheme="minorHAnsi" w:cs="Arial"/>
          <w:b/>
          <w:color w:val="000000"/>
          <w:sz w:val="22"/>
          <w:szCs w:val="22"/>
          <w:lang w:eastAsia="en-US"/>
        </w:rPr>
      </w:pPr>
      <w:r w:rsidRPr="00A82CFE">
        <w:rPr>
          <w:rFonts w:cs="Arial"/>
          <w:color w:val="000000" w:themeColor="text1"/>
          <w:sz w:val="22"/>
          <w:szCs w:val="22"/>
        </w:rPr>
        <w:t>------------------------------------------------</w:t>
      </w:r>
      <w:r w:rsidR="000640DC" w:rsidRPr="00A82CFE">
        <w:rPr>
          <w:rFonts w:cs="Arial"/>
          <w:color w:val="000000" w:themeColor="text1"/>
          <w:sz w:val="22"/>
          <w:szCs w:val="22"/>
        </w:rPr>
        <w:t>----------------------------------------------------------------</w:t>
      </w:r>
    </w:p>
    <w:p w:rsidR="000640DC" w:rsidRPr="00A82CFE" w:rsidRDefault="007F6240" w:rsidP="007F6240">
      <w:pPr>
        <w:pStyle w:val="Textoindependiente"/>
        <w:spacing w:line="360" w:lineRule="auto"/>
        <w:ind w:left="360"/>
        <w:rPr>
          <w:rFonts w:cs="Arial"/>
          <w:color w:val="000000" w:themeColor="text1"/>
          <w:sz w:val="22"/>
          <w:szCs w:val="22"/>
        </w:rPr>
      </w:pPr>
      <w:r w:rsidRPr="00A82CFE">
        <w:rPr>
          <w:rFonts w:cs="Arial"/>
          <w:b/>
          <w:sz w:val="22"/>
          <w:szCs w:val="22"/>
          <w:u w:val="single"/>
        </w:rPr>
        <w:t>Acuerdo 08/14/15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 xml:space="preserve">UNANIMIDAD </w:t>
      </w:r>
      <w:r w:rsidRPr="00A82CFE">
        <w:rPr>
          <w:rFonts w:cs="Arial"/>
          <w:color w:val="000000" w:themeColor="text1"/>
          <w:sz w:val="22"/>
          <w:szCs w:val="22"/>
        </w:rPr>
        <w:t xml:space="preserve">el </w:t>
      </w:r>
      <w:r w:rsidRPr="00A82CFE">
        <w:rPr>
          <w:rFonts w:cs="Arial"/>
          <w:b/>
          <w:color w:val="000000" w:themeColor="text1"/>
          <w:sz w:val="22"/>
          <w:szCs w:val="22"/>
        </w:rPr>
        <w:t>ADENDUM</w:t>
      </w:r>
      <w:r w:rsidRPr="00A82CFE">
        <w:rPr>
          <w:rFonts w:cs="Arial"/>
          <w:color w:val="000000" w:themeColor="text1"/>
          <w:sz w:val="22"/>
          <w:szCs w:val="22"/>
        </w:rPr>
        <w:t xml:space="preserve"> al contrato 34/15 a favor de la empresa denominada </w:t>
      </w:r>
      <w:r w:rsidRPr="00A82CFE">
        <w:rPr>
          <w:rFonts w:cs="Arial"/>
          <w:b/>
          <w:color w:val="000000" w:themeColor="text1"/>
          <w:sz w:val="22"/>
          <w:szCs w:val="22"/>
        </w:rPr>
        <w:t>GRUPO COMERCIAL ONEGLIA S.A. DE C.V</w:t>
      </w:r>
      <w:r w:rsidRPr="00A82CFE">
        <w:rPr>
          <w:rFonts w:cs="Arial"/>
          <w:color w:val="000000" w:themeColor="text1"/>
          <w:sz w:val="22"/>
          <w:szCs w:val="22"/>
        </w:rPr>
        <w:t xml:space="preserve">., del proyecto denominado </w:t>
      </w:r>
      <w:r w:rsidRPr="00A82CFE">
        <w:rPr>
          <w:rFonts w:cs="Arial"/>
          <w:b/>
          <w:color w:val="000000" w:themeColor="text1"/>
          <w:sz w:val="22"/>
          <w:szCs w:val="22"/>
        </w:rPr>
        <w:t>“ADQUISICIÓN DE MOCHILAS PARA ESTUDIANTES DE EDUCACIÓN BÁSICA DEL PROGRAMA DE MOCHILAS CON LOS ÚTILES DE LA SECRETARÍA DE DESARROLLO E INTEGRACIÓN SOCIAL DEL GOBIERNO DEL ESTADO DE JALISCO 2015”</w:t>
      </w:r>
      <w:r w:rsidRPr="00A82CFE">
        <w:rPr>
          <w:rFonts w:cs="Arial"/>
          <w:color w:val="000000" w:themeColor="text1"/>
          <w:sz w:val="22"/>
          <w:szCs w:val="22"/>
        </w:rPr>
        <w:t xml:space="preserve"> para el incremento de </w:t>
      </w:r>
      <w:r w:rsidR="000640DC" w:rsidRPr="00A82CFE">
        <w:rPr>
          <w:rFonts w:cs="Arial"/>
          <w:color w:val="000000" w:themeColor="text1"/>
          <w:sz w:val="22"/>
          <w:szCs w:val="22"/>
        </w:rPr>
        <w:t>11,197</w:t>
      </w:r>
      <w:r w:rsidRPr="00A82CFE">
        <w:rPr>
          <w:rFonts w:cs="Arial"/>
          <w:color w:val="000000" w:themeColor="text1"/>
          <w:sz w:val="22"/>
          <w:szCs w:val="22"/>
        </w:rPr>
        <w:t xml:space="preserve"> mochilas, con un precio unitario de hasta $41.05 (Cuarenta y un pesos 05/100 moneda nacional) impuesto al valor agregado no incluido, resultando así un gran total de hasta </w:t>
      </w:r>
      <w:r w:rsidR="000640DC" w:rsidRPr="00A82CFE">
        <w:rPr>
          <w:rFonts w:cs="Arial"/>
          <w:color w:val="000000" w:themeColor="text1"/>
          <w:sz w:val="22"/>
          <w:szCs w:val="22"/>
        </w:rPr>
        <w:t>$533,178.75 (Quinientos treinta y tres mil ciento setenta y ocho pesos 75/100 moneda nacional)</w:t>
      </w:r>
      <w:r w:rsidRPr="00A82CFE">
        <w:rPr>
          <w:rFonts w:cs="Arial"/>
          <w:color w:val="000000" w:themeColor="text1"/>
          <w:sz w:val="22"/>
          <w:szCs w:val="22"/>
        </w:rPr>
        <w:t xml:space="preserve"> impuesto al valor agregado incluido equivalente al  </w:t>
      </w:r>
      <w:r w:rsidR="000640DC" w:rsidRPr="00A82CFE">
        <w:rPr>
          <w:rFonts w:cs="Arial"/>
          <w:color w:val="000000" w:themeColor="text1"/>
          <w:sz w:val="22"/>
          <w:szCs w:val="22"/>
        </w:rPr>
        <w:t>3.99</w:t>
      </w:r>
      <w:r w:rsidRPr="00A82CFE">
        <w:rPr>
          <w:rFonts w:cs="Arial"/>
          <w:color w:val="000000" w:themeColor="text1"/>
          <w:sz w:val="22"/>
          <w:szCs w:val="22"/>
        </w:rPr>
        <w:t>% del total del contrato original; esto último en apego al artículo 18 fracción II del Reglamento de la Ley de Adquisiciones y Enajenaciones del Gobierno del Estado de Jalisco.  ------------------------</w:t>
      </w:r>
    </w:p>
    <w:p w:rsidR="007F6240" w:rsidRPr="00A82CFE" w:rsidRDefault="007F6240" w:rsidP="007F6240">
      <w:pPr>
        <w:pStyle w:val="Textoindependiente"/>
        <w:spacing w:line="360" w:lineRule="auto"/>
        <w:ind w:left="360"/>
        <w:rPr>
          <w:rFonts w:eastAsiaTheme="minorHAnsi" w:cs="Arial"/>
          <w:b/>
          <w:color w:val="000000"/>
          <w:sz w:val="22"/>
          <w:szCs w:val="22"/>
          <w:lang w:eastAsia="en-US"/>
        </w:rPr>
      </w:pPr>
      <w:r w:rsidRPr="00A82CFE">
        <w:rPr>
          <w:rFonts w:cs="Arial"/>
          <w:color w:val="000000" w:themeColor="text1"/>
          <w:sz w:val="22"/>
          <w:szCs w:val="22"/>
        </w:rPr>
        <w:lastRenderedPageBreak/>
        <w:t>---------------------------</w:t>
      </w:r>
      <w:r w:rsidR="000640DC" w:rsidRPr="00A82CFE">
        <w:rPr>
          <w:rFonts w:cs="Arial"/>
          <w:color w:val="000000" w:themeColor="text1"/>
          <w:sz w:val="22"/>
          <w:szCs w:val="22"/>
        </w:rPr>
        <w:t>--------------------------------------------------------------------------------------</w:t>
      </w:r>
    </w:p>
    <w:p w:rsidR="0072691B" w:rsidRPr="00A82CFE" w:rsidRDefault="007F6240" w:rsidP="003545E4">
      <w:pPr>
        <w:pStyle w:val="Textoindependiente"/>
        <w:spacing w:line="360" w:lineRule="auto"/>
        <w:ind w:left="360"/>
        <w:rPr>
          <w:rFonts w:cs="Arial"/>
          <w:color w:val="000000" w:themeColor="text1"/>
          <w:sz w:val="22"/>
          <w:szCs w:val="22"/>
        </w:rPr>
      </w:pPr>
      <w:r w:rsidRPr="00A82CFE">
        <w:rPr>
          <w:rFonts w:cs="Arial"/>
          <w:b/>
          <w:sz w:val="22"/>
          <w:szCs w:val="22"/>
          <w:u w:val="single"/>
        </w:rPr>
        <w:t>Acuerdo 09/14/15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 xml:space="preserve">UNANIMIDAD </w:t>
      </w:r>
      <w:r w:rsidRPr="00A82CFE">
        <w:rPr>
          <w:rFonts w:cs="Arial"/>
          <w:color w:val="000000" w:themeColor="text1"/>
          <w:sz w:val="22"/>
          <w:szCs w:val="22"/>
        </w:rPr>
        <w:t xml:space="preserve">el </w:t>
      </w:r>
      <w:r w:rsidRPr="00A82CFE">
        <w:rPr>
          <w:rFonts w:cs="Arial"/>
          <w:b/>
          <w:color w:val="000000" w:themeColor="text1"/>
          <w:sz w:val="22"/>
          <w:szCs w:val="22"/>
        </w:rPr>
        <w:t>ADENDUM</w:t>
      </w:r>
      <w:r w:rsidRPr="00A82CFE">
        <w:rPr>
          <w:rFonts w:cs="Arial"/>
          <w:color w:val="000000" w:themeColor="text1"/>
          <w:sz w:val="22"/>
          <w:szCs w:val="22"/>
        </w:rPr>
        <w:t xml:space="preserve"> al contrato 33/15 a favor de la empresa denominada </w:t>
      </w:r>
      <w:r w:rsidRPr="00A82CFE">
        <w:rPr>
          <w:rFonts w:cs="Arial"/>
          <w:b/>
          <w:color w:val="000000" w:themeColor="text1"/>
          <w:sz w:val="22"/>
          <w:szCs w:val="22"/>
        </w:rPr>
        <w:t>ADRIANA PÉREZ BARBA</w:t>
      </w:r>
      <w:r w:rsidRPr="00A82CFE">
        <w:rPr>
          <w:rFonts w:cs="Arial"/>
          <w:color w:val="000000" w:themeColor="text1"/>
          <w:sz w:val="22"/>
          <w:szCs w:val="22"/>
        </w:rPr>
        <w:t xml:space="preserve">, del proyecto denominado </w:t>
      </w:r>
      <w:r w:rsidRPr="00A82CFE">
        <w:rPr>
          <w:rFonts w:cs="Arial"/>
          <w:b/>
          <w:color w:val="000000" w:themeColor="text1"/>
          <w:sz w:val="22"/>
          <w:szCs w:val="22"/>
        </w:rPr>
        <w:t>“ADQUISICIÓN DE MOCHILAS PARA ESTUDIANTES DE EDUCACIÓN BÁSICA DEL PROGRAMA DE MOCHILAS CON LOS ÚTILES DE LA SECRETARÍA DE DESARROLLO E INTEGRACIÓN SOCIAL DEL GOBIERNO DEL ESTADO DE JALISCO 2015”</w:t>
      </w:r>
      <w:r w:rsidRPr="00A82CFE">
        <w:rPr>
          <w:rFonts w:cs="Arial"/>
          <w:color w:val="000000" w:themeColor="text1"/>
          <w:sz w:val="22"/>
          <w:szCs w:val="22"/>
        </w:rPr>
        <w:t xml:space="preserve"> para el incremento de </w:t>
      </w:r>
      <w:r w:rsidR="003545E4" w:rsidRPr="00A82CFE">
        <w:rPr>
          <w:rFonts w:cs="Arial"/>
          <w:color w:val="000000" w:themeColor="text1"/>
          <w:sz w:val="22"/>
          <w:szCs w:val="22"/>
        </w:rPr>
        <w:t>10,179</w:t>
      </w:r>
      <w:r w:rsidRPr="00A82CFE">
        <w:rPr>
          <w:rFonts w:cs="Arial"/>
          <w:color w:val="000000" w:themeColor="text1"/>
          <w:sz w:val="22"/>
          <w:szCs w:val="22"/>
        </w:rPr>
        <w:t xml:space="preserve"> mochilas, con un precio unitario de hasta $44.20 (Cuarenta y cuatro pesos 20/100 moneda nacional) impuesto al valor agregado no incluido, resultando así un gran total de hasta </w:t>
      </w:r>
      <w:r w:rsidR="003545E4" w:rsidRPr="00A82CFE">
        <w:rPr>
          <w:rFonts w:cs="Arial"/>
          <w:color w:val="000000" w:themeColor="text1"/>
          <w:sz w:val="22"/>
          <w:szCs w:val="22"/>
        </w:rPr>
        <w:t>$521,897.69 (Quinientos veintiún mil ochocientos noventa y siete pesos 69/100 moneda nacional)</w:t>
      </w:r>
      <w:r w:rsidRPr="00A82CFE">
        <w:rPr>
          <w:rFonts w:cs="Arial"/>
          <w:color w:val="000000" w:themeColor="text1"/>
          <w:sz w:val="22"/>
          <w:szCs w:val="22"/>
        </w:rPr>
        <w:t xml:space="preserve"> impuesto al valor agregado incluido equivalente al  </w:t>
      </w:r>
      <w:r w:rsidR="003545E4" w:rsidRPr="00A82CFE">
        <w:rPr>
          <w:rFonts w:cs="Arial"/>
          <w:color w:val="000000" w:themeColor="text1"/>
          <w:sz w:val="22"/>
          <w:szCs w:val="22"/>
        </w:rPr>
        <w:t>3.75</w:t>
      </w:r>
      <w:r w:rsidRPr="00A82CFE">
        <w:rPr>
          <w:rFonts w:cs="Arial"/>
          <w:color w:val="000000" w:themeColor="text1"/>
          <w:sz w:val="22"/>
          <w:szCs w:val="22"/>
        </w:rPr>
        <w:t>% del total del contrato original; esto último en apego al artículo 18 fracción II del Reglamento de la Ley de Adquisiciones y Enajenaciones del Gobierno del Estado de Jalisco. -------------------------</w:t>
      </w:r>
    </w:p>
    <w:p w:rsidR="00EF0A28" w:rsidRPr="00A82CFE" w:rsidRDefault="008F2689" w:rsidP="00EF0A28">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3545E4" w:rsidRPr="00A82CFE" w:rsidRDefault="003545E4" w:rsidP="003545E4">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sidRPr="00A82CFE">
        <w:rPr>
          <w:rFonts w:cs="Arial"/>
          <w:b/>
          <w:color w:val="000000" w:themeColor="text1"/>
          <w:sz w:val="22"/>
          <w:szCs w:val="22"/>
        </w:rPr>
        <w:t xml:space="preserve"> MODIFICACIÓN A LOS ACUERDOS 15/15/15, 16/15/15 y 17/15/15 </w:t>
      </w:r>
      <w:r w:rsidRPr="00A82CFE">
        <w:rPr>
          <w:rFonts w:cs="Arial"/>
          <w:color w:val="000000" w:themeColor="text1"/>
          <w:sz w:val="22"/>
          <w:szCs w:val="22"/>
        </w:rPr>
        <w:t xml:space="preserve">correspondiente a la reunión </w:t>
      </w:r>
      <w:r w:rsidRPr="00A82CFE">
        <w:rPr>
          <w:rFonts w:cs="Arial"/>
          <w:b/>
          <w:color w:val="000000" w:themeColor="text1"/>
          <w:sz w:val="22"/>
          <w:szCs w:val="22"/>
        </w:rPr>
        <w:t>DÉCIMO QUINTA REUNIÓN ORDINARIA</w:t>
      </w:r>
      <w:r w:rsidRPr="00A82CFE">
        <w:rPr>
          <w:rFonts w:cs="Arial"/>
          <w:color w:val="000000" w:themeColor="text1"/>
          <w:sz w:val="22"/>
          <w:szCs w:val="22"/>
        </w:rPr>
        <w:t xml:space="preserve"> de la Comisión con fecha del 03 tres de agosto del 2015 para el proyecto denominado </w:t>
      </w:r>
      <w:r w:rsidRPr="00A82CFE">
        <w:rPr>
          <w:rFonts w:cs="Arial"/>
          <w:b/>
          <w:color w:val="000000" w:themeColor="text1"/>
          <w:sz w:val="22"/>
          <w:szCs w:val="22"/>
        </w:rPr>
        <w:t>“ADQUISICIÓN DE ÚTILES PARA ESTUDIANTES DE EDUCACIÓN BÁSICA DEL PROGRAMA DE MOCHILAS CON LOS ÚTILES DE LA SECRETARÍA DE DESARROLLO E INTEGRACIÓN SOCIAL DEL GOBI</w:t>
      </w:r>
      <w:r w:rsidR="00A82CFE" w:rsidRPr="00A82CFE">
        <w:rPr>
          <w:rFonts w:cs="Arial"/>
          <w:b/>
          <w:color w:val="000000" w:themeColor="text1"/>
          <w:sz w:val="22"/>
          <w:szCs w:val="22"/>
        </w:rPr>
        <w:t>ERNO DEL ESTADO DE JALISCO 2015</w:t>
      </w:r>
      <w:r w:rsidRPr="00A82CFE">
        <w:rPr>
          <w:rFonts w:cs="Arial"/>
          <w:b/>
          <w:color w:val="000000" w:themeColor="text1"/>
          <w:sz w:val="22"/>
          <w:szCs w:val="22"/>
        </w:rPr>
        <w:t>”</w:t>
      </w:r>
      <w:r w:rsidRPr="00A82CFE">
        <w:rPr>
          <w:rFonts w:cs="Arial"/>
          <w:color w:val="000000" w:themeColor="text1"/>
          <w:sz w:val="22"/>
          <w:szCs w:val="22"/>
        </w:rPr>
        <w:t xml:space="preserve"> con respecto a la modificación en los montos y cantidad de bienes indicados en cada acuerdo; resultando lo siguiente:  ------------------------------------------------</w:t>
      </w:r>
    </w:p>
    <w:p w:rsidR="003545E4" w:rsidRPr="00A82CFE" w:rsidRDefault="003545E4" w:rsidP="003545E4">
      <w:pPr>
        <w:pStyle w:val="Textoindependiente"/>
        <w:spacing w:line="360" w:lineRule="auto"/>
        <w:ind w:left="360"/>
        <w:rPr>
          <w:rFonts w:cs="Arial"/>
          <w:sz w:val="22"/>
          <w:szCs w:val="22"/>
        </w:rPr>
      </w:pPr>
      <w:r w:rsidRPr="00A82CFE">
        <w:rPr>
          <w:rFonts w:cs="Arial"/>
          <w:b/>
          <w:sz w:val="22"/>
          <w:szCs w:val="22"/>
          <w:u w:val="single"/>
        </w:rPr>
        <w:t>Acuerdo 15/15/15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 xml:space="preserve">UNANIMIDAD </w:t>
      </w:r>
      <w:r w:rsidRPr="00A82CFE">
        <w:rPr>
          <w:rFonts w:cs="Arial"/>
          <w:sz w:val="22"/>
          <w:szCs w:val="22"/>
        </w:rPr>
        <w:t xml:space="preserve">el </w:t>
      </w:r>
      <w:r w:rsidRPr="00A82CFE">
        <w:rPr>
          <w:rFonts w:cs="Arial"/>
          <w:b/>
          <w:sz w:val="22"/>
          <w:szCs w:val="22"/>
        </w:rPr>
        <w:t>ADENDUM</w:t>
      </w:r>
      <w:r w:rsidRPr="00A82CFE">
        <w:rPr>
          <w:rFonts w:cs="Arial"/>
          <w:sz w:val="22"/>
          <w:szCs w:val="22"/>
        </w:rPr>
        <w:t xml:space="preserve"> al contrato 53/15 a favor de </w:t>
      </w:r>
      <w:r w:rsidRPr="00A82CFE">
        <w:rPr>
          <w:rFonts w:cs="Arial"/>
          <w:b/>
          <w:sz w:val="22"/>
          <w:szCs w:val="22"/>
        </w:rPr>
        <w:t xml:space="preserve">ADRIANA PÉREZ BARBA </w:t>
      </w:r>
      <w:r w:rsidRPr="00A82CFE">
        <w:rPr>
          <w:rFonts w:cs="Arial"/>
          <w:sz w:val="22"/>
          <w:szCs w:val="22"/>
        </w:rPr>
        <w:t xml:space="preserve">, correspondiente a la Licitación Pública Local LPL04/2015 para el proyecto denominado </w:t>
      </w:r>
      <w:r w:rsidRPr="00A82CFE">
        <w:rPr>
          <w:rFonts w:cs="Arial"/>
          <w:b/>
          <w:sz w:val="22"/>
          <w:szCs w:val="22"/>
        </w:rPr>
        <w:t>“ADQUISICIÓN DE ÚTILES PARA ESTUDIANTES DE EDUCACIÓN BÁSICA DEL PROGRAMA DE MOCHILAS CON LOS ÚTILES DE LA SECRETARÍA DE DESARROLLO E INTEGRACIÓN SOCIAL DEL GOBIERNO DEL ESTADO DE JALISCO 2015”</w:t>
      </w:r>
      <w:r w:rsidRPr="00A82CFE">
        <w:rPr>
          <w:rFonts w:cs="Arial"/>
          <w:sz w:val="22"/>
          <w:szCs w:val="22"/>
        </w:rPr>
        <w:t xml:space="preserve"> por un monto total de hasta  $</w:t>
      </w:r>
      <w:r w:rsidR="00DB2DC9">
        <w:rPr>
          <w:rFonts w:cs="Arial"/>
          <w:sz w:val="22"/>
          <w:szCs w:val="22"/>
        </w:rPr>
        <w:t xml:space="preserve">1´345,277.17 (Un millón trescientos cuarenta y cinco mil doscientos setenta y siete </w:t>
      </w:r>
      <w:r w:rsidR="00DB2DC9">
        <w:rPr>
          <w:rFonts w:cs="Arial"/>
          <w:sz w:val="22"/>
          <w:szCs w:val="22"/>
        </w:rPr>
        <w:lastRenderedPageBreak/>
        <w:t>pesos 17/100 moneda nacional)</w:t>
      </w:r>
      <w:r w:rsidRPr="00A82CFE">
        <w:rPr>
          <w:rFonts w:cs="Arial"/>
          <w:sz w:val="22"/>
          <w:szCs w:val="22"/>
        </w:rPr>
        <w:t xml:space="preserve"> impuesto al valor agregado incluido equivalente al </w:t>
      </w:r>
      <w:r w:rsidR="00DB2DC9">
        <w:rPr>
          <w:rFonts w:cs="Arial"/>
          <w:sz w:val="22"/>
          <w:szCs w:val="22"/>
        </w:rPr>
        <w:t>7.83</w:t>
      </w:r>
      <w:r w:rsidRPr="00A82CFE">
        <w:rPr>
          <w:rFonts w:cs="Arial"/>
          <w:sz w:val="22"/>
          <w:szCs w:val="22"/>
        </w:rPr>
        <w:t xml:space="preserve">% del total del contrato original, para la adquisición de </w:t>
      </w:r>
      <w:r w:rsidR="00DB2DC9">
        <w:rPr>
          <w:rFonts w:cs="Arial"/>
          <w:sz w:val="22"/>
          <w:szCs w:val="22"/>
        </w:rPr>
        <w:t>14,910</w:t>
      </w:r>
      <w:r w:rsidRPr="00A82CFE">
        <w:rPr>
          <w:rFonts w:cs="Arial"/>
          <w:sz w:val="22"/>
          <w:szCs w:val="22"/>
        </w:rPr>
        <w:t xml:space="preserve"> paquetes de útiles para grado preescolar y </w:t>
      </w:r>
      <w:r w:rsidR="00DB2DC9">
        <w:rPr>
          <w:rFonts w:cs="Arial"/>
          <w:sz w:val="22"/>
          <w:szCs w:val="22"/>
        </w:rPr>
        <w:t>7,620</w:t>
      </w:r>
      <w:r w:rsidRPr="00A82CFE">
        <w:rPr>
          <w:rFonts w:cs="Arial"/>
          <w:sz w:val="22"/>
          <w:szCs w:val="22"/>
        </w:rPr>
        <w:t xml:space="preserve"> paquetes para primer grado de primaria; esto último en apego al artículo 18 fracción II del Reglamento de la Ley de Adquisiciones y Enajenaciones del Estado de Jalisco. --------------</w:t>
      </w:r>
      <w:r w:rsidR="00CC61A7" w:rsidRPr="00A82CFE">
        <w:rPr>
          <w:rFonts w:cs="Arial"/>
          <w:sz w:val="22"/>
          <w:szCs w:val="22"/>
        </w:rPr>
        <w:t>---------------------------------------------------</w:t>
      </w:r>
    </w:p>
    <w:p w:rsidR="00CC61A7" w:rsidRPr="00A82CFE" w:rsidRDefault="00CC61A7" w:rsidP="003545E4">
      <w:pPr>
        <w:pStyle w:val="Textoindependiente"/>
        <w:spacing w:line="360" w:lineRule="auto"/>
        <w:ind w:left="360"/>
        <w:rPr>
          <w:rFonts w:cs="Arial"/>
          <w:sz w:val="22"/>
          <w:szCs w:val="22"/>
        </w:rPr>
      </w:pPr>
      <w:r w:rsidRPr="00A82CFE">
        <w:rPr>
          <w:rFonts w:cs="Arial"/>
          <w:sz w:val="22"/>
          <w:szCs w:val="22"/>
        </w:rPr>
        <w:t>-----------------------------------------------------------------------------------------------------------------</w:t>
      </w:r>
    </w:p>
    <w:p w:rsidR="003545E4" w:rsidRPr="00A82CFE" w:rsidRDefault="003545E4" w:rsidP="003545E4">
      <w:pPr>
        <w:pStyle w:val="Textoindependiente"/>
        <w:spacing w:line="360" w:lineRule="auto"/>
        <w:ind w:left="360"/>
        <w:rPr>
          <w:rFonts w:cs="Arial"/>
          <w:sz w:val="22"/>
          <w:szCs w:val="22"/>
        </w:rPr>
      </w:pPr>
      <w:r w:rsidRPr="00A82CFE">
        <w:rPr>
          <w:rFonts w:cs="Arial"/>
          <w:b/>
          <w:sz w:val="22"/>
          <w:szCs w:val="22"/>
          <w:u w:val="single"/>
        </w:rPr>
        <w:t>Acuerdo 16/15/15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 xml:space="preserve">UNANIMIDAD </w:t>
      </w:r>
      <w:r w:rsidRPr="00A82CFE">
        <w:rPr>
          <w:rFonts w:cs="Arial"/>
          <w:sz w:val="22"/>
          <w:szCs w:val="22"/>
        </w:rPr>
        <w:t xml:space="preserve">el </w:t>
      </w:r>
      <w:r w:rsidRPr="00A82CFE">
        <w:rPr>
          <w:rFonts w:cs="Arial"/>
          <w:b/>
          <w:sz w:val="22"/>
          <w:szCs w:val="22"/>
        </w:rPr>
        <w:t>ADENDUM</w:t>
      </w:r>
      <w:r w:rsidRPr="00A82CFE">
        <w:rPr>
          <w:rFonts w:cs="Arial"/>
          <w:sz w:val="22"/>
          <w:szCs w:val="22"/>
        </w:rPr>
        <w:t xml:space="preserve"> al contrato 54/15 a favor de la empresa denominada </w:t>
      </w:r>
      <w:r w:rsidRPr="00A82CFE">
        <w:rPr>
          <w:rFonts w:cs="Arial"/>
          <w:b/>
          <w:sz w:val="22"/>
          <w:szCs w:val="22"/>
        </w:rPr>
        <w:t xml:space="preserve">TLAQUEPAQUE ESCOLAR S.A. DE C.V. </w:t>
      </w:r>
      <w:r w:rsidRPr="00A82CFE">
        <w:rPr>
          <w:rFonts w:cs="Arial"/>
          <w:sz w:val="22"/>
          <w:szCs w:val="22"/>
        </w:rPr>
        <w:t xml:space="preserve">, correspondiente a la Licitación Pública Local LPL04/2015 para el proyecto denominado </w:t>
      </w:r>
      <w:r w:rsidRPr="00A82CFE">
        <w:rPr>
          <w:rFonts w:cs="Arial"/>
          <w:b/>
          <w:sz w:val="22"/>
          <w:szCs w:val="22"/>
        </w:rPr>
        <w:t>“ADQUISICIÓN DE ÚTILES PARA ESTUDIANTES DE EDUCACIÓN BÁSICA DEL PROGRAMA DE MOCHILAS CON LOS ÚTILES DE LA SECRETARÍA DE DESARROLLO E INTEGRACIÓN SOCIAL DEL GOBIERNO DEL ESTADO DE JALISCO 2015”</w:t>
      </w:r>
      <w:r w:rsidRPr="00A82CFE">
        <w:rPr>
          <w:rFonts w:cs="Arial"/>
          <w:sz w:val="22"/>
          <w:szCs w:val="22"/>
        </w:rPr>
        <w:t xml:space="preserve"> por un monto total de hasta  $</w:t>
      </w:r>
      <w:r w:rsidR="0090211D">
        <w:rPr>
          <w:rFonts w:cs="Arial"/>
          <w:sz w:val="22"/>
          <w:szCs w:val="22"/>
        </w:rPr>
        <w:t>1´364,136.10 (Un millón trescientos sesenta y cuatro mil ciento treinta y seis pesos 10/100 moneda nacional)</w:t>
      </w:r>
      <w:r w:rsidRPr="00A82CFE">
        <w:rPr>
          <w:rFonts w:cs="Arial"/>
          <w:sz w:val="22"/>
          <w:szCs w:val="22"/>
        </w:rPr>
        <w:t xml:space="preserve"> impuesto al valor agregado incluido equivalente al </w:t>
      </w:r>
      <w:r w:rsidR="0090211D">
        <w:rPr>
          <w:rFonts w:cs="Arial"/>
          <w:sz w:val="22"/>
          <w:szCs w:val="22"/>
        </w:rPr>
        <w:t>8.23</w:t>
      </w:r>
      <w:r w:rsidRPr="00A82CFE">
        <w:rPr>
          <w:rFonts w:cs="Arial"/>
          <w:sz w:val="22"/>
          <w:szCs w:val="22"/>
        </w:rPr>
        <w:t xml:space="preserve">% del total del contrato original, para la adquisición de </w:t>
      </w:r>
      <w:r w:rsidR="0090211D">
        <w:rPr>
          <w:rFonts w:cs="Arial"/>
          <w:sz w:val="22"/>
          <w:szCs w:val="22"/>
        </w:rPr>
        <w:t>8,160</w:t>
      </w:r>
      <w:r w:rsidRPr="00A82CFE">
        <w:rPr>
          <w:rFonts w:cs="Arial"/>
          <w:sz w:val="22"/>
          <w:szCs w:val="22"/>
        </w:rPr>
        <w:t xml:space="preserve"> paquetes de útiles para segundo grado de primaria y </w:t>
      </w:r>
      <w:r w:rsidR="0090211D">
        <w:rPr>
          <w:rFonts w:cs="Arial"/>
          <w:sz w:val="22"/>
          <w:szCs w:val="22"/>
        </w:rPr>
        <w:t>8,060</w:t>
      </w:r>
      <w:r w:rsidRPr="00A82CFE">
        <w:rPr>
          <w:rFonts w:cs="Arial"/>
          <w:sz w:val="22"/>
          <w:szCs w:val="22"/>
        </w:rPr>
        <w:t xml:space="preserve"> paquetes para sexto de primaria; esto último en apego al artículo 18 fracción II del Reglamento de la Ley de Adquisiciones y Enajenaciones del Estado de Jalisco.----------</w:t>
      </w:r>
    </w:p>
    <w:p w:rsidR="00697C34" w:rsidRPr="00A82CFE" w:rsidRDefault="00697C34" w:rsidP="003545E4">
      <w:pPr>
        <w:pStyle w:val="Textoindependiente"/>
        <w:spacing w:line="360" w:lineRule="auto"/>
        <w:ind w:left="360"/>
        <w:rPr>
          <w:rFonts w:cs="Arial"/>
          <w:sz w:val="22"/>
          <w:szCs w:val="22"/>
        </w:rPr>
      </w:pPr>
      <w:r w:rsidRPr="00A82CFE">
        <w:rPr>
          <w:rFonts w:cs="Arial"/>
          <w:sz w:val="22"/>
          <w:szCs w:val="22"/>
        </w:rPr>
        <w:t>------------------------------------------------------------------------------------------------------------------</w:t>
      </w:r>
    </w:p>
    <w:p w:rsidR="003545E4" w:rsidRPr="00A82CFE" w:rsidRDefault="003545E4" w:rsidP="00697C34">
      <w:pPr>
        <w:pStyle w:val="Textoindependiente"/>
        <w:spacing w:line="360" w:lineRule="auto"/>
        <w:ind w:left="360"/>
        <w:rPr>
          <w:rFonts w:cs="Arial"/>
          <w:color w:val="000000" w:themeColor="text1"/>
          <w:sz w:val="22"/>
          <w:szCs w:val="22"/>
        </w:rPr>
      </w:pPr>
      <w:r w:rsidRPr="00A82CFE">
        <w:rPr>
          <w:rFonts w:cs="Arial"/>
          <w:b/>
          <w:sz w:val="22"/>
          <w:szCs w:val="22"/>
          <w:u w:val="single"/>
        </w:rPr>
        <w:t>Acuerdo 17/15/15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 xml:space="preserve">UNANIMIDAD </w:t>
      </w:r>
      <w:r w:rsidRPr="00A82CFE">
        <w:rPr>
          <w:rFonts w:cs="Arial"/>
          <w:sz w:val="22"/>
          <w:szCs w:val="22"/>
        </w:rPr>
        <w:t xml:space="preserve">el </w:t>
      </w:r>
      <w:r w:rsidRPr="00A82CFE">
        <w:rPr>
          <w:rFonts w:cs="Arial"/>
          <w:b/>
          <w:sz w:val="22"/>
          <w:szCs w:val="22"/>
        </w:rPr>
        <w:t>ADENDUM</w:t>
      </w:r>
      <w:r w:rsidRPr="00A82CFE">
        <w:rPr>
          <w:rFonts w:cs="Arial"/>
          <w:sz w:val="22"/>
          <w:szCs w:val="22"/>
        </w:rPr>
        <w:t xml:space="preserve"> al contrato 55/15 a favor de la empresa denominada </w:t>
      </w:r>
      <w:r w:rsidRPr="00A82CFE">
        <w:rPr>
          <w:rFonts w:cs="Arial"/>
          <w:b/>
          <w:sz w:val="22"/>
          <w:szCs w:val="22"/>
        </w:rPr>
        <w:t xml:space="preserve">PAPELERÍA HERRERA CORNEJO S.A. DE C.V. </w:t>
      </w:r>
      <w:r w:rsidRPr="00A82CFE">
        <w:rPr>
          <w:rFonts w:cs="Arial"/>
          <w:sz w:val="22"/>
          <w:szCs w:val="22"/>
        </w:rPr>
        <w:t xml:space="preserve">, correspondiente a la Licitación Pública Local LPL04/2015 para el proyecto denominado </w:t>
      </w:r>
      <w:r w:rsidRPr="00A82CFE">
        <w:rPr>
          <w:rFonts w:cs="Arial"/>
          <w:b/>
          <w:sz w:val="22"/>
          <w:szCs w:val="22"/>
        </w:rPr>
        <w:t>“ADQUISICIÓN DE ÚTILES PARA ESTUDIANTES DE EDUCACIÓN BÁSICA DEL PROGRAMA DE MOCHILAS CON LOS ÚTILES DE LA SECRETARÍA DE DESARROLLO E INTEGRACIÓN SOCIAL DEL GOBIERNO DEL ESTADO DE JALISCO 2015”</w:t>
      </w:r>
      <w:r w:rsidRPr="00A82CFE">
        <w:rPr>
          <w:rFonts w:cs="Arial"/>
          <w:sz w:val="22"/>
          <w:szCs w:val="22"/>
        </w:rPr>
        <w:t xml:space="preserve"> por un monto total de hasta  $</w:t>
      </w:r>
      <w:r w:rsidR="00154D88">
        <w:rPr>
          <w:rFonts w:cs="Arial"/>
          <w:sz w:val="22"/>
          <w:szCs w:val="22"/>
        </w:rPr>
        <w:t>2´831,768.57</w:t>
      </w:r>
      <w:r w:rsidR="00697C34" w:rsidRPr="00A82CFE">
        <w:rPr>
          <w:rFonts w:cs="Arial"/>
          <w:sz w:val="22"/>
          <w:szCs w:val="22"/>
        </w:rPr>
        <w:t xml:space="preserve"> (</w:t>
      </w:r>
      <w:r w:rsidR="00154D88">
        <w:rPr>
          <w:rFonts w:cs="Arial"/>
          <w:sz w:val="22"/>
          <w:szCs w:val="22"/>
        </w:rPr>
        <w:t>Dos millones ochocientos treinta y un mil setecientos sesenta y ocho pesos 57/100</w:t>
      </w:r>
      <w:r w:rsidR="00697C34" w:rsidRPr="00A82CFE">
        <w:rPr>
          <w:rFonts w:cs="Arial"/>
          <w:sz w:val="22"/>
          <w:szCs w:val="22"/>
        </w:rPr>
        <w:t xml:space="preserve"> moneda nacional) </w:t>
      </w:r>
      <w:r w:rsidRPr="00A82CFE">
        <w:rPr>
          <w:rFonts w:cs="Arial"/>
          <w:sz w:val="22"/>
          <w:szCs w:val="22"/>
        </w:rPr>
        <w:t xml:space="preserve">impuesto al valor agregado incluido equivalente al </w:t>
      </w:r>
      <w:r w:rsidR="00154D88">
        <w:rPr>
          <w:rFonts w:cs="Arial"/>
          <w:sz w:val="22"/>
          <w:szCs w:val="22"/>
        </w:rPr>
        <w:t>8.01</w:t>
      </w:r>
      <w:r w:rsidRPr="00A82CFE">
        <w:rPr>
          <w:rFonts w:cs="Arial"/>
          <w:sz w:val="22"/>
          <w:szCs w:val="22"/>
        </w:rPr>
        <w:t xml:space="preserve">% del total del contrato original, para la adquisición de </w:t>
      </w:r>
      <w:r w:rsidR="00154D88">
        <w:rPr>
          <w:rFonts w:cs="Arial"/>
          <w:sz w:val="22"/>
          <w:szCs w:val="22"/>
        </w:rPr>
        <w:t xml:space="preserve">7,970 </w:t>
      </w:r>
      <w:r w:rsidRPr="00A82CFE">
        <w:rPr>
          <w:rFonts w:cs="Arial"/>
          <w:sz w:val="22"/>
          <w:szCs w:val="22"/>
        </w:rPr>
        <w:t xml:space="preserve">paquetes de útiles para tercer grado de </w:t>
      </w:r>
      <w:r w:rsidRPr="00A82CFE">
        <w:rPr>
          <w:rFonts w:cs="Arial"/>
          <w:sz w:val="22"/>
          <w:szCs w:val="22"/>
        </w:rPr>
        <w:lastRenderedPageBreak/>
        <w:t xml:space="preserve">primaria y </w:t>
      </w:r>
      <w:r w:rsidR="00154D88">
        <w:rPr>
          <w:rFonts w:cs="Arial"/>
          <w:sz w:val="22"/>
          <w:szCs w:val="22"/>
        </w:rPr>
        <w:t>23,820</w:t>
      </w:r>
      <w:r w:rsidRPr="00A82CFE">
        <w:rPr>
          <w:rFonts w:cs="Arial"/>
          <w:sz w:val="22"/>
          <w:szCs w:val="22"/>
        </w:rPr>
        <w:t xml:space="preserve"> paquetes para secundaria; esto último en apego al artículo 18 fracción II del Reglamento de la Ley de Adquisiciones y Enajenaciones del Estado de Jalisco. ---------------------------------------------</w:t>
      </w:r>
      <w:r w:rsidR="00697C34" w:rsidRPr="00A82CFE">
        <w:rPr>
          <w:rFonts w:cs="Arial"/>
          <w:sz w:val="22"/>
          <w:szCs w:val="22"/>
        </w:rPr>
        <w:t>--------------------------------------------------------</w:t>
      </w:r>
    </w:p>
    <w:p w:rsidR="004F5FC8" w:rsidRPr="00A82CFE" w:rsidRDefault="004F5FC8" w:rsidP="004F5FC8">
      <w:pPr>
        <w:pStyle w:val="Textoindependiente"/>
        <w:spacing w:line="360" w:lineRule="auto"/>
        <w:rPr>
          <w:rFonts w:cs="Arial"/>
          <w:sz w:val="22"/>
          <w:szCs w:val="22"/>
        </w:rPr>
      </w:pPr>
      <w:r w:rsidRPr="00A82CFE">
        <w:rPr>
          <w:rFonts w:cs="Arial"/>
          <w:sz w:val="22"/>
          <w:szCs w:val="22"/>
        </w:rPr>
        <w:t>---------------------------------------------------------------------------------------------------------------------</w:t>
      </w:r>
    </w:p>
    <w:p w:rsidR="00122558" w:rsidRDefault="00122558" w:rsidP="004F5FC8">
      <w:pPr>
        <w:pStyle w:val="Textoindependiente"/>
        <w:numPr>
          <w:ilvl w:val="1"/>
          <w:numId w:val="2"/>
        </w:numPr>
        <w:spacing w:line="360" w:lineRule="auto"/>
        <w:ind w:left="0" w:firstLine="0"/>
        <w:rPr>
          <w:rFonts w:cs="Arial"/>
          <w:sz w:val="22"/>
          <w:szCs w:val="22"/>
        </w:rPr>
      </w:pPr>
      <w:r w:rsidRPr="003B0885">
        <w:rPr>
          <w:rFonts w:cs="Arial"/>
          <w:b/>
          <w:sz w:val="22"/>
          <w:szCs w:val="22"/>
        </w:rPr>
        <w:t>PUNTO DE ACUERDO RETIRADO DE LA PRESENTE ACTA</w:t>
      </w:r>
      <w:r w:rsidR="003B0885">
        <w:rPr>
          <w:rFonts w:cs="Arial"/>
          <w:sz w:val="22"/>
          <w:szCs w:val="22"/>
        </w:rPr>
        <w:t>.  ------------------------</w:t>
      </w:r>
    </w:p>
    <w:p w:rsidR="00122558" w:rsidRPr="00122558" w:rsidRDefault="00122558" w:rsidP="00122558">
      <w:pPr>
        <w:pStyle w:val="Textoindependiente"/>
        <w:spacing w:line="360" w:lineRule="auto"/>
        <w:rPr>
          <w:rFonts w:cs="Arial"/>
          <w:sz w:val="22"/>
          <w:szCs w:val="22"/>
        </w:rPr>
      </w:pPr>
      <w:r>
        <w:rPr>
          <w:rFonts w:cs="Arial"/>
          <w:sz w:val="22"/>
          <w:szCs w:val="22"/>
        </w:rPr>
        <w:t>------------------------------------------------------------------------------------------------------------------------</w:t>
      </w:r>
    </w:p>
    <w:p w:rsidR="004F5FC8" w:rsidRPr="00A82CFE" w:rsidRDefault="004F5FC8" w:rsidP="004F5FC8">
      <w:pPr>
        <w:pStyle w:val="Textoindependiente"/>
        <w:numPr>
          <w:ilvl w:val="1"/>
          <w:numId w:val="2"/>
        </w:numPr>
        <w:spacing w:line="360" w:lineRule="auto"/>
        <w:ind w:left="0" w:firstLine="0"/>
        <w:rPr>
          <w:rFonts w:cs="Arial"/>
          <w:sz w:val="22"/>
          <w:szCs w:val="22"/>
        </w:rPr>
      </w:pPr>
      <w:r w:rsidRPr="00A82CFE">
        <w:rPr>
          <w:rFonts w:cs="Arial"/>
          <w:color w:val="000000" w:themeColor="text1"/>
          <w:sz w:val="22"/>
          <w:szCs w:val="22"/>
        </w:rPr>
        <w:t xml:space="preserve">Se somete a consideración la </w:t>
      </w:r>
      <w:r w:rsidRPr="00A82CFE">
        <w:rPr>
          <w:rFonts w:cs="Arial"/>
          <w:b/>
          <w:color w:val="000000" w:themeColor="text1"/>
          <w:sz w:val="22"/>
          <w:szCs w:val="22"/>
        </w:rPr>
        <w:t>AUTORIZACIÓN DE BASES</w:t>
      </w:r>
      <w:r w:rsidRPr="00A82CFE">
        <w:rPr>
          <w:rFonts w:cs="Arial"/>
          <w:color w:val="000000" w:themeColor="text1"/>
          <w:sz w:val="22"/>
          <w:szCs w:val="22"/>
        </w:rPr>
        <w:t xml:space="preserve"> para el proyecto denominado </w:t>
      </w:r>
      <w:r w:rsidRPr="00A82CFE">
        <w:rPr>
          <w:rFonts w:cs="Arial"/>
          <w:b/>
          <w:color w:val="000000" w:themeColor="text1"/>
          <w:sz w:val="22"/>
          <w:szCs w:val="22"/>
        </w:rPr>
        <w:t xml:space="preserve">“EQUIPO DE CÓMPUTO Y TECNOLOGÍA DE LA INFORMACIÓN PARA EL COLEGIO DE ESTUDIOS CIENTÍFICOS Y TECNOLÓGICOS DEL ESTADO DE JALISCO” </w:t>
      </w:r>
      <w:r w:rsidRPr="00A82CFE">
        <w:rPr>
          <w:rFonts w:cs="Arial"/>
          <w:color w:val="000000" w:themeColor="text1"/>
          <w:sz w:val="22"/>
          <w:szCs w:val="22"/>
        </w:rPr>
        <w:t>esto último en apego al artículo 52 fracción XIII de la Ley de Adquisiciones y Enajenaciones del Estado de Jalisco.---------------</w:t>
      </w:r>
      <w:r w:rsidRPr="00A82CFE">
        <w:rPr>
          <w:rFonts w:cs="Arial"/>
          <w:sz w:val="22"/>
          <w:szCs w:val="22"/>
        </w:rPr>
        <w:t>-------------------------------------------------------</w:t>
      </w:r>
    </w:p>
    <w:p w:rsidR="004F5FC8" w:rsidRPr="00A82CFE" w:rsidRDefault="004F5FC8" w:rsidP="004F5FC8">
      <w:pPr>
        <w:pStyle w:val="Textoindependiente"/>
        <w:spacing w:line="360" w:lineRule="auto"/>
        <w:rPr>
          <w:rFonts w:cs="Arial"/>
          <w:sz w:val="22"/>
          <w:szCs w:val="22"/>
        </w:rPr>
      </w:pPr>
      <w:r w:rsidRPr="00A82CFE">
        <w:rPr>
          <w:rFonts w:cs="Arial"/>
          <w:sz w:val="22"/>
          <w:szCs w:val="22"/>
        </w:rPr>
        <w:t>---------------------------------------------------------------------------------------------------------------------</w:t>
      </w:r>
    </w:p>
    <w:p w:rsidR="004F5FC8" w:rsidRPr="00A82CFE" w:rsidRDefault="004F5FC8" w:rsidP="004F5FC8">
      <w:pPr>
        <w:pStyle w:val="Textoindependiente"/>
        <w:numPr>
          <w:ilvl w:val="1"/>
          <w:numId w:val="2"/>
        </w:numPr>
        <w:spacing w:line="360" w:lineRule="auto"/>
        <w:ind w:left="0" w:firstLine="0"/>
        <w:rPr>
          <w:rFonts w:cs="Arial"/>
          <w:sz w:val="22"/>
          <w:szCs w:val="22"/>
        </w:rPr>
      </w:pPr>
      <w:r w:rsidRPr="00A82CFE">
        <w:rPr>
          <w:rFonts w:cs="Arial"/>
          <w:color w:val="000000" w:themeColor="text1"/>
          <w:sz w:val="22"/>
          <w:szCs w:val="22"/>
        </w:rPr>
        <w:t xml:space="preserve">Se somete a consideración la </w:t>
      </w:r>
      <w:r w:rsidRPr="00A82CFE">
        <w:rPr>
          <w:rFonts w:cs="Arial"/>
          <w:b/>
          <w:color w:val="000000" w:themeColor="text1"/>
          <w:sz w:val="22"/>
          <w:szCs w:val="22"/>
        </w:rPr>
        <w:t>AUTORIZACIÓN DE BASES</w:t>
      </w:r>
      <w:r w:rsidRPr="00A82CFE">
        <w:rPr>
          <w:rFonts w:cs="Arial"/>
          <w:color w:val="000000" w:themeColor="text1"/>
          <w:sz w:val="22"/>
          <w:szCs w:val="22"/>
        </w:rPr>
        <w:t xml:space="preserve"> para el proyecto denominado </w:t>
      </w:r>
      <w:r w:rsidRPr="00A82CFE">
        <w:rPr>
          <w:rFonts w:cs="Arial"/>
          <w:b/>
          <w:color w:val="000000" w:themeColor="text1"/>
          <w:sz w:val="22"/>
          <w:szCs w:val="22"/>
        </w:rPr>
        <w:t xml:space="preserve">“INSPECCIÓN Y CORRECCIÓN DE DISCREPANCIAS, REPARACIÓN Y SUMINISTRO DE COMPONENTES PARA DIVERSAS AERONAVES DE LA FISCALÍA GENERAL DEL ESTADO DE JALISCO” </w:t>
      </w:r>
      <w:r w:rsidRPr="00A82CFE">
        <w:rPr>
          <w:rFonts w:cs="Arial"/>
          <w:color w:val="000000" w:themeColor="text1"/>
          <w:sz w:val="22"/>
          <w:szCs w:val="22"/>
        </w:rPr>
        <w:t>esto último en apego al artículo 52 fracción XIII de la Ley de Adquisiciones y Enajenaciones del Estado de Jalisco.---------------</w:t>
      </w:r>
      <w:r w:rsidRPr="00A82CFE">
        <w:rPr>
          <w:rFonts w:cs="Arial"/>
          <w:sz w:val="22"/>
          <w:szCs w:val="22"/>
        </w:rPr>
        <w:t>----------------</w:t>
      </w:r>
    </w:p>
    <w:p w:rsidR="008F2689" w:rsidRPr="00A82CFE" w:rsidRDefault="004F5FC8" w:rsidP="00EF0A28">
      <w:pPr>
        <w:pStyle w:val="Textoindependiente"/>
        <w:spacing w:line="360" w:lineRule="auto"/>
        <w:rPr>
          <w:rFonts w:cs="Arial"/>
          <w:sz w:val="22"/>
          <w:szCs w:val="22"/>
        </w:rPr>
      </w:pPr>
      <w:r w:rsidRPr="00A82CFE">
        <w:rPr>
          <w:rFonts w:cs="Arial"/>
          <w:sz w:val="22"/>
          <w:szCs w:val="22"/>
        </w:rPr>
        <w:t>---------------------------------------------------------------------------------------------------------------------</w:t>
      </w:r>
    </w:p>
    <w:p w:rsidR="00122558" w:rsidRPr="00A82CFE" w:rsidRDefault="00122558" w:rsidP="00122558">
      <w:pPr>
        <w:pStyle w:val="Textoindependiente"/>
        <w:numPr>
          <w:ilvl w:val="1"/>
          <w:numId w:val="2"/>
        </w:numPr>
        <w:spacing w:line="360" w:lineRule="auto"/>
        <w:ind w:left="0" w:firstLine="0"/>
        <w:rPr>
          <w:rFonts w:cs="Arial"/>
          <w:sz w:val="22"/>
          <w:szCs w:val="22"/>
        </w:rPr>
      </w:pPr>
      <w:r w:rsidRPr="00A82CFE">
        <w:rPr>
          <w:rFonts w:cs="Arial"/>
          <w:color w:val="000000" w:themeColor="text1"/>
          <w:sz w:val="22"/>
          <w:szCs w:val="22"/>
        </w:rPr>
        <w:t xml:space="preserve">Se somete a consideración la </w:t>
      </w:r>
      <w:r w:rsidRPr="00A82CFE">
        <w:rPr>
          <w:rFonts w:cs="Arial"/>
          <w:b/>
          <w:color w:val="000000" w:themeColor="text1"/>
          <w:sz w:val="22"/>
          <w:szCs w:val="22"/>
        </w:rPr>
        <w:t>AUTORIZACIÓN DE BASES</w:t>
      </w:r>
      <w:r w:rsidRPr="00A82CFE">
        <w:rPr>
          <w:rFonts w:cs="Arial"/>
          <w:color w:val="000000" w:themeColor="text1"/>
          <w:sz w:val="22"/>
          <w:szCs w:val="22"/>
        </w:rPr>
        <w:t xml:space="preserve"> para el proyecto denominado </w:t>
      </w:r>
      <w:r w:rsidRPr="00A82CFE">
        <w:rPr>
          <w:rFonts w:cs="Arial"/>
          <w:b/>
          <w:color w:val="000000" w:themeColor="text1"/>
          <w:sz w:val="22"/>
          <w:szCs w:val="22"/>
        </w:rPr>
        <w:t>“</w:t>
      </w:r>
      <w:r>
        <w:rPr>
          <w:rFonts w:cs="Arial"/>
          <w:b/>
          <w:color w:val="000000" w:themeColor="text1"/>
          <w:sz w:val="22"/>
          <w:szCs w:val="22"/>
        </w:rPr>
        <w:t>SUMINISTRO E INSTALACIÓN DE EQUIPOS DE CANCELACIÓN DE RUIDO PARA ESTACIÓN DE CAPTURA DE VOZ DE LA FISCALÍA GENERAL DEL ESTADO DE JALISCO</w:t>
      </w:r>
      <w:r w:rsidRPr="00A82CFE">
        <w:rPr>
          <w:rFonts w:cs="Arial"/>
          <w:b/>
          <w:color w:val="000000" w:themeColor="text1"/>
          <w:sz w:val="22"/>
          <w:szCs w:val="22"/>
        </w:rPr>
        <w:t xml:space="preserve">” </w:t>
      </w:r>
      <w:r w:rsidRPr="00A82CFE">
        <w:rPr>
          <w:rFonts w:cs="Arial"/>
          <w:color w:val="000000" w:themeColor="text1"/>
          <w:sz w:val="22"/>
          <w:szCs w:val="22"/>
        </w:rPr>
        <w:t>esto último en apego al artículo 52 fracción XIII de la Ley de Adquisiciones y Enajenaciones del Estado de Jalisco.---------------</w:t>
      </w:r>
      <w:r w:rsidRPr="00A82CFE">
        <w:rPr>
          <w:rFonts w:cs="Arial"/>
          <w:sz w:val="22"/>
          <w:szCs w:val="22"/>
        </w:rPr>
        <w:t>----------------</w:t>
      </w:r>
      <w:r>
        <w:rPr>
          <w:rFonts w:cs="Arial"/>
          <w:sz w:val="22"/>
          <w:szCs w:val="22"/>
        </w:rPr>
        <w:t>---------------</w:t>
      </w:r>
    </w:p>
    <w:p w:rsidR="00122558" w:rsidRDefault="00122558" w:rsidP="00122558">
      <w:pPr>
        <w:pStyle w:val="Textoindependiente"/>
        <w:spacing w:line="360" w:lineRule="auto"/>
        <w:rPr>
          <w:rFonts w:cs="Arial"/>
          <w:color w:val="000000" w:themeColor="text1"/>
          <w:sz w:val="22"/>
          <w:szCs w:val="22"/>
        </w:rPr>
      </w:pPr>
      <w:r>
        <w:rPr>
          <w:rFonts w:cs="Arial"/>
          <w:color w:val="000000" w:themeColor="text1"/>
          <w:sz w:val="22"/>
          <w:szCs w:val="22"/>
        </w:rPr>
        <w:t>---------------------------------------------------------------------------------------------------------------------</w:t>
      </w:r>
    </w:p>
    <w:p w:rsidR="00122558" w:rsidRPr="00A82CFE" w:rsidRDefault="00122558" w:rsidP="00122558">
      <w:pPr>
        <w:pStyle w:val="Textoindependiente"/>
        <w:numPr>
          <w:ilvl w:val="1"/>
          <w:numId w:val="2"/>
        </w:numPr>
        <w:spacing w:line="360" w:lineRule="auto"/>
        <w:ind w:left="0" w:firstLine="0"/>
        <w:rPr>
          <w:rFonts w:cs="Arial"/>
          <w:sz w:val="22"/>
          <w:szCs w:val="22"/>
        </w:rPr>
      </w:pPr>
      <w:r w:rsidRPr="00A82CFE">
        <w:rPr>
          <w:rFonts w:cs="Arial"/>
          <w:color w:val="000000" w:themeColor="text1"/>
          <w:sz w:val="22"/>
          <w:szCs w:val="22"/>
        </w:rPr>
        <w:t xml:space="preserve">Se somete a consideración la </w:t>
      </w:r>
      <w:r w:rsidRPr="00122558">
        <w:rPr>
          <w:rFonts w:cs="Arial"/>
          <w:b/>
          <w:color w:val="000000" w:themeColor="text1"/>
          <w:sz w:val="22"/>
          <w:szCs w:val="22"/>
        </w:rPr>
        <w:t>PRESENTACIÓN Y</w:t>
      </w:r>
      <w:r>
        <w:rPr>
          <w:rFonts w:cs="Arial"/>
          <w:color w:val="000000" w:themeColor="text1"/>
          <w:sz w:val="22"/>
          <w:szCs w:val="22"/>
        </w:rPr>
        <w:t xml:space="preserve"> </w:t>
      </w:r>
      <w:r w:rsidRPr="00A82CFE">
        <w:rPr>
          <w:rFonts w:cs="Arial"/>
          <w:b/>
          <w:color w:val="000000" w:themeColor="text1"/>
          <w:sz w:val="22"/>
          <w:szCs w:val="22"/>
        </w:rPr>
        <w:t>AUTORIZACIÓN DE BASES</w:t>
      </w:r>
      <w:r w:rsidRPr="00A82CFE">
        <w:rPr>
          <w:rFonts w:cs="Arial"/>
          <w:color w:val="000000" w:themeColor="text1"/>
          <w:sz w:val="22"/>
          <w:szCs w:val="22"/>
        </w:rPr>
        <w:t xml:space="preserve"> para el proyecto denominado </w:t>
      </w:r>
      <w:r w:rsidRPr="00A82CFE">
        <w:rPr>
          <w:rFonts w:cs="Arial"/>
          <w:b/>
          <w:color w:val="000000" w:themeColor="text1"/>
          <w:sz w:val="22"/>
          <w:szCs w:val="22"/>
        </w:rPr>
        <w:t>“</w:t>
      </w:r>
      <w:r>
        <w:rPr>
          <w:rFonts w:cs="Arial"/>
          <w:b/>
          <w:color w:val="000000" w:themeColor="text1"/>
          <w:sz w:val="22"/>
          <w:szCs w:val="22"/>
        </w:rPr>
        <w:t>ADQUISICIÓN DE SISTEMAS DE CONTROL DE ACCESO PARA LA FISCALÍA GENERAL DEL ESTADO DE JALISCO</w:t>
      </w:r>
      <w:r w:rsidRPr="00A82CFE">
        <w:rPr>
          <w:rFonts w:cs="Arial"/>
          <w:b/>
          <w:color w:val="000000" w:themeColor="text1"/>
          <w:sz w:val="22"/>
          <w:szCs w:val="22"/>
        </w:rPr>
        <w:t xml:space="preserve">” </w:t>
      </w:r>
      <w:r w:rsidRPr="00A82CFE">
        <w:rPr>
          <w:rFonts w:cs="Arial"/>
          <w:color w:val="000000" w:themeColor="text1"/>
          <w:sz w:val="22"/>
          <w:szCs w:val="22"/>
        </w:rPr>
        <w:t>esto último en apego al artículo 52 fracción XIII de la Ley de Adquisiciones y Enajenaciones del Estado de Jalisco.---------------</w:t>
      </w:r>
      <w:r w:rsidRPr="00A82CFE">
        <w:rPr>
          <w:rFonts w:cs="Arial"/>
          <w:sz w:val="22"/>
          <w:szCs w:val="22"/>
        </w:rPr>
        <w:t>----------------</w:t>
      </w:r>
      <w:r>
        <w:rPr>
          <w:rFonts w:cs="Arial"/>
          <w:sz w:val="22"/>
          <w:szCs w:val="22"/>
        </w:rPr>
        <w:t>---------------------------------------------------------------------------</w:t>
      </w:r>
    </w:p>
    <w:p w:rsidR="00EF0001" w:rsidRPr="00A82CFE" w:rsidRDefault="00EF0001" w:rsidP="00175DDA">
      <w:pPr>
        <w:pStyle w:val="Textoindependiente"/>
        <w:spacing w:line="360" w:lineRule="auto"/>
        <w:rPr>
          <w:rFonts w:cs="Arial"/>
          <w:color w:val="000000" w:themeColor="text1"/>
          <w:sz w:val="22"/>
          <w:szCs w:val="22"/>
        </w:rPr>
      </w:pPr>
      <w:r w:rsidRPr="00A82CFE">
        <w:rPr>
          <w:rFonts w:cs="Arial"/>
          <w:color w:val="000000" w:themeColor="text1"/>
          <w:sz w:val="22"/>
          <w:szCs w:val="22"/>
        </w:rPr>
        <w:lastRenderedPageBreak/>
        <w:t>-----------------------------------------------------------------------------------------------------------------------</w:t>
      </w:r>
    </w:p>
    <w:p w:rsidR="00803131" w:rsidRPr="00A82CFE" w:rsidRDefault="009F3465" w:rsidP="00697F59">
      <w:pPr>
        <w:pStyle w:val="Textoindependiente"/>
        <w:numPr>
          <w:ilvl w:val="0"/>
          <w:numId w:val="2"/>
        </w:numPr>
        <w:spacing w:line="360" w:lineRule="auto"/>
        <w:ind w:left="0" w:firstLine="0"/>
        <w:rPr>
          <w:rFonts w:cs="Arial"/>
          <w:sz w:val="22"/>
          <w:szCs w:val="22"/>
        </w:rPr>
      </w:pPr>
      <w:r w:rsidRPr="00A82CFE">
        <w:rPr>
          <w:rFonts w:cs="Arial"/>
          <w:b/>
          <w:color w:val="000000" w:themeColor="text1"/>
          <w:sz w:val="22"/>
          <w:szCs w:val="22"/>
        </w:rPr>
        <w:t xml:space="preserve">ASUNTOS VARIOS.- </w:t>
      </w:r>
      <w:r w:rsidR="002B6030" w:rsidRPr="00A82CFE">
        <w:rPr>
          <w:rFonts w:cs="Arial"/>
          <w:color w:val="000000" w:themeColor="text1"/>
          <w:sz w:val="22"/>
          <w:szCs w:val="22"/>
        </w:rPr>
        <w:t xml:space="preserve">En desahogo al punto de participación de Asuntos Varios, el Lic. Salvador González Reséndiz, sometió a consideración de  los miembros presentes de la Comisión los siguientes puntos a tratar: </w:t>
      </w:r>
      <w:r w:rsidR="00443144" w:rsidRPr="00A82CFE">
        <w:rPr>
          <w:rFonts w:cs="Arial"/>
          <w:color w:val="000000" w:themeColor="text1"/>
          <w:sz w:val="22"/>
          <w:szCs w:val="22"/>
        </w:rPr>
        <w:t>--------------------------------</w:t>
      </w:r>
      <w:r w:rsidR="00F734C9" w:rsidRPr="00A82CFE">
        <w:rPr>
          <w:rFonts w:cs="Arial"/>
          <w:color w:val="000000" w:themeColor="text1"/>
          <w:sz w:val="22"/>
          <w:szCs w:val="22"/>
        </w:rPr>
        <w:t>---------------</w:t>
      </w:r>
      <w:r w:rsidR="001B1411" w:rsidRPr="00A82CFE">
        <w:rPr>
          <w:rFonts w:cs="Arial"/>
          <w:color w:val="000000" w:themeColor="text1"/>
          <w:sz w:val="22"/>
          <w:szCs w:val="22"/>
        </w:rPr>
        <w:t>--------------</w:t>
      </w:r>
      <w:r w:rsidR="00E70833" w:rsidRPr="00A82CFE">
        <w:rPr>
          <w:rFonts w:cs="Arial"/>
          <w:color w:val="000000" w:themeColor="text1"/>
          <w:sz w:val="22"/>
          <w:szCs w:val="22"/>
        </w:rPr>
        <w:t>---</w:t>
      </w:r>
    </w:p>
    <w:p w:rsidR="00737794" w:rsidRPr="00A82CFE" w:rsidRDefault="00F667FF" w:rsidP="00E5759A">
      <w:pPr>
        <w:pStyle w:val="Textoindependiente"/>
        <w:spacing w:line="360" w:lineRule="auto"/>
        <w:rPr>
          <w:rFonts w:cs="Arial"/>
          <w:sz w:val="22"/>
          <w:szCs w:val="22"/>
        </w:rPr>
      </w:pPr>
      <w:r w:rsidRPr="00A82CFE">
        <w:rPr>
          <w:rFonts w:cs="Arial"/>
          <w:sz w:val="22"/>
          <w:szCs w:val="22"/>
        </w:rPr>
        <w:t>---------------------------------------------------------------</w:t>
      </w:r>
      <w:r w:rsidR="00E5759A" w:rsidRPr="00A82CFE">
        <w:rPr>
          <w:rFonts w:cs="Arial"/>
          <w:sz w:val="22"/>
          <w:szCs w:val="22"/>
        </w:rPr>
        <w:t>------------------------------------------------------</w:t>
      </w:r>
    </w:p>
    <w:p w:rsidR="006834D5" w:rsidRPr="00A82CFE" w:rsidRDefault="006834D5" w:rsidP="006834D5">
      <w:pPr>
        <w:pStyle w:val="Textoindependiente"/>
        <w:numPr>
          <w:ilvl w:val="1"/>
          <w:numId w:val="2"/>
        </w:numPr>
        <w:spacing w:line="360" w:lineRule="auto"/>
        <w:ind w:left="0" w:firstLine="0"/>
        <w:rPr>
          <w:rFonts w:cs="Arial"/>
          <w:sz w:val="22"/>
          <w:szCs w:val="22"/>
        </w:rPr>
      </w:pPr>
      <w:r w:rsidRPr="00A82CFE">
        <w:rPr>
          <w:rFonts w:cs="Arial"/>
          <w:color w:val="000000" w:themeColor="text1"/>
          <w:sz w:val="22"/>
          <w:szCs w:val="22"/>
        </w:rPr>
        <w:t xml:space="preserve">Se somete a consideración la </w:t>
      </w:r>
      <w:r w:rsidR="00DE3B30" w:rsidRPr="00A82CFE">
        <w:rPr>
          <w:rFonts w:cs="Arial"/>
          <w:b/>
          <w:color w:val="000000" w:themeColor="text1"/>
          <w:sz w:val="22"/>
          <w:szCs w:val="22"/>
        </w:rPr>
        <w:t>AUTORIZACIÓN</w:t>
      </w:r>
      <w:r w:rsidRPr="00A82CFE">
        <w:rPr>
          <w:rFonts w:cs="Arial"/>
          <w:b/>
          <w:color w:val="000000" w:themeColor="text1"/>
          <w:sz w:val="22"/>
          <w:szCs w:val="22"/>
        </w:rPr>
        <w:t xml:space="preserve"> DE BASES</w:t>
      </w:r>
      <w:r w:rsidRPr="00A82CFE">
        <w:rPr>
          <w:rFonts w:cs="Arial"/>
          <w:color w:val="000000" w:themeColor="text1"/>
          <w:sz w:val="22"/>
          <w:szCs w:val="22"/>
        </w:rPr>
        <w:t xml:space="preserve"> para el proyecto denominado </w:t>
      </w:r>
      <w:r w:rsidRPr="00A82CFE">
        <w:rPr>
          <w:rFonts w:cs="Arial"/>
          <w:b/>
          <w:color w:val="000000" w:themeColor="text1"/>
          <w:sz w:val="22"/>
          <w:szCs w:val="22"/>
        </w:rPr>
        <w:t xml:space="preserve">“ADQUISICIÓN DE LLANTAS PARA LA FISCALÍA GENERAL” </w:t>
      </w:r>
      <w:r w:rsidRPr="00A82CFE">
        <w:rPr>
          <w:rFonts w:cs="Arial"/>
          <w:color w:val="000000" w:themeColor="text1"/>
          <w:sz w:val="22"/>
          <w:szCs w:val="22"/>
        </w:rPr>
        <w:t>esto último en apego al artículo 52 fracción XIII de la Ley de Adquisiciones y Enajenaciones del Estado de Jalisco.---------------</w:t>
      </w:r>
      <w:r w:rsidRPr="00A82CFE">
        <w:rPr>
          <w:rFonts w:cs="Arial"/>
          <w:sz w:val="22"/>
          <w:szCs w:val="22"/>
        </w:rPr>
        <w:t>------------------------------------------------------------------------------</w:t>
      </w:r>
    </w:p>
    <w:p w:rsidR="006834D5" w:rsidRPr="00A82CFE" w:rsidRDefault="006834D5" w:rsidP="006834D5">
      <w:pPr>
        <w:pStyle w:val="Textoindependiente"/>
        <w:spacing w:line="360" w:lineRule="auto"/>
        <w:rPr>
          <w:rFonts w:cs="Arial"/>
          <w:sz w:val="22"/>
          <w:szCs w:val="22"/>
        </w:rPr>
      </w:pPr>
      <w:r w:rsidRPr="00A82CFE">
        <w:rPr>
          <w:rFonts w:cs="Arial"/>
          <w:sz w:val="22"/>
          <w:szCs w:val="22"/>
        </w:rPr>
        <w:t>---------------------------------------------------------------------------------------------------------------------</w:t>
      </w:r>
    </w:p>
    <w:p w:rsidR="00697C34" w:rsidRPr="00A82CFE" w:rsidRDefault="00697C34" w:rsidP="00697C34">
      <w:pPr>
        <w:pStyle w:val="Textoindependiente"/>
        <w:numPr>
          <w:ilvl w:val="1"/>
          <w:numId w:val="2"/>
        </w:numPr>
        <w:spacing w:line="360" w:lineRule="auto"/>
        <w:ind w:left="0" w:firstLine="0"/>
        <w:rPr>
          <w:rFonts w:cs="Arial"/>
          <w:sz w:val="22"/>
          <w:szCs w:val="22"/>
        </w:rPr>
      </w:pPr>
      <w:r w:rsidRPr="00A82CFE">
        <w:rPr>
          <w:rFonts w:cs="Arial"/>
          <w:sz w:val="22"/>
          <w:szCs w:val="22"/>
        </w:rPr>
        <w:t xml:space="preserve">Se somete a consideración el </w:t>
      </w:r>
      <w:r w:rsidRPr="00A82CFE">
        <w:rPr>
          <w:rFonts w:cs="Arial"/>
          <w:b/>
          <w:sz w:val="22"/>
          <w:szCs w:val="22"/>
        </w:rPr>
        <w:t xml:space="preserve">MODIFICATORIO AL ACTA Y RESOLUTIVO </w:t>
      </w:r>
      <w:r w:rsidRPr="00A82CFE">
        <w:rPr>
          <w:rFonts w:cs="Arial"/>
          <w:sz w:val="22"/>
          <w:szCs w:val="22"/>
        </w:rPr>
        <w:t xml:space="preserve">al concurso C28/2015 del proyecto denominado </w:t>
      </w:r>
      <w:r w:rsidRPr="00A82CFE">
        <w:rPr>
          <w:rFonts w:cs="Arial"/>
          <w:b/>
          <w:sz w:val="22"/>
          <w:szCs w:val="22"/>
        </w:rPr>
        <w:t>“ADQUISICIÓN DE FORMAS IMPRESAS PARA LA SUBSECRETARÍA DE FINANZAS”</w:t>
      </w:r>
      <w:r w:rsidRPr="00A82CFE">
        <w:rPr>
          <w:rFonts w:cs="Arial"/>
          <w:sz w:val="22"/>
          <w:szCs w:val="22"/>
        </w:rPr>
        <w:t xml:space="preserve"> que se analizó y resolvió en el punto 4.3 y el acuerdo 03/21-E/15 respectivamente, y que con respecto al análisis económico de las propuestas presentadas por los participantes, se somete a consideración de la Comisión la precisión administrativa correspondiente a dicha evaluación en la que por cálculo de decimales se hace modificaciones a los progresivos señalados a continuación: ---------------</w:t>
      </w:r>
    </w:p>
    <w:p w:rsidR="00697C34" w:rsidRPr="00A82CFE" w:rsidRDefault="00D73A72" w:rsidP="006834D5">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35"/>
        <w:gridCol w:w="1279"/>
        <w:gridCol w:w="1262"/>
        <w:gridCol w:w="1116"/>
        <w:gridCol w:w="1262"/>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79"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262"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dígitos</w:t>
            </w:r>
          </w:p>
        </w:tc>
        <w:tc>
          <w:tcPr>
            <w:tcW w:w="1116"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dígitos</w:t>
            </w:r>
          </w:p>
        </w:tc>
        <w:tc>
          <w:tcPr>
            <w:tcW w:w="1262"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79"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$0.19</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$2,660.00</w:t>
            </w:r>
          </w:p>
        </w:tc>
        <w:tc>
          <w:tcPr>
            <w:tcW w:w="1116"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$0.1900</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$2,660.00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Jorge Alberto Guerrero Escamilla</w:t>
            </w:r>
          </w:p>
        </w:tc>
        <w:tc>
          <w:tcPr>
            <w:tcW w:w="1279"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$0.24</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$3,360.00</w:t>
            </w:r>
          </w:p>
        </w:tc>
        <w:tc>
          <w:tcPr>
            <w:tcW w:w="1116"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$0.2400</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$3,360.00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79"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$0.49</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$6,860.00</w:t>
            </w:r>
          </w:p>
        </w:tc>
        <w:tc>
          <w:tcPr>
            <w:tcW w:w="1116"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$0.4850</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$6,790.00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79"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$0.52</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$7,280.00</w:t>
            </w:r>
          </w:p>
        </w:tc>
        <w:tc>
          <w:tcPr>
            <w:tcW w:w="1116"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$0.5200</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$7,280.00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79"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$0.88</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$12,320.00</w:t>
            </w:r>
          </w:p>
        </w:tc>
        <w:tc>
          <w:tcPr>
            <w:tcW w:w="1116"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$0.8770</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$12,278.00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79"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$0.89</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$12,460.00</w:t>
            </w:r>
          </w:p>
        </w:tc>
        <w:tc>
          <w:tcPr>
            <w:tcW w:w="1116"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$0.8900</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$12,460.00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lastRenderedPageBreak/>
              <w:t>Quiu Gráficos de México, S.A. de C.V.</w:t>
            </w:r>
          </w:p>
        </w:tc>
        <w:tc>
          <w:tcPr>
            <w:tcW w:w="1279"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$0.93</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$13,020.00</w:t>
            </w:r>
          </w:p>
        </w:tc>
        <w:tc>
          <w:tcPr>
            <w:tcW w:w="1116"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$0.9274</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$12,984.00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35"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Holográficos, S.A. de C.V.</w:t>
            </w:r>
          </w:p>
        </w:tc>
        <w:tc>
          <w:tcPr>
            <w:tcW w:w="1279"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$1.22</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$17,080.00</w:t>
            </w:r>
          </w:p>
        </w:tc>
        <w:tc>
          <w:tcPr>
            <w:tcW w:w="1116"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$1.2200</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$17,080.00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79"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$2.35</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$32,900.00</w:t>
            </w:r>
          </w:p>
        </w:tc>
        <w:tc>
          <w:tcPr>
            <w:tcW w:w="1116"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$2.3500</w:t>
            </w:r>
          </w:p>
        </w:tc>
        <w:tc>
          <w:tcPr>
            <w:tcW w:w="1262"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$32,900.00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35"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79"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$2.44</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$34,160.00</w:t>
            </w:r>
          </w:p>
        </w:tc>
        <w:tc>
          <w:tcPr>
            <w:tcW w:w="1116"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$2.4440</w:t>
            </w:r>
          </w:p>
        </w:tc>
        <w:tc>
          <w:tcPr>
            <w:tcW w:w="1262"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$34,216.00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2</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092"/>
        <w:gridCol w:w="1248"/>
        <w:gridCol w:w="1304"/>
        <w:gridCol w:w="1106"/>
        <w:gridCol w:w="1304"/>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194"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275"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127"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275"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194"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$0.14</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$35,000.00</w:t>
            </w:r>
          </w:p>
        </w:tc>
        <w:tc>
          <w:tcPr>
            <w:tcW w:w="1127"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$0.1400</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$35,000.00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Jorge Alberto Guerrero Escamilla</w:t>
            </w:r>
          </w:p>
        </w:tc>
        <w:tc>
          <w:tcPr>
            <w:tcW w:w="1194"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$0.15</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$37,500.00</w:t>
            </w:r>
          </w:p>
        </w:tc>
        <w:tc>
          <w:tcPr>
            <w:tcW w:w="1127"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$0.1500</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$37,500.00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194"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$0.19</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$47,500.00</w:t>
            </w:r>
          </w:p>
        </w:tc>
        <w:tc>
          <w:tcPr>
            <w:tcW w:w="1127"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$0.1940</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$48,500.00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194"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$0.21</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$52,500.00</w:t>
            </w:r>
          </w:p>
        </w:tc>
        <w:tc>
          <w:tcPr>
            <w:tcW w:w="1127"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$0.2076</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$51,900.00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194"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$0.25</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$62,500.00</w:t>
            </w:r>
          </w:p>
        </w:tc>
        <w:tc>
          <w:tcPr>
            <w:tcW w:w="1127"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$0.2500</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$62,500.00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194"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$0.37</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$92,500.00</w:t>
            </w:r>
          </w:p>
        </w:tc>
        <w:tc>
          <w:tcPr>
            <w:tcW w:w="1127"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$0.3660</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$91,500.00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3"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194"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$3.80</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$950,000.00</w:t>
            </w:r>
          </w:p>
        </w:tc>
        <w:tc>
          <w:tcPr>
            <w:tcW w:w="1127"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$0.3800</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$95,000.00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194"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$0.38</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$95,000.00</w:t>
            </w:r>
          </w:p>
        </w:tc>
        <w:tc>
          <w:tcPr>
            <w:tcW w:w="1127"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$0.3840</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$96,000.00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194"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$0.40</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$100,000.00</w:t>
            </w:r>
          </w:p>
        </w:tc>
        <w:tc>
          <w:tcPr>
            <w:tcW w:w="1127"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$0.3960</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$99,000.00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194"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$0.41</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$102,500.00</w:t>
            </w:r>
          </w:p>
        </w:tc>
        <w:tc>
          <w:tcPr>
            <w:tcW w:w="1127"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$0.4118</w:t>
            </w:r>
          </w:p>
        </w:tc>
        <w:tc>
          <w:tcPr>
            <w:tcW w:w="1275"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$102,960.00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83"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194"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$0.46</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$115,000.00</w:t>
            </w:r>
          </w:p>
        </w:tc>
        <w:tc>
          <w:tcPr>
            <w:tcW w:w="1127"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$0.4600</w:t>
            </w:r>
          </w:p>
        </w:tc>
        <w:tc>
          <w:tcPr>
            <w:tcW w:w="1275"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$115,000.00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3</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lastRenderedPageBreak/>
              <w:t>C.R. Impresores,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$0.08</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$0.0780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$117,000.00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$0.08</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$0.0800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$120,000.00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$0.09</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$135,000.00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$0.0878</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$131,715.00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$0.09</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$135,000.00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$0.0910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$136,500.00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$0.19</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$285,000.00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$0.1850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$277,500.00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$0.19</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$285,000.00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$0.1926</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$288,860.00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$300,000.00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$0.2000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$300,000.00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$300,000.00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$0.2000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$300,000.00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$0.23</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$345,000.00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$0.2300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$345,000.00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$0.24</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$360,000.00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$0.2420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$363,000.00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4</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$0.54</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$64,800.00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$0.5360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$64,320.00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$0.61</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$73,200.00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$0.6070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$72,840.00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$0.68</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$81,600.00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$0.6840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$82,080.00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$0.96</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$115,200.0</w:t>
            </w:r>
            <w:r w:rsidRPr="00A82CFE">
              <w:rPr>
                <w:rFonts w:cs="Arial"/>
                <w:sz w:val="20"/>
                <w:szCs w:val="22"/>
                <w:lang w:val="es-ES"/>
              </w:rPr>
              <w:lastRenderedPageBreak/>
              <w:t>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lastRenderedPageBreak/>
              <w:t>$0.9600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$115,200.0</w:t>
            </w:r>
            <w:r w:rsidRPr="00A82CFE">
              <w:rPr>
                <w:rFonts w:cs="Arial"/>
                <w:sz w:val="20"/>
                <w:szCs w:val="22"/>
                <w:lang w:val="es-ES"/>
              </w:rPr>
              <w:lastRenderedPageBreak/>
              <w:t>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lastRenderedPageBreak/>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$1.01</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$121,200.00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$1.0100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$121,200.00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$1.24</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$148,800.00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$1.2400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$148,800.00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$156,000.00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$1.3020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$156,240.00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$1.39</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$166,800.00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$1.3900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$166,800.00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$1.67</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$200,400.00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$1.6700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$200,400.00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$1.74</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$208,800.00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$1.7368</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$208,416.00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5</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dígitos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dígitos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$0.57</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$57,000.00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$0.5650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$56,500.00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$0.62</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$62,000.00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$0.6200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$62,000.00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Jorge Alberto Guerrero Escamilla</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$0.68</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$68,000.00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$0.6800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$68,000.00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$0.71</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$71,000.00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$0.7070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$70,700.00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$0.9950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$99,500.00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$1.09</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$109,000.00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$1.0900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$109,000.00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$1.18</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$118,000.00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$1.1800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$118,000.00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$1.24</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$124,000.0</w:t>
            </w:r>
            <w:r w:rsidRPr="00A82CFE">
              <w:rPr>
                <w:rFonts w:cs="Arial"/>
                <w:sz w:val="20"/>
                <w:szCs w:val="22"/>
                <w:lang w:val="es-ES"/>
              </w:rPr>
              <w:lastRenderedPageBreak/>
              <w:t>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lastRenderedPageBreak/>
              <w:t>$1.2400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$124,000.0</w:t>
            </w:r>
            <w:r w:rsidRPr="00A82CFE">
              <w:rPr>
                <w:rFonts w:cs="Arial"/>
                <w:sz w:val="20"/>
                <w:szCs w:val="22"/>
                <w:lang w:val="es-ES"/>
              </w:rPr>
              <w:lastRenderedPageBreak/>
              <w:t>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lastRenderedPageBreak/>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$1.3020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$130,200.00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$1.47</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$147,000.00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$1.4700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$147,000.00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$1.53</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$153,000.00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$1.5288</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$152,880.00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6</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$0.88</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$8,800.00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$0.8800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$8,800.00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$0.98</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$9,800.00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$0.9800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$9,800.00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$1.03</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$10,300.00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$1.0300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$10,300.00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$1.08</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$10,800.00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$1.0820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$10,820.00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$1.68</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$16,800.00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$1.6800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$16,800.00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$1.68</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$16,800.00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$1.6848</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$16,848.00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7</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061"/>
        <w:gridCol w:w="1164"/>
        <w:gridCol w:w="1365"/>
        <w:gridCol w:w="1099"/>
        <w:gridCol w:w="136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$0.86</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$5,160,000.00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$0.8620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$5,172,000.00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$0.91</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$5,460,000.00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$0.9050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$5,430,000.00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$0.95</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$5,700,000.00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$0.9500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$5,700,000.00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lastRenderedPageBreak/>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$7,200,000.00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$1.2000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$7,200,000.00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$9,720,000.00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$9,720,000.00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$1.65</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$9,900,000.00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$1.6500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$9,900,000.00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8</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061"/>
        <w:gridCol w:w="1164"/>
        <w:gridCol w:w="1365"/>
        <w:gridCol w:w="1099"/>
        <w:gridCol w:w="136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$0.95</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$1,425,000.00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$0.9467</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$1,420,000.00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$0.98</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$1,470,000.00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$0.9750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$1,462,500.00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$1.0000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$1.02</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$1,530,000.00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$1.0240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$1,536,000.00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$1.82</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$2,730,000.00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$1.8200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$2,730,000.00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$1.85</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$2,775,000.00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$1.8500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$2,775,000.00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$1.91</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$2,865,000.00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$1.9100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$2,865,000.00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9</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lastRenderedPageBreak/>
              <w:t>C.R. Impresores,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$0.23</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$184,000.00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$0.2300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$184,000.00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Guerrero Escamilla</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$0.24</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$192,000.00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$0.2400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$192,000.00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$0.35</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$0.3500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$0.39</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$312,000.00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$0.3900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$312,000.00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$0.49</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$392,000.00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$0.4930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$394,400.00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$0.50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$400,000.00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$0.5000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$400,000.00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$0.51</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$408,000.00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$0.5127</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$410,176.00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$0.52</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$416,000.00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$0.5200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$416,000.00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$0.53</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$424,000.00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$0.5330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$426,400.00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$0.72</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$576,000.00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$0.7200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$576,000.00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$0.76</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$608,000.00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$0.7560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$604,800.00</w:t>
            </w:r>
          </w:p>
        </w:tc>
      </w:tr>
    </w:tbl>
    <w:p w:rsidR="00D73A72" w:rsidRPr="00A82CFE" w:rsidRDefault="00D73A72" w:rsidP="00D73A72">
      <w:pPr>
        <w:pStyle w:val="Textoindependiente"/>
        <w:spacing w:line="360" w:lineRule="auto"/>
        <w:rPr>
          <w:rFonts w:cs="Arial"/>
          <w:sz w:val="22"/>
          <w:szCs w:val="22"/>
        </w:rPr>
      </w:pPr>
    </w:p>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10</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$0.82</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$492,000.00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$0.8200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$492,000.00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lastRenderedPageBreak/>
              <w:t>C.R. Impresores,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$0.83</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$498,000.00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$0.8250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$495,000.00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$0.94</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$564,000.00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$0.9440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$566,400.00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$0.99</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$594,000.00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$0.9850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$591,000.00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$1.03</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$618,000.00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$1.0340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$620,400.00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$1.16</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$696,000.00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$1.1590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$695,400.00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$1.21</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$726,000.00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$1.2100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$726,000.00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$780,000.00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$1.3000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$780,000.00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$1.35</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$810,000.00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$1.3520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$811,200.00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$1.42</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$852,000.00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$1.4200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$852,000.00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11</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$0.43</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$51,600.00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$0.4280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$51,360.00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$0.48</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$57,600.00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$0.4830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$57,960.00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$0.49</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$58,800.00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$0.4900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$58,800.00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$0.61</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$73,200.00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$0.6100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$73,200.00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$0.70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$84,000.00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$0.7000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$84,000.00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$0.84</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$100,800.0</w:t>
            </w:r>
            <w:r w:rsidRPr="00A82CFE">
              <w:rPr>
                <w:rFonts w:cs="Arial"/>
                <w:sz w:val="20"/>
                <w:szCs w:val="22"/>
                <w:lang w:val="es-ES"/>
              </w:rPr>
              <w:lastRenderedPageBreak/>
              <w:t>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lastRenderedPageBreak/>
              <w:t>$0.8400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$100,800.0</w:t>
            </w:r>
            <w:r w:rsidRPr="00A82CFE">
              <w:rPr>
                <w:rFonts w:cs="Arial"/>
                <w:sz w:val="20"/>
                <w:szCs w:val="22"/>
                <w:lang w:val="es-ES"/>
              </w:rPr>
              <w:lastRenderedPageBreak/>
              <w:t>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lastRenderedPageBreak/>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$1.12</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$134,400.00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$1.1200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$134,400.00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$1.16</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$139,200.00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$1.1648</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$139,776.00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$156,000.00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$156,000.00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$1.37</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$164,400.00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$1.3650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$163,800.00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12</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$0.03</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$12,600.00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$0.0300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$12,600.00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$0.05</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$21,000.00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$0.0500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$21,000.00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$0.06</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$25,200.00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$0.0570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$23,940.00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Jorge Alberto Guerrero Escamilla</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$0.06</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$25,200.00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$0.0600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$25,200.00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$0.15</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$63,000.00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$0.1500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$63,000.00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$0.16</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$67,200.00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$0.1580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$66,360.00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$0.17</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$71,400.00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$0.1650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$69,300.00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$84,000.00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$0.2000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$84,000.00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$0.21</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$88,200.00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$0.2080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$87,360.00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$0.22</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$92,400.00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$0.2200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$92,400.00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13</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061"/>
        <w:gridCol w:w="1164"/>
        <w:gridCol w:w="1365"/>
        <w:gridCol w:w="1099"/>
        <w:gridCol w:w="1365"/>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lastRenderedPageBreak/>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$1.20</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$1,560,000.00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$1.2000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$1,560,000.00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$3.49</w:t>
            </w:r>
          </w:p>
        </w:tc>
        <w:tc>
          <w:tcPr>
            <w:tcW w:w="136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$4,537,000.00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$3.4910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$4,538,300.00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$3.90</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$5,070,000.00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$3.9000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$5,070,000.00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$4.50</w:t>
            </w:r>
          </w:p>
        </w:tc>
        <w:tc>
          <w:tcPr>
            <w:tcW w:w="136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$5,850,000.00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$4.5000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$5,850,000.00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$4.50</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$5,850,000.00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$4.5000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$5,850,000.00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$4.95</w:t>
            </w:r>
          </w:p>
        </w:tc>
        <w:tc>
          <w:tcPr>
            <w:tcW w:w="136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$6,435,000.00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$4.9500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$6,435,000.00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$6.50</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$8,450,000.00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$6.5000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$8,450,000.00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14</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98"/>
        <w:gridCol w:w="1197"/>
        <w:gridCol w:w="1250"/>
        <w:gridCol w:w="1130"/>
        <w:gridCol w:w="1279"/>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$1.18</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$59,000.00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$1.1800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$59,000.00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$4.25</w:t>
            </w:r>
          </w:p>
        </w:tc>
        <w:tc>
          <w:tcPr>
            <w:tcW w:w="136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$212,500.00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$4.2500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$212,500.00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$4.50</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$225,000.00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$4.5000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$225,000.00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$6.42</w:t>
            </w:r>
          </w:p>
        </w:tc>
        <w:tc>
          <w:tcPr>
            <w:tcW w:w="136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$321,000.00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$6.4200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$321,000.00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$6.74</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$337,000.00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$6.7410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$337,050.00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15</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98"/>
        <w:gridCol w:w="1197"/>
        <w:gridCol w:w="1250"/>
        <w:gridCol w:w="1130"/>
        <w:gridCol w:w="1279"/>
      </w:tblGrid>
      <w:tr w:rsidR="00D73A72" w:rsidRPr="00A82CFE" w:rsidTr="00D73A7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lastRenderedPageBreak/>
              <w:t>participantes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D73A72" w:rsidRPr="00A82CFE" w:rsidRDefault="00D73A72" w:rsidP="00D73A7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$0.46</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$161,000.00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$0.4600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$161,000.00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$1.10</w:t>
            </w:r>
          </w:p>
        </w:tc>
        <w:tc>
          <w:tcPr>
            <w:tcW w:w="136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$385,000.00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$1.1000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$385,000.00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$1.24</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$434,000.00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$1.2430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$435,050.00</w:t>
            </w:r>
          </w:p>
        </w:tc>
      </w:tr>
      <w:tr w:rsidR="00D73A72" w:rsidRPr="00A82CFE" w:rsidTr="00D73A72">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$1.25</w:t>
            </w:r>
          </w:p>
        </w:tc>
        <w:tc>
          <w:tcPr>
            <w:tcW w:w="1360" w:type="dxa"/>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$437,500.00</w:t>
            </w:r>
          </w:p>
        </w:tc>
        <w:tc>
          <w:tcPr>
            <w:tcW w:w="120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$1.2500</w:t>
            </w:r>
          </w:p>
        </w:tc>
        <w:tc>
          <w:tcPr>
            <w:tcW w:w="1360" w:type="dxa"/>
            <w:noWrap/>
            <w:vAlign w:val="center"/>
            <w:hideMark/>
          </w:tcPr>
          <w:p w:rsidR="00D73A72" w:rsidRPr="00A82CFE" w:rsidRDefault="00D73A72" w:rsidP="00D73A7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$437,500.00</w:t>
            </w:r>
          </w:p>
        </w:tc>
      </w:tr>
      <w:tr w:rsidR="00D73A72" w:rsidRPr="00A82CFE" w:rsidTr="00D73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D73A72" w:rsidRPr="00A82CFE" w:rsidRDefault="00D73A72" w:rsidP="00D73A72">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$1.31</w:t>
            </w:r>
          </w:p>
        </w:tc>
        <w:tc>
          <w:tcPr>
            <w:tcW w:w="1360" w:type="dxa"/>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$458,500.00</w:t>
            </w:r>
          </w:p>
        </w:tc>
        <w:tc>
          <w:tcPr>
            <w:tcW w:w="120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$1.3050</w:t>
            </w:r>
          </w:p>
        </w:tc>
        <w:tc>
          <w:tcPr>
            <w:tcW w:w="1360" w:type="dxa"/>
            <w:noWrap/>
            <w:vAlign w:val="center"/>
            <w:hideMark/>
          </w:tcPr>
          <w:p w:rsidR="00D73A72" w:rsidRPr="00A82CFE" w:rsidRDefault="00D73A72" w:rsidP="00D73A7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$456,750.00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PARTIDA16</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054689" w:rsidRPr="00A82CFE" w:rsidTr="0005468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$1.42</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$7,100.00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$1.4230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$7,115.00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$1.48</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$7,400.00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$1.4820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$7,410.00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Jorge Alberto Guerrero Escamilla</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$7,500.00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$7,500.00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$1.57</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$7,850.00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$1.5700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$7,850.00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$1.5970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$7,985.00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$1.85</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$9,250.00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$1.8500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$9,250.00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$1.94</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$9,700.00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$1.9430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$9,715.00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$2.55</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$12,750.00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$2.5500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$12,750.00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$3.07</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$15,350.00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$3.0700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$15,350.00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lastRenderedPageBreak/>
              <w:t>Coformex,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$3.60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$18,000.00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$3.6000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$18,000.00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$3.74</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$18,700.00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$3.7440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$18,720.00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17</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054689" w:rsidRPr="00A82CFE" w:rsidTr="0005468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$1.22</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$183,000.00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$1.2150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$182,250.00</w:t>
            </w:r>
          </w:p>
        </w:tc>
      </w:tr>
      <w:tr w:rsidR="00054689" w:rsidRPr="00A82CFE" w:rsidTr="00054689">
        <w:trPr>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$1.32</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$198,000.00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$1.3200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$198,000.00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$1.36</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$204,000.00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$1.3560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$203,400.00</w:t>
            </w:r>
          </w:p>
        </w:tc>
      </w:tr>
      <w:tr w:rsidR="00054689" w:rsidRPr="00A82CFE" w:rsidTr="00054689">
        <w:trPr>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$1.41</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$211,500.00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$1.4090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$211,350.00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$1.42</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$213,000.00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$1.4240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$213,600.00</w:t>
            </w:r>
          </w:p>
        </w:tc>
      </w:tr>
      <w:tr w:rsidR="00054689" w:rsidRPr="00A82CFE" w:rsidTr="00054689">
        <w:trPr>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$1.64</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$246,000.00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$1.6440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$246,600.00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$2.11</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$316,500.00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$2.1100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$316,500.00</w:t>
            </w:r>
          </w:p>
        </w:tc>
      </w:tr>
      <w:tr w:rsidR="00054689" w:rsidRPr="00A82CFE" w:rsidTr="00054689">
        <w:trPr>
          <w:trHeight w:val="2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$2.26</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$339,000.00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$2.2600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$339,000.00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$2.60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$390,000.00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$2.6000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$390,000.00</w:t>
            </w:r>
          </w:p>
        </w:tc>
      </w:tr>
      <w:tr w:rsidR="00054689" w:rsidRPr="00A82CFE" w:rsidTr="00054689">
        <w:trPr>
          <w:trHeight w:val="2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$2.70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$405,000.00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$2.7040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$405,600.00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18</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054689" w:rsidRPr="00A82CFE" w:rsidTr="0005468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lastRenderedPageBreak/>
              <w:t>participantes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dígitos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dígitos</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$1.35</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$6,750.00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$1.3470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$6,735.00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$1.48</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$7,400.00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$1.4820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$7,410.00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Jorge Alberto Guerrero Escamilla</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$7,500.00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$7,500.00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$1.51</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$7,550.00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$1.5120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$7,560.00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$1.61</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$8,050.00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$1.6100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$8,050.00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$1.77</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$8,850.00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$1.7740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$8,870.00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$1.86</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$9,300.00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$1.8630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$9,315.00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$2.38</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$11,900.00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$2.3800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$11,900.00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$2.87</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$14,350.00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$2.8700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$14,350.00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$3.10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$15,500.00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$3.1000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$15,500.00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$3.22</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$16,100.00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$3.2240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$16,120.00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19</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054689" w:rsidRPr="00A82CFE" w:rsidTr="0005468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$2.33</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$11,650.00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$2.3250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$11,625.00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$2.39</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$11,950.00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$2.3900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$11,950.00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$2.69</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$13,450.00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$2.6940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$13,470.00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$2.72</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$13,600.00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$2.7230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$13,615.00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Jorge Alberto Guerrero Escamilla</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$2.8000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$14,000.00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$2.80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$14,000.00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$2.8040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$14,020.00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$2.86</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$14,300.00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$2.8590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$14,295.00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lastRenderedPageBreak/>
              <w:t>Litho Formas,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$3.82</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$19,100.00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$3.8200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$19,100.00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$3.92</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$19,600.00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$3.9200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$19,600.00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$4.08</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$20,400.00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$4.0768</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$20,384.00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$4.20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$21,000.00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$4.2000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$21,000.00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20</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054689" w:rsidRPr="00A82CFE" w:rsidTr="0005468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Jorge Alberto Guerrero Escamilla</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$2.44</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$29,280.00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$2.4400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$29,280.00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$2.49</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$29,880.00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$2.4900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$29,880.00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$2.75</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$33,000.00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$2.7500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$33,000.00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$2.79</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$33,480.00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$2.7940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$33,528.00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$2.92</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$35,040.00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$2.9240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$35,088.00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$3.02</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$36,240.00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$3.0200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$36,240.00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$3.33</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$39,960.00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$3.3330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$39,996.00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$3.85</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$46,200.00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$3.8455</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$46,146.00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$48,000.00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$4.0000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$48,000.00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$4.02</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$48,240.00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$4.0227</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$48,272.00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$4.20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$50,400.00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$4.2000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$50,400.00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21</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054689" w:rsidRPr="00A82CFE" w:rsidTr="0005468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Jorge Alberto Guerrero Escamilla</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$1.95</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$9,750.00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$1.9500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$9,750.00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Formas Modernas de Jalisco,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$2.50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$12,500.00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$2.5040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$12,520.00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lastRenderedPageBreak/>
              <w:t>Carbopapel,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$2.56</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$12,800.00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$2.5600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$12,800.00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Impresores,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$2.67</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$13,350.00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$2.6660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$13,330.00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C.R. Formas,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$3.15</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$15,750.00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$3.1450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$15,725.00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$3.21</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$16,050.00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$3.2100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$16,050.00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$3.24</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$3.2400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$3.37</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$16,850.00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$3.3710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$16,855.00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$3.75</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$18,750.00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$3.7500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$18,750.00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$3.84</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$19,200.00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$3.8400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$19,200.00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$3.99</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$19,950.00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$3.9936</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$19,968.00</w:t>
            </w:r>
          </w:p>
        </w:tc>
      </w:tr>
    </w:tbl>
    <w:p w:rsidR="00D73A72" w:rsidRPr="00A82CFE" w:rsidRDefault="00D73A72" w:rsidP="00D73A72">
      <w:pPr>
        <w:pStyle w:val="Textoindependiente"/>
        <w:spacing w:line="360" w:lineRule="auto"/>
        <w:rPr>
          <w:rFonts w:cs="Arial"/>
          <w:sz w:val="22"/>
          <w:szCs w:val="22"/>
        </w:rPr>
      </w:pPr>
      <w:r w:rsidRPr="00A82CFE">
        <w:rPr>
          <w:rFonts w:cs="Arial"/>
          <w:sz w:val="22"/>
          <w:szCs w:val="22"/>
        </w:rPr>
        <w:t xml:space="preserve">Que con respecto a la precisión administrativa de la </w:t>
      </w:r>
      <w:r w:rsidRPr="00A82CFE">
        <w:rPr>
          <w:rFonts w:cs="Arial"/>
          <w:b/>
          <w:sz w:val="22"/>
          <w:szCs w:val="22"/>
        </w:rPr>
        <w:t>PARTIDA 22</w:t>
      </w:r>
      <w:r w:rsidRPr="00A82CFE">
        <w:rPr>
          <w:rFonts w:cs="Arial"/>
          <w:sz w:val="22"/>
          <w:szCs w:val="22"/>
        </w:rPr>
        <w:t xml:space="preserve"> se indica: ------------------</w:t>
      </w:r>
    </w:p>
    <w:tbl>
      <w:tblPr>
        <w:tblStyle w:val="Sombreadoclaro1"/>
        <w:tblW w:w="0" w:type="auto"/>
        <w:tblLook w:val="04A0" w:firstRow="1" w:lastRow="0" w:firstColumn="1" w:lastColumn="0" w:noHBand="0" w:noVBand="1"/>
      </w:tblPr>
      <w:tblGrid>
        <w:gridCol w:w="4183"/>
        <w:gridCol w:w="1194"/>
        <w:gridCol w:w="1275"/>
        <w:gridCol w:w="1127"/>
        <w:gridCol w:w="1275"/>
      </w:tblGrid>
      <w:tr w:rsidR="00054689" w:rsidRPr="00A82CFE" w:rsidTr="00054689">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participantes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adjudicado</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calculado con 2 digitos</w:t>
            </w:r>
          </w:p>
        </w:tc>
        <w:tc>
          <w:tcPr>
            <w:tcW w:w="120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unitario a 4 digitos</w:t>
            </w:r>
          </w:p>
        </w:tc>
        <w:tc>
          <w:tcPr>
            <w:tcW w:w="1360"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precio total cotizado</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Coformex,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$150,000.00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Computer Forms,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$1.55</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$155,000.00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$1.5500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$155,000.00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Quiu Gráficos de México,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$1.63</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$163,000.00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$1.6280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$162,800.00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n-US"/>
              </w:rPr>
            </w:pPr>
            <w:r w:rsidRPr="00A82CFE">
              <w:rPr>
                <w:rFonts w:cs="Arial"/>
                <w:sz w:val="20"/>
                <w:szCs w:val="22"/>
                <w:lang w:val="en-US"/>
              </w:rPr>
              <w:t>Mova Printing Solutions,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$1.75</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$175,000.00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$1.7500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$175,000.00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Carbopapel, S.A. de C.V.</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$2.35</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$235,000.00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$2.3500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$235,000.00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4500" w:type="dxa"/>
            <w:noWrap/>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Litho Formas, S.A. de C.V.</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$2.80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$280,000.00</w:t>
            </w:r>
          </w:p>
        </w:tc>
        <w:tc>
          <w:tcPr>
            <w:tcW w:w="120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$2.8000</w:t>
            </w:r>
          </w:p>
        </w:tc>
        <w:tc>
          <w:tcPr>
            <w:tcW w:w="1360"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lang w:val="es-ES"/>
              </w:rPr>
            </w:pPr>
            <w:r w:rsidRPr="00A82CFE">
              <w:rPr>
                <w:rFonts w:cs="Arial"/>
                <w:sz w:val="20"/>
                <w:szCs w:val="22"/>
                <w:lang w:val="es-ES"/>
              </w:rPr>
              <w:t>$280,000.00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vAlign w:val="center"/>
            <w:hideMark/>
          </w:tcPr>
          <w:p w:rsidR="00054689" w:rsidRPr="00A82CFE" w:rsidRDefault="00054689" w:rsidP="00054689">
            <w:pPr>
              <w:pStyle w:val="Textoindependiente"/>
              <w:spacing w:line="360" w:lineRule="auto"/>
              <w:jc w:val="center"/>
              <w:rPr>
                <w:rFonts w:cs="Arial"/>
                <w:sz w:val="20"/>
                <w:szCs w:val="22"/>
                <w:lang w:val="es-ES"/>
              </w:rPr>
            </w:pPr>
            <w:r w:rsidRPr="00A82CFE">
              <w:rPr>
                <w:rFonts w:cs="Arial"/>
                <w:sz w:val="20"/>
                <w:szCs w:val="22"/>
                <w:lang w:val="es-ES"/>
              </w:rPr>
              <w:t>Accesos Holograficos, S.A. de C.V.</w:t>
            </w:r>
          </w:p>
        </w:tc>
        <w:tc>
          <w:tcPr>
            <w:tcW w:w="1200" w:type="dxa"/>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$320,000.00</w:t>
            </w:r>
          </w:p>
        </w:tc>
        <w:tc>
          <w:tcPr>
            <w:tcW w:w="120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$3.2000</w:t>
            </w:r>
          </w:p>
        </w:tc>
        <w:tc>
          <w:tcPr>
            <w:tcW w:w="1360"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0"/>
                <w:szCs w:val="22"/>
                <w:lang w:val="es-ES"/>
              </w:rPr>
            </w:pPr>
            <w:r w:rsidRPr="00A82CFE">
              <w:rPr>
                <w:rFonts w:cs="Arial"/>
                <w:sz w:val="20"/>
                <w:szCs w:val="22"/>
                <w:lang w:val="es-ES"/>
              </w:rPr>
              <w:t>$320,000.00</w:t>
            </w:r>
          </w:p>
        </w:tc>
      </w:tr>
    </w:tbl>
    <w:p w:rsidR="00697C34" w:rsidRPr="00A82CFE" w:rsidRDefault="00054689" w:rsidP="006834D5">
      <w:pPr>
        <w:pStyle w:val="Textoindependiente"/>
        <w:spacing w:line="360" w:lineRule="auto"/>
        <w:rPr>
          <w:rFonts w:cs="Arial"/>
          <w:sz w:val="22"/>
          <w:szCs w:val="22"/>
        </w:rPr>
      </w:pPr>
      <w:r w:rsidRPr="00A82CFE">
        <w:rPr>
          <w:rFonts w:cs="Arial"/>
          <w:sz w:val="22"/>
          <w:szCs w:val="22"/>
        </w:rPr>
        <w:t>----------------------------------------------------------------------------------------------------------------------</w:t>
      </w:r>
    </w:p>
    <w:p w:rsidR="00697C34" w:rsidRPr="00A82CFE" w:rsidRDefault="00054689" w:rsidP="006834D5">
      <w:pPr>
        <w:pStyle w:val="Textoindependiente"/>
        <w:spacing w:line="360" w:lineRule="auto"/>
        <w:rPr>
          <w:rFonts w:cs="Arial"/>
          <w:sz w:val="22"/>
          <w:szCs w:val="22"/>
        </w:rPr>
      </w:pPr>
      <w:r w:rsidRPr="00A82CFE">
        <w:rPr>
          <w:rFonts w:cs="Arial"/>
          <w:sz w:val="22"/>
          <w:szCs w:val="22"/>
        </w:rPr>
        <w:lastRenderedPageBreak/>
        <w:t xml:space="preserve">Que con respecto a los participantes adjudicados del concurso C28/2015 para el proyecto denominado </w:t>
      </w:r>
      <w:r w:rsidRPr="00A82CFE">
        <w:rPr>
          <w:rFonts w:cs="Arial"/>
          <w:b/>
          <w:sz w:val="22"/>
          <w:szCs w:val="22"/>
        </w:rPr>
        <w:t xml:space="preserve">“ADQUISICIÓN DE FORMAS IMPRESAS PARA LA SUBSECRETARÍA DE FINANZAS” </w:t>
      </w:r>
      <w:r w:rsidRPr="00A82CFE">
        <w:rPr>
          <w:rFonts w:cs="Arial"/>
          <w:sz w:val="22"/>
          <w:szCs w:val="22"/>
        </w:rPr>
        <w:t>se hace las siguientes observaciones: --------------------------------------------------</w:t>
      </w:r>
    </w:p>
    <w:tbl>
      <w:tblPr>
        <w:tblStyle w:val="Sombreadoclaro1"/>
        <w:tblW w:w="0" w:type="auto"/>
        <w:tblLook w:val="04A0" w:firstRow="1" w:lastRow="0" w:firstColumn="1" w:lastColumn="0" w:noHBand="0" w:noVBand="1"/>
      </w:tblPr>
      <w:tblGrid>
        <w:gridCol w:w="1231"/>
        <w:gridCol w:w="4618"/>
        <w:gridCol w:w="1231"/>
        <w:gridCol w:w="1792"/>
      </w:tblGrid>
      <w:tr w:rsidR="00054689" w:rsidRPr="00A82CFE" w:rsidTr="0005468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PARTIDA</w:t>
            </w:r>
          </w:p>
        </w:tc>
        <w:tc>
          <w:tcPr>
            <w:tcW w:w="4618" w:type="dxa"/>
            <w:noWrap/>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Participante Adjudicado</w:t>
            </w:r>
          </w:p>
        </w:tc>
        <w:tc>
          <w:tcPr>
            <w:tcW w:w="1231"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precio unitario</w:t>
            </w:r>
          </w:p>
        </w:tc>
        <w:tc>
          <w:tcPr>
            <w:tcW w:w="1792" w:type="dxa"/>
            <w:vAlign w:val="center"/>
            <w:hideMark/>
          </w:tcPr>
          <w:p w:rsidR="00054689" w:rsidRPr="00A82CFE" w:rsidRDefault="00054689" w:rsidP="000546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precio total (IVA incluido)</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$0.1900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$3,085.60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2</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$0.1400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$40,600.00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3</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$0.0780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$135,720.00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4</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$0.5360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$74,611.20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5</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$0.5650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$65,540.00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6</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$0.8800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$10,208.00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7</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Coformex,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$0.8620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$5,999,520.00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8</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n-US"/>
              </w:rPr>
            </w:pPr>
            <w:r w:rsidRPr="00A82CFE">
              <w:rPr>
                <w:rFonts w:cs="Arial"/>
                <w:b/>
                <w:bCs/>
                <w:sz w:val="22"/>
                <w:szCs w:val="22"/>
                <w:lang w:val="en-US"/>
              </w:rPr>
              <w:t>Mova Printing Solutions,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$0.9467</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$1,647,200.00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9</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$0.2300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$213,440.00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10</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$0.8250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$574,200.00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11</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$0.4280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$59,577.60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12</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$0.0300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$14,616.00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13</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n-US"/>
              </w:rPr>
            </w:pPr>
            <w:r w:rsidRPr="00A82CFE">
              <w:rPr>
                <w:rFonts w:cs="Arial"/>
                <w:b/>
                <w:bCs/>
                <w:sz w:val="22"/>
                <w:szCs w:val="22"/>
                <w:lang w:val="en-US"/>
              </w:rPr>
              <w:t>Mova Printing Solutions,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$3.4910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$5,264,428.00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14</w:t>
            </w:r>
          </w:p>
        </w:tc>
        <w:tc>
          <w:tcPr>
            <w:tcW w:w="4618" w:type="dxa"/>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Accesos Holograficos,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$1.1800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$68,440.00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15</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Coformex,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$1.1000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$446,600.00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16</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$1.4230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$8,253.40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17</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$1.2150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$211,410.00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18</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$1.3470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$7,812.60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19</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C.R. Impresores, S.A. de C.V.</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$2.3250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$13,485.00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20</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Jorge Alberto Guerrero Escamilla</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$2.4400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$33,964.80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21</w:t>
            </w: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A82CFE">
              <w:rPr>
                <w:rFonts w:cs="Arial"/>
                <w:b/>
                <w:bCs/>
                <w:sz w:val="22"/>
                <w:szCs w:val="22"/>
                <w:lang w:val="es-ES"/>
              </w:rPr>
              <w:t>Jorge Alberto Guerrero Escamilla</w:t>
            </w: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$1.9500</w:t>
            </w: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$11,310.00</w:t>
            </w:r>
          </w:p>
        </w:tc>
      </w:tr>
      <w:tr w:rsidR="00054689" w:rsidRPr="00A82CFE" w:rsidTr="00054689">
        <w:trPr>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r w:rsidRPr="00A82CFE">
              <w:rPr>
                <w:rFonts w:cs="Arial"/>
                <w:sz w:val="22"/>
                <w:szCs w:val="22"/>
                <w:lang w:val="es-ES"/>
              </w:rPr>
              <w:t>22</w:t>
            </w:r>
          </w:p>
        </w:tc>
        <w:tc>
          <w:tcPr>
            <w:tcW w:w="4618"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A82CFE">
              <w:rPr>
                <w:rFonts w:cs="Arial"/>
                <w:b/>
                <w:bCs/>
                <w:sz w:val="22"/>
                <w:szCs w:val="22"/>
                <w:lang w:val="es-ES"/>
              </w:rPr>
              <w:t>Coformex, S.A. de C.V.</w:t>
            </w:r>
          </w:p>
        </w:tc>
        <w:tc>
          <w:tcPr>
            <w:tcW w:w="1231"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$1.5000</w:t>
            </w:r>
          </w:p>
        </w:tc>
        <w:tc>
          <w:tcPr>
            <w:tcW w:w="1792" w:type="dxa"/>
            <w:noWrap/>
            <w:vAlign w:val="center"/>
            <w:hideMark/>
          </w:tcPr>
          <w:p w:rsidR="00054689" w:rsidRPr="00A82CFE" w:rsidRDefault="00054689" w:rsidP="000546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82CFE">
              <w:rPr>
                <w:rFonts w:cs="Arial"/>
                <w:sz w:val="22"/>
                <w:szCs w:val="22"/>
                <w:lang w:val="es-ES"/>
              </w:rPr>
              <w:t>$174,000.00</w:t>
            </w:r>
          </w:p>
        </w:tc>
      </w:tr>
      <w:tr w:rsidR="00054689" w:rsidRPr="00A82CFE" w:rsidTr="0005468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1" w:type="dxa"/>
            <w:noWrap/>
            <w:vAlign w:val="center"/>
            <w:hideMark/>
          </w:tcPr>
          <w:p w:rsidR="00054689" w:rsidRPr="00A82CFE" w:rsidRDefault="00054689" w:rsidP="00054689">
            <w:pPr>
              <w:pStyle w:val="Textoindependiente"/>
              <w:spacing w:line="360" w:lineRule="auto"/>
              <w:jc w:val="center"/>
              <w:rPr>
                <w:rFonts w:cs="Arial"/>
                <w:sz w:val="22"/>
                <w:szCs w:val="22"/>
                <w:lang w:val="es-ES"/>
              </w:rPr>
            </w:pPr>
          </w:p>
        </w:tc>
        <w:tc>
          <w:tcPr>
            <w:tcW w:w="4618"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c>
          <w:tcPr>
            <w:tcW w:w="1231"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792" w:type="dxa"/>
            <w:noWrap/>
            <w:vAlign w:val="center"/>
            <w:hideMark/>
          </w:tcPr>
          <w:p w:rsidR="00054689" w:rsidRPr="00A82CFE" w:rsidRDefault="00054689" w:rsidP="000546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82CFE">
              <w:rPr>
                <w:rFonts w:cs="Arial"/>
                <w:sz w:val="22"/>
                <w:szCs w:val="22"/>
                <w:lang w:val="es-ES"/>
              </w:rPr>
              <w:t>$15,078,022.20</w:t>
            </w:r>
          </w:p>
        </w:tc>
      </w:tr>
    </w:tbl>
    <w:p w:rsidR="00697C34" w:rsidRPr="00A82CFE" w:rsidRDefault="00054689" w:rsidP="006834D5">
      <w:pPr>
        <w:pStyle w:val="Textoindependiente"/>
        <w:spacing w:line="360" w:lineRule="auto"/>
        <w:rPr>
          <w:rFonts w:cs="Arial"/>
          <w:sz w:val="22"/>
          <w:szCs w:val="22"/>
        </w:rPr>
      </w:pPr>
      <w:r w:rsidRPr="00A82CFE">
        <w:rPr>
          <w:rFonts w:cs="Arial"/>
          <w:sz w:val="22"/>
          <w:szCs w:val="22"/>
        </w:rPr>
        <w:lastRenderedPageBreak/>
        <w:t>Esto último en apego al artículo 65 del Reglamento de la Ley de Adquisiciones y Enajenaciones del Gobierno del Estado de Jalisco.  ------------------------------------------------</w:t>
      </w:r>
    </w:p>
    <w:p w:rsidR="00697C34" w:rsidRPr="00A82CFE" w:rsidRDefault="00054689" w:rsidP="006834D5">
      <w:pPr>
        <w:pStyle w:val="Textoindependiente"/>
        <w:spacing w:line="360" w:lineRule="auto"/>
        <w:rPr>
          <w:rFonts w:cs="Arial"/>
          <w:sz w:val="22"/>
          <w:szCs w:val="22"/>
        </w:rPr>
      </w:pPr>
      <w:r w:rsidRPr="00A82CFE">
        <w:rPr>
          <w:rFonts w:cs="Arial"/>
          <w:sz w:val="22"/>
          <w:szCs w:val="22"/>
        </w:rPr>
        <w:t>------------------------------------------------------------------------------------------------------------------------</w:t>
      </w:r>
    </w:p>
    <w:p w:rsidR="006834D5" w:rsidRPr="00A82CFE" w:rsidRDefault="006834D5" w:rsidP="0078519D">
      <w:pPr>
        <w:pStyle w:val="Textoindependiente"/>
        <w:spacing w:line="360" w:lineRule="auto"/>
        <w:rPr>
          <w:rFonts w:cs="Arial"/>
          <w:sz w:val="22"/>
          <w:szCs w:val="22"/>
        </w:rPr>
      </w:pPr>
      <w:r w:rsidRPr="00A82CFE">
        <w:rPr>
          <w:rFonts w:cs="Arial"/>
          <w:sz w:val="22"/>
          <w:szCs w:val="22"/>
        </w:rPr>
        <w:t>---------------------------------------------------------------------------------------------------------------------</w:t>
      </w:r>
    </w:p>
    <w:p w:rsidR="00053BFD" w:rsidRPr="00A82CFE" w:rsidRDefault="00E372C1" w:rsidP="00E372C1">
      <w:pPr>
        <w:pStyle w:val="Textoindependiente"/>
        <w:numPr>
          <w:ilvl w:val="0"/>
          <w:numId w:val="2"/>
        </w:numPr>
        <w:tabs>
          <w:tab w:val="left" w:pos="284"/>
        </w:tabs>
        <w:spacing w:line="360" w:lineRule="auto"/>
        <w:ind w:left="0" w:firstLine="0"/>
        <w:rPr>
          <w:rFonts w:cs="Arial"/>
          <w:b/>
          <w:sz w:val="22"/>
          <w:szCs w:val="22"/>
        </w:rPr>
      </w:pPr>
      <w:r w:rsidRPr="00A82CFE">
        <w:rPr>
          <w:rFonts w:cs="Arial"/>
          <w:b/>
          <w:color w:val="000000" w:themeColor="text1"/>
          <w:sz w:val="22"/>
          <w:szCs w:val="22"/>
        </w:rPr>
        <w:t xml:space="preserve"> LECTURA DE </w:t>
      </w:r>
      <w:r w:rsidR="00333922" w:rsidRPr="00A82CFE">
        <w:rPr>
          <w:rFonts w:cs="Arial"/>
          <w:b/>
          <w:color w:val="000000" w:themeColor="text1"/>
          <w:sz w:val="22"/>
          <w:szCs w:val="22"/>
        </w:rPr>
        <w:t>ACUERDOS</w:t>
      </w:r>
      <w:r w:rsidR="00333922" w:rsidRPr="00A82CFE">
        <w:rPr>
          <w:rFonts w:cs="Arial"/>
          <w:b/>
          <w:sz w:val="22"/>
          <w:szCs w:val="22"/>
        </w:rPr>
        <w:t xml:space="preserve"> Y COMISIONES.</w:t>
      </w:r>
      <w:r w:rsidR="00333922" w:rsidRPr="00A82CFE">
        <w:rPr>
          <w:rFonts w:cs="Arial"/>
          <w:sz w:val="22"/>
          <w:szCs w:val="22"/>
        </w:rPr>
        <w:t xml:space="preserve"> ------------------------------------------------------</w:t>
      </w:r>
    </w:p>
    <w:p w:rsidR="00A82CFE" w:rsidRPr="00A82CFE" w:rsidRDefault="001448B1" w:rsidP="00A82CFE">
      <w:pPr>
        <w:pStyle w:val="Textoindependiente"/>
        <w:spacing w:line="360" w:lineRule="auto"/>
        <w:rPr>
          <w:rFonts w:cs="Arial"/>
          <w:sz w:val="22"/>
          <w:szCs w:val="22"/>
          <w:lang w:val="es-ES"/>
        </w:rPr>
      </w:pPr>
      <w:r w:rsidRPr="00A82CFE">
        <w:rPr>
          <w:rFonts w:cs="Arial"/>
          <w:b/>
          <w:sz w:val="22"/>
          <w:szCs w:val="22"/>
          <w:u w:val="single"/>
        </w:rPr>
        <w:t>Acuerdo 01/</w:t>
      </w:r>
      <w:r w:rsidR="00054689" w:rsidRPr="00A82CFE">
        <w:rPr>
          <w:rFonts w:cs="Arial"/>
          <w:b/>
          <w:sz w:val="22"/>
          <w:szCs w:val="22"/>
          <w:u w:val="single"/>
        </w:rPr>
        <w:t>22-E</w:t>
      </w:r>
      <w:r w:rsidRPr="00A82CFE">
        <w:rPr>
          <w:rFonts w:cs="Arial"/>
          <w:b/>
          <w:sz w:val="22"/>
          <w:szCs w:val="22"/>
          <w:u w:val="single"/>
        </w:rPr>
        <w:t>/15</w:t>
      </w:r>
      <w:r w:rsidRPr="00A82CFE">
        <w:rPr>
          <w:rFonts w:cs="Arial"/>
          <w:sz w:val="22"/>
          <w:szCs w:val="22"/>
        </w:rPr>
        <w:t xml:space="preserve">.- </w:t>
      </w:r>
      <w:r w:rsidR="00E5759A" w:rsidRPr="00A82CFE">
        <w:rPr>
          <w:rFonts w:eastAsiaTheme="minorHAnsi" w:cs="Arial"/>
          <w:color w:val="000000"/>
          <w:sz w:val="22"/>
          <w:szCs w:val="22"/>
          <w:lang w:eastAsia="en-US"/>
        </w:rPr>
        <w:t xml:space="preserve">Se aprueba por </w:t>
      </w:r>
      <w:r w:rsidR="00E5759A" w:rsidRPr="00A82CFE">
        <w:rPr>
          <w:rFonts w:eastAsiaTheme="minorHAnsi" w:cs="Arial"/>
          <w:b/>
          <w:color w:val="000000"/>
          <w:sz w:val="22"/>
          <w:szCs w:val="22"/>
          <w:lang w:eastAsia="en-US"/>
        </w:rPr>
        <w:t>UNANIMIDAD</w:t>
      </w:r>
      <w:r w:rsidR="00E5759A" w:rsidRPr="00A82CFE">
        <w:rPr>
          <w:rFonts w:eastAsiaTheme="minorHAnsi" w:cs="Arial"/>
          <w:color w:val="000000"/>
          <w:sz w:val="22"/>
          <w:szCs w:val="22"/>
          <w:lang w:eastAsia="en-US"/>
        </w:rPr>
        <w:t xml:space="preserve"> </w:t>
      </w:r>
      <w:r w:rsidR="00A82CFE" w:rsidRPr="00A82CFE">
        <w:rPr>
          <w:rFonts w:cs="Arial"/>
          <w:sz w:val="22"/>
          <w:szCs w:val="22"/>
        </w:rPr>
        <w:t>l</w:t>
      </w:r>
      <w:r w:rsidR="00A82CFE" w:rsidRPr="00A82CFE">
        <w:rPr>
          <w:rFonts w:cs="Arial"/>
          <w:sz w:val="22"/>
          <w:szCs w:val="22"/>
          <w:lang w:val="es-ES"/>
        </w:rPr>
        <w:t xml:space="preserve">a </w:t>
      </w:r>
      <w:r w:rsidR="00A82CFE" w:rsidRPr="00A82CFE">
        <w:rPr>
          <w:rFonts w:cs="Arial"/>
          <w:b/>
          <w:sz w:val="22"/>
          <w:szCs w:val="22"/>
          <w:lang w:val="es-ES"/>
        </w:rPr>
        <w:t>CANCELACIÓN</w:t>
      </w:r>
      <w:r w:rsidR="00A82CFE" w:rsidRPr="00A82CFE">
        <w:rPr>
          <w:rFonts w:cs="Arial"/>
          <w:sz w:val="22"/>
          <w:szCs w:val="22"/>
          <w:lang w:val="es-ES"/>
        </w:rPr>
        <w:t xml:space="preserve"> del proceso denominado </w:t>
      </w:r>
      <w:r w:rsidR="00A82CFE" w:rsidRPr="00A82CFE">
        <w:rPr>
          <w:rFonts w:cs="Arial"/>
          <w:color w:val="000000" w:themeColor="text1"/>
          <w:sz w:val="22"/>
          <w:szCs w:val="22"/>
        </w:rPr>
        <w:t xml:space="preserve">concurso C38/2015 correspondiente al proyecto denominado </w:t>
      </w:r>
      <w:r w:rsidR="00A82CFE" w:rsidRPr="00A82CFE">
        <w:rPr>
          <w:rFonts w:cs="Arial"/>
          <w:b/>
          <w:color w:val="000000" w:themeColor="text1"/>
          <w:sz w:val="22"/>
          <w:szCs w:val="22"/>
        </w:rPr>
        <w:t>“ADQUISICIÓN DE TARJETAS DE CIRCULACIÓN Y HOLOGRAMAS DE REFRENDO VEHICULAR PARA FINANZAS.”,</w:t>
      </w:r>
      <w:r w:rsidR="00A82CFE" w:rsidRPr="00A82CFE">
        <w:rPr>
          <w:rFonts w:cs="Arial"/>
          <w:color w:val="000000" w:themeColor="text1"/>
          <w:sz w:val="22"/>
          <w:szCs w:val="22"/>
        </w:rPr>
        <w:t xml:space="preserve"> lo anterior en fundamento al punto </w:t>
      </w:r>
      <w:r w:rsidR="00A82CFE" w:rsidRPr="00A82CFE">
        <w:rPr>
          <w:rFonts w:cs="Arial"/>
          <w:b/>
          <w:color w:val="000000" w:themeColor="text1"/>
          <w:sz w:val="22"/>
          <w:szCs w:val="22"/>
        </w:rPr>
        <w:t>13 SUSPENSIÓN O CANCELACIÓN DEL PROCESO DE ADQUISICIÓN</w:t>
      </w:r>
      <w:r w:rsidR="00A82CFE" w:rsidRPr="00A82CFE">
        <w:rPr>
          <w:rFonts w:cs="Arial"/>
          <w:color w:val="000000" w:themeColor="text1"/>
          <w:sz w:val="22"/>
          <w:szCs w:val="22"/>
        </w:rPr>
        <w:t xml:space="preserve"> inciso b) de las bases que norman el proceso de adquisición que se transcribe a continuación: ---------------------------------------</w:t>
      </w:r>
    </w:p>
    <w:p w:rsidR="00A82CFE" w:rsidRPr="00A82CFE" w:rsidRDefault="00A82CFE" w:rsidP="00A82CFE">
      <w:pPr>
        <w:pStyle w:val="Textoindependiente"/>
        <w:spacing w:line="360" w:lineRule="auto"/>
        <w:ind w:left="709"/>
        <w:rPr>
          <w:rFonts w:cs="Arial"/>
          <w:b/>
          <w:i/>
          <w:color w:val="000000" w:themeColor="text1"/>
          <w:sz w:val="22"/>
          <w:szCs w:val="22"/>
        </w:rPr>
      </w:pPr>
      <w:r w:rsidRPr="00A82CFE">
        <w:rPr>
          <w:rFonts w:cs="Arial"/>
          <w:b/>
          <w:i/>
          <w:color w:val="000000" w:themeColor="text1"/>
          <w:sz w:val="22"/>
          <w:szCs w:val="22"/>
        </w:rPr>
        <w:t xml:space="preserve">13. SUSPENSIÓN O CANCELACIÓN DEL PROCESO DE ADQUISICIÓN </w:t>
      </w:r>
    </w:p>
    <w:p w:rsidR="00A82CFE" w:rsidRPr="00A82CFE" w:rsidRDefault="00A82CFE" w:rsidP="00A82CFE">
      <w:pPr>
        <w:pStyle w:val="Textoindependiente"/>
        <w:spacing w:line="360" w:lineRule="auto"/>
        <w:ind w:left="709"/>
        <w:rPr>
          <w:rFonts w:cs="Arial"/>
          <w:i/>
          <w:color w:val="000000" w:themeColor="text1"/>
          <w:sz w:val="22"/>
          <w:szCs w:val="22"/>
        </w:rPr>
      </w:pPr>
      <w:r w:rsidRPr="00A82CFE">
        <w:rPr>
          <w:rFonts w:cs="Arial"/>
          <w:i/>
          <w:color w:val="000000" w:themeColor="text1"/>
          <w:sz w:val="22"/>
          <w:szCs w:val="22"/>
        </w:rPr>
        <w:t>La comisión podrá cancelar o suspender parcial o totalmente el proceso de adquisición en los supuestos que a continuación se señalan: ---------------------------</w:t>
      </w:r>
    </w:p>
    <w:p w:rsidR="00A82CFE" w:rsidRPr="00A82CFE" w:rsidRDefault="00A82CFE" w:rsidP="00A82CFE">
      <w:pPr>
        <w:pStyle w:val="Textoindependiente"/>
        <w:spacing w:line="360" w:lineRule="auto"/>
        <w:ind w:left="709"/>
        <w:rPr>
          <w:rFonts w:cs="Arial"/>
          <w:i/>
          <w:color w:val="000000" w:themeColor="text1"/>
          <w:sz w:val="22"/>
          <w:szCs w:val="22"/>
        </w:rPr>
      </w:pPr>
      <w:r w:rsidRPr="00A82CFE">
        <w:rPr>
          <w:rFonts w:cs="Arial"/>
          <w:i/>
          <w:color w:val="000000" w:themeColor="text1"/>
          <w:sz w:val="22"/>
          <w:szCs w:val="22"/>
        </w:rPr>
        <w:t>b) Cuando se detecte que las bases difieren de las especificaciones del servicio que se pretende adquirir.  ------------------------------------------------------------------------</w:t>
      </w:r>
    </w:p>
    <w:p w:rsidR="006834D5" w:rsidRPr="00A82CFE" w:rsidRDefault="00A82CFE" w:rsidP="00054689">
      <w:pPr>
        <w:pStyle w:val="Textoindependiente"/>
        <w:spacing w:line="360" w:lineRule="auto"/>
        <w:rPr>
          <w:rFonts w:cs="Arial"/>
          <w:color w:val="000000" w:themeColor="text1"/>
          <w:sz w:val="22"/>
          <w:szCs w:val="22"/>
        </w:rPr>
      </w:pPr>
      <w:r w:rsidRPr="00A82CFE">
        <w:rPr>
          <w:rFonts w:cs="Arial"/>
          <w:color w:val="000000" w:themeColor="text1"/>
          <w:sz w:val="22"/>
          <w:szCs w:val="22"/>
        </w:rPr>
        <w:t xml:space="preserve">Lo anterior, de conformidad con lo establecido por los artículos 1, 5, 8, 44 fracción I, 51 fracción VIII, 53 fracción VII y demás relativos y aplicables de la Ley de Adquisiciones y Enajenaciones del Gobierno del Estado de Jalisco, en relación con los artículos 1, 62, 63 y 65 del Reglamento de la Ley de Adquisiciones y Enajenaciones del Estado de Jalisco.  </w:t>
      </w:r>
    </w:p>
    <w:p w:rsidR="006834D5" w:rsidRPr="00A82CFE" w:rsidRDefault="006834D5" w:rsidP="00F048C8">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A82CFE" w:rsidRPr="00A82CFE" w:rsidRDefault="00A82CFE" w:rsidP="00A82CFE">
      <w:pPr>
        <w:pStyle w:val="Textoindependiente"/>
        <w:spacing w:line="360" w:lineRule="auto"/>
        <w:rPr>
          <w:rFonts w:cs="Arial"/>
          <w:b/>
          <w:sz w:val="22"/>
          <w:szCs w:val="22"/>
          <w:u w:val="single"/>
        </w:rPr>
      </w:pPr>
      <w:r w:rsidRPr="00A82CFE">
        <w:rPr>
          <w:rFonts w:cs="Arial"/>
          <w:b/>
          <w:sz w:val="22"/>
          <w:szCs w:val="22"/>
          <w:u w:val="single"/>
        </w:rPr>
        <w:t>Acuerdo 02/22-E/15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A82CFE">
        <w:rPr>
          <w:rFonts w:eastAsiaTheme="minorHAnsi" w:cs="Arial"/>
          <w:color w:val="000000"/>
          <w:sz w:val="22"/>
          <w:szCs w:val="22"/>
          <w:lang w:eastAsia="en-US"/>
        </w:rPr>
        <w:t xml:space="preserve"> </w:t>
      </w:r>
      <w:r w:rsidRPr="00A82CFE">
        <w:rPr>
          <w:rFonts w:cs="Arial"/>
          <w:sz w:val="22"/>
          <w:szCs w:val="22"/>
        </w:rPr>
        <w:t xml:space="preserve">la </w:t>
      </w:r>
      <w:r w:rsidRPr="00A82CFE">
        <w:rPr>
          <w:rFonts w:cs="Arial"/>
          <w:b/>
          <w:sz w:val="22"/>
          <w:szCs w:val="22"/>
        </w:rPr>
        <w:t>ADJUDICACIÓN</w:t>
      </w:r>
      <w:r w:rsidRPr="00A82CFE">
        <w:rPr>
          <w:rFonts w:cs="Arial"/>
          <w:sz w:val="22"/>
          <w:szCs w:val="22"/>
        </w:rPr>
        <w:t xml:space="preserve"> </w:t>
      </w:r>
      <w:r w:rsidRPr="00A82CFE">
        <w:rPr>
          <w:rFonts w:cs="Arial"/>
          <w:color w:val="000000" w:themeColor="text1"/>
          <w:sz w:val="22"/>
          <w:szCs w:val="22"/>
        </w:rPr>
        <w:t xml:space="preserve">del concurso </w:t>
      </w:r>
      <w:r w:rsidRPr="00A82CFE">
        <w:rPr>
          <w:rFonts w:cs="Arial"/>
          <w:b/>
          <w:color w:val="000000" w:themeColor="text1"/>
          <w:sz w:val="22"/>
          <w:szCs w:val="22"/>
        </w:rPr>
        <w:t>C30/2015</w:t>
      </w:r>
      <w:r w:rsidRPr="00A82CFE">
        <w:rPr>
          <w:rFonts w:cs="Arial"/>
          <w:color w:val="000000" w:themeColor="text1"/>
          <w:sz w:val="22"/>
          <w:szCs w:val="22"/>
        </w:rPr>
        <w:t xml:space="preserve"> correspondiente al proyecto denominado </w:t>
      </w:r>
      <w:r w:rsidRPr="00A82CFE">
        <w:rPr>
          <w:rFonts w:cs="Arial"/>
          <w:b/>
          <w:color w:val="000000" w:themeColor="text1"/>
          <w:sz w:val="22"/>
          <w:szCs w:val="22"/>
        </w:rPr>
        <w:t xml:space="preserve">“PÓLIZA DE MANTENIMIENTO A EQUIPOS DE CÓMPUTO A LOS PROGRAMAS EDUCATIVOS EN LAS ESCUELAS DE EDUCACIÓN BÁSICA DEL ESTADO DE JALISCO”, </w:t>
      </w:r>
      <w:r w:rsidRPr="00A82CFE">
        <w:rPr>
          <w:rFonts w:cs="Arial"/>
          <w:color w:val="000000" w:themeColor="text1"/>
          <w:sz w:val="22"/>
          <w:szCs w:val="22"/>
        </w:rPr>
        <w:t xml:space="preserve">la empresa denominada </w:t>
      </w:r>
      <w:r w:rsidRPr="00A82CFE">
        <w:rPr>
          <w:rFonts w:cs="Arial"/>
          <w:b/>
          <w:color w:val="000000" w:themeColor="text1"/>
          <w:sz w:val="22"/>
          <w:szCs w:val="22"/>
        </w:rPr>
        <w:t>SERVICRECE &amp; BIT S.A. DE C.V.</w:t>
      </w:r>
      <w:r w:rsidRPr="00A82CFE">
        <w:rPr>
          <w:rFonts w:cs="Arial"/>
          <w:color w:val="000000" w:themeColor="text1"/>
          <w:sz w:val="22"/>
          <w:szCs w:val="22"/>
        </w:rPr>
        <w:t xml:space="preserve"> por un monto de hasta $9´968,000.00 (Nueve millones novecientos sesenta y ocho mil pesos 00/100 moneda nacional) impuesto al valor agregado incluido debido a que cumple técnica, económica y administrativamente con lo </w:t>
      </w:r>
      <w:r w:rsidRPr="00A82CFE">
        <w:rPr>
          <w:rFonts w:cs="Arial"/>
          <w:color w:val="000000" w:themeColor="text1"/>
          <w:sz w:val="22"/>
          <w:szCs w:val="22"/>
        </w:rPr>
        <w:lastRenderedPageBreak/>
        <w:t>solicitado en bases; esto último en apego al artículo 52 fracción I, II III y XII de la Ley de Adquisiciones y Enajenaciones del Estado de Jalisco. ----------------------------------------------</w:t>
      </w:r>
    </w:p>
    <w:p w:rsidR="00A82CFE" w:rsidRPr="00A82CFE" w:rsidRDefault="00A82CFE" w:rsidP="00A82CFE">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A82CFE" w:rsidRPr="00A82CFE" w:rsidRDefault="00A82CFE" w:rsidP="00A82CFE">
      <w:pPr>
        <w:pStyle w:val="Textoindependiente"/>
        <w:spacing w:line="360" w:lineRule="auto"/>
        <w:rPr>
          <w:rFonts w:cs="Arial"/>
          <w:b/>
          <w:sz w:val="22"/>
          <w:szCs w:val="22"/>
          <w:u w:val="single"/>
        </w:rPr>
      </w:pPr>
      <w:r w:rsidRPr="00A82CFE">
        <w:rPr>
          <w:rFonts w:cs="Arial"/>
          <w:b/>
          <w:sz w:val="22"/>
          <w:szCs w:val="22"/>
          <w:u w:val="single"/>
        </w:rPr>
        <w:t>Acuerdo 03/22-E/15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A82CFE">
        <w:rPr>
          <w:rFonts w:eastAsiaTheme="minorHAnsi" w:cs="Arial"/>
          <w:color w:val="000000"/>
          <w:sz w:val="22"/>
          <w:szCs w:val="22"/>
          <w:lang w:eastAsia="en-US"/>
        </w:rPr>
        <w:t xml:space="preserve"> </w:t>
      </w:r>
      <w:r w:rsidRPr="00A82CFE">
        <w:rPr>
          <w:rFonts w:cs="Arial"/>
          <w:sz w:val="22"/>
          <w:szCs w:val="22"/>
        </w:rPr>
        <w:t xml:space="preserve">la </w:t>
      </w:r>
      <w:r w:rsidRPr="00A82CFE">
        <w:rPr>
          <w:rFonts w:cs="Arial"/>
          <w:b/>
          <w:sz w:val="22"/>
          <w:szCs w:val="22"/>
        </w:rPr>
        <w:t>ADJUDICACIÓN</w:t>
      </w:r>
      <w:r w:rsidRPr="00A82CFE">
        <w:rPr>
          <w:rFonts w:cs="Arial"/>
          <w:sz w:val="22"/>
          <w:szCs w:val="22"/>
        </w:rPr>
        <w:t xml:space="preserve"> </w:t>
      </w:r>
      <w:r w:rsidRPr="00A82CFE">
        <w:rPr>
          <w:rFonts w:cs="Arial"/>
          <w:color w:val="000000" w:themeColor="text1"/>
          <w:sz w:val="22"/>
          <w:szCs w:val="22"/>
        </w:rPr>
        <w:t xml:space="preserve">del concurso </w:t>
      </w:r>
      <w:r w:rsidRPr="00A82CFE">
        <w:rPr>
          <w:rFonts w:cs="Arial"/>
          <w:b/>
          <w:color w:val="000000" w:themeColor="text1"/>
          <w:sz w:val="22"/>
          <w:szCs w:val="22"/>
        </w:rPr>
        <w:t>C32/2015</w:t>
      </w:r>
      <w:r w:rsidRPr="00A82CFE">
        <w:rPr>
          <w:rFonts w:cs="Arial"/>
          <w:color w:val="000000" w:themeColor="text1"/>
          <w:sz w:val="22"/>
          <w:szCs w:val="22"/>
        </w:rPr>
        <w:t xml:space="preserve"> correspondiente al proyecto denominado </w:t>
      </w:r>
      <w:r w:rsidRPr="00A82CFE">
        <w:rPr>
          <w:rFonts w:cs="Arial"/>
          <w:b/>
          <w:color w:val="000000" w:themeColor="text1"/>
          <w:sz w:val="22"/>
          <w:szCs w:val="22"/>
        </w:rPr>
        <w:t xml:space="preserve">“MANTENIMIENTO PREVENTIVO Y CORRECTIVO A LA INFRAESTRUCTURA DE TELECOMUNICACIONES DEL SISTEMA DE DESPACHO DE RADIO P25 DEL CEINCO DURANTE 12 MESES”, </w:t>
      </w:r>
      <w:r w:rsidRPr="00A82CFE">
        <w:rPr>
          <w:rFonts w:cs="Arial"/>
          <w:color w:val="000000" w:themeColor="text1"/>
          <w:sz w:val="22"/>
          <w:szCs w:val="22"/>
        </w:rPr>
        <w:t xml:space="preserve">la empresa denominada </w:t>
      </w:r>
      <w:r w:rsidRPr="00A82CFE">
        <w:rPr>
          <w:rFonts w:cs="Arial"/>
          <w:b/>
          <w:color w:val="000000" w:themeColor="text1"/>
          <w:sz w:val="22"/>
          <w:szCs w:val="22"/>
        </w:rPr>
        <w:t>RSS DIGITAL S.A. de C.V</w:t>
      </w:r>
      <w:r w:rsidRPr="00A82CFE">
        <w:rPr>
          <w:rFonts w:cs="Arial"/>
          <w:color w:val="000000" w:themeColor="text1"/>
          <w:sz w:val="22"/>
          <w:szCs w:val="22"/>
        </w:rPr>
        <w:t>., por un monto de hasta $6´803,400.00 (Seis millones ochocientos tres mil cuatrocientos pesos 00/100 moneda nacional) impuesto al valor agregado incluido, debido a que cumple técnica, económica y administrativamente con lo solicitado en bases; esto último en apego al artículo 52 fracción I, II III y XII de la Ley de Adquisiciones y Enajenaciones del Estado de Jalisco. ---</w:t>
      </w:r>
    </w:p>
    <w:p w:rsidR="00A82CFE" w:rsidRPr="00A82CFE" w:rsidRDefault="00A82CFE" w:rsidP="00A82CFE">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A82CFE" w:rsidRPr="00A82CFE" w:rsidRDefault="00A82CFE" w:rsidP="00A82CFE">
      <w:pPr>
        <w:pStyle w:val="Textoindependiente"/>
        <w:spacing w:line="360" w:lineRule="auto"/>
        <w:rPr>
          <w:rFonts w:cs="Arial"/>
          <w:b/>
          <w:sz w:val="22"/>
          <w:szCs w:val="22"/>
          <w:u w:val="single"/>
        </w:rPr>
      </w:pPr>
      <w:r w:rsidRPr="00A82CFE">
        <w:rPr>
          <w:rFonts w:cs="Arial"/>
          <w:b/>
          <w:sz w:val="22"/>
          <w:szCs w:val="22"/>
          <w:u w:val="single"/>
        </w:rPr>
        <w:t>Acuerdo 04/22-E/15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A82CFE">
        <w:rPr>
          <w:rFonts w:eastAsiaTheme="minorHAnsi" w:cs="Arial"/>
          <w:color w:val="000000"/>
          <w:sz w:val="22"/>
          <w:szCs w:val="22"/>
          <w:lang w:eastAsia="en-US"/>
        </w:rPr>
        <w:t xml:space="preserve"> </w:t>
      </w:r>
      <w:r w:rsidRPr="00A82CFE">
        <w:rPr>
          <w:rFonts w:cs="Arial"/>
          <w:sz w:val="22"/>
          <w:szCs w:val="22"/>
        </w:rPr>
        <w:t xml:space="preserve">la </w:t>
      </w:r>
      <w:r w:rsidRPr="00A82CFE">
        <w:rPr>
          <w:rFonts w:cs="Arial"/>
          <w:b/>
          <w:sz w:val="22"/>
          <w:szCs w:val="22"/>
        </w:rPr>
        <w:t xml:space="preserve">ELABORACIÓN Y REMISIÓN DEL CUADRO COMPARATIVO </w:t>
      </w:r>
      <w:r w:rsidRPr="00A82CFE">
        <w:rPr>
          <w:rFonts w:cs="Arial"/>
          <w:sz w:val="22"/>
          <w:szCs w:val="22"/>
        </w:rPr>
        <w:t>sugiriendo la</w:t>
      </w:r>
      <w:r w:rsidRPr="00A82CFE">
        <w:rPr>
          <w:rFonts w:cs="Arial"/>
          <w:b/>
          <w:sz w:val="22"/>
          <w:szCs w:val="22"/>
        </w:rPr>
        <w:t xml:space="preserve"> ADJUDICACIÓN </w:t>
      </w:r>
      <w:r w:rsidRPr="00A82CFE">
        <w:rPr>
          <w:rFonts w:cs="Arial"/>
          <w:color w:val="000000" w:themeColor="text1"/>
          <w:sz w:val="22"/>
          <w:szCs w:val="22"/>
        </w:rPr>
        <w:t xml:space="preserve">del concurso </w:t>
      </w:r>
      <w:r w:rsidRPr="00A82CFE">
        <w:rPr>
          <w:rFonts w:cs="Arial"/>
          <w:b/>
          <w:color w:val="000000" w:themeColor="text1"/>
          <w:sz w:val="22"/>
          <w:szCs w:val="22"/>
        </w:rPr>
        <w:t>C35/2015</w:t>
      </w:r>
      <w:r w:rsidRPr="00A82CFE">
        <w:rPr>
          <w:rFonts w:cs="Arial"/>
          <w:color w:val="000000" w:themeColor="text1"/>
          <w:sz w:val="22"/>
          <w:szCs w:val="22"/>
        </w:rPr>
        <w:t xml:space="preserve"> correspondiente al proyecto denominado </w:t>
      </w:r>
      <w:r w:rsidRPr="00A82CFE">
        <w:rPr>
          <w:rFonts w:cs="Arial"/>
          <w:b/>
          <w:color w:val="000000" w:themeColor="text1"/>
          <w:sz w:val="22"/>
          <w:szCs w:val="22"/>
        </w:rPr>
        <w:t xml:space="preserve">“MATERIALES Y ÚTILES DE IMPRESIÓN Y REPRODUCCIÓN PARA EL CECYTEJ”, </w:t>
      </w:r>
      <w:r w:rsidRPr="00A82CFE">
        <w:rPr>
          <w:rFonts w:cs="Arial"/>
          <w:color w:val="000000" w:themeColor="text1"/>
          <w:sz w:val="22"/>
          <w:szCs w:val="22"/>
        </w:rPr>
        <w:t xml:space="preserve">la empresa denominada </w:t>
      </w:r>
      <w:r w:rsidRPr="00A82CFE">
        <w:rPr>
          <w:rFonts w:cs="Arial"/>
          <w:b/>
          <w:color w:val="000000" w:themeColor="text1"/>
          <w:sz w:val="22"/>
          <w:szCs w:val="22"/>
        </w:rPr>
        <w:t>COPI-LASER S.A. DE C.V.</w:t>
      </w:r>
      <w:r w:rsidRPr="00A82CFE">
        <w:rPr>
          <w:rFonts w:cs="Arial"/>
          <w:color w:val="000000" w:themeColor="text1"/>
          <w:sz w:val="22"/>
          <w:szCs w:val="22"/>
        </w:rPr>
        <w:t xml:space="preserve"> , por un monto de hasta $339,204.76 (Trescientos treinta y nueve mil doscientos cuatro pesos 76/100 moneda nacional), debido a que cumple técnica, económica y administrativamente con lo solicitado en bases; esto último en apego al artículo 52 fracción I, II III y XII de la Ley de Adquisiciones y Enajenaciones del Estado de Jalisco. ----</w:t>
      </w:r>
    </w:p>
    <w:p w:rsidR="00A82CFE" w:rsidRPr="00A82CFE" w:rsidRDefault="00A82CFE" w:rsidP="00A82CFE">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A82CFE" w:rsidRPr="00A82CFE" w:rsidRDefault="00A82CFE" w:rsidP="00A82CFE">
      <w:pPr>
        <w:pStyle w:val="Textoindependiente"/>
        <w:spacing w:line="360" w:lineRule="auto"/>
        <w:rPr>
          <w:rFonts w:cs="Arial"/>
          <w:b/>
          <w:sz w:val="22"/>
          <w:szCs w:val="22"/>
          <w:u w:val="single"/>
        </w:rPr>
      </w:pPr>
      <w:r w:rsidRPr="00A82CFE">
        <w:rPr>
          <w:rFonts w:cs="Arial"/>
          <w:b/>
          <w:sz w:val="22"/>
          <w:szCs w:val="22"/>
          <w:u w:val="single"/>
        </w:rPr>
        <w:t>Acuerdo 05/22-E/15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A82CFE">
        <w:rPr>
          <w:rFonts w:eastAsiaTheme="minorHAnsi" w:cs="Arial"/>
          <w:color w:val="000000"/>
          <w:sz w:val="22"/>
          <w:szCs w:val="22"/>
          <w:lang w:eastAsia="en-US"/>
        </w:rPr>
        <w:t xml:space="preserve"> </w:t>
      </w:r>
      <w:r w:rsidRPr="00A82CFE">
        <w:rPr>
          <w:rFonts w:cs="Arial"/>
          <w:b/>
          <w:color w:val="000000" w:themeColor="text1"/>
          <w:sz w:val="22"/>
          <w:szCs w:val="22"/>
        </w:rPr>
        <w:t xml:space="preserve">la MODIFICACIÓN A LOS ACUERDOS 04/14/15,  05/14/15, 06/14/15, 07/14/15, 08/14/15 y 09/14/15 </w:t>
      </w:r>
      <w:r w:rsidRPr="00A82CFE">
        <w:rPr>
          <w:rFonts w:cs="Arial"/>
          <w:color w:val="000000" w:themeColor="text1"/>
          <w:sz w:val="22"/>
          <w:szCs w:val="22"/>
        </w:rPr>
        <w:t xml:space="preserve">correspondiente a la reunión </w:t>
      </w:r>
      <w:r w:rsidRPr="00A82CFE">
        <w:rPr>
          <w:rFonts w:cs="Arial"/>
          <w:b/>
          <w:color w:val="000000" w:themeColor="text1"/>
          <w:sz w:val="22"/>
          <w:szCs w:val="22"/>
        </w:rPr>
        <w:t>DÉCIMO CUARTA REUNIÓN ORDINARIA</w:t>
      </w:r>
      <w:r w:rsidRPr="00A82CFE">
        <w:rPr>
          <w:rFonts w:cs="Arial"/>
          <w:color w:val="000000" w:themeColor="text1"/>
          <w:sz w:val="22"/>
          <w:szCs w:val="22"/>
        </w:rPr>
        <w:t xml:space="preserve"> de la Comisión con fecha del 21 de julio de 2015 para el proyecto </w:t>
      </w:r>
      <w:r w:rsidRPr="00A82CFE">
        <w:rPr>
          <w:rFonts w:cs="Arial"/>
          <w:b/>
          <w:color w:val="000000" w:themeColor="text1"/>
          <w:sz w:val="22"/>
          <w:szCs w:val="22"/>
        </w:rPr>
        <w:t>denominado “ADQUISICIÓN DE MOCHILAS PARA ESTUDIANTES DE EDUCACIÓN BÁSICA DEL PROGRAMA DE MOCHILAS CON LOS ÚTILES DE LA SECRETARÍA DE DESARROLLO E INTEGRACIÓN SOCIAL DEL GOBIERNO DEL ESTADO DE JALISCO 2015”</w:t>
      </w:r>
      <w:r w:rsidRPr="00A82CFE">
        <w:rPr>
          <w:rFonts w:cs="Arial"/>
          <w:color w:val="000000" w:themeColor="text1"/>
          <w:sz w:val="22"/>
          <w:szCs w:val="22"/>
        </w:rPr>
        <w:t xml:space="preserve"> con </w:t>
      </w:r>
      <w:r w:rsidRPr="00A82CFE">
        <w:rPr>
          <w:rFonts w:cs="Arial"/>
          <w:color w:val="000000" w:themeColor="text1"/>
          <w:sz w:val="22"/>
          <w:szCs w:val="22"/>
        </w:rPr>
        <w:lastRenderedPageBreak/>
        <w:t>respecto a la modificación en los montos y cantidad de bienes indicados en el punto 4.7 de la presente acta; esto último en apego al artículo 65 del Reglamento de la Ley de Adquisiciones y Enajenaciones del Estado de Jalisco.   ---------------------------------------------</w:t>
      </w:r>
    </w:p>
    <w:p w:rsidR="00A82CFE" w:rsidRPr="00A82CFE" w:rsidRDefault="00A82CFE" w:rsidP="00A82CFE">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A82CFE" w:rsidRPr="00A82CFE" w:rsidRDefault="00A82CFE" w:rsidP="00A82CFE">
      <w:pPr>
        <w:pStyle w:val="Textoindependiente"/>
        <w:spacing w:line="360" w:lineRule="auto"/>
        <w:rPr>
          <w:rFonts w:cs="Arial"/>
          <w:b/>
          <w:sz w:val="22"/>
          <w:szCs w:val="22"/>
          <w:u w:val="single"/>
        </w:rPr>
      </w:pPr>
      <w:r w:rsidRPr="00A82CFE">
        <w:rPr>
          <w:rFonts w:cs="Arial"/>
          <w:b/>
          <w:sz w:val="22"/>
          <w:szCs w:val="22"/>
          <w:u w:val="single"/>
        </w:rPr>
        <w:t>Acuerdo 06/22-E/15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A82CFE">
        <w:rPr>
          <w:rFonts w:eastAsiaTheme="minorHAnsi" w:cs="Arial"/>
          <w:color w:val="000000"/>
          <w:sz w:val="22"/>
          <w:szCs w:val="22"/>
          <w:lang w:eastAsia="en-US"/>
        </w:rPr>
        <w:t xml:space="preserve"> </w:t>
      </w:r>
      <w:r w:rsidRPr="00A82CFE">
        <w:rPr>
          <w:rFonts w:cs="Arial"/>
          <w:color w:val="000000" w:themeColor="text1"/>
          <w:sz w:val="22"/>
          <w:szCs w:val="22"/>
        </w:rPr>
        <w:t>la</w:t>
      </w:r>
      <w:r w:rsidRPr="00A82CFE">
        <w:rPr>
          <w:rFonts w:cs="Arial"/>
          <w:b/>
          <w:color w:val="000000" w:themeColor="text1"/>
          <w:sz w:val="22"/>
          <w:szCs w:val="22"/>
        </w:rPr>
        <w:t xml:space="preserve"> MODIFICACIÓN A LOS ACUERDOS 15/15/15, 16/15/15 y 17/15/15 </w:t>
      </w:r>
      <w:r w:rsidRPr="00A82CFE">
        <w:rPr>
          <w:rFonts w:cs="Arial"/>
          <w:color w:val="000000" w:themeColor="text1"/>
          <w:sz w:val="22"/>
          <w:szCs w:val="22"/>
        </w:rPr>
        <w:t xml:space="preserve">correspondiente a la reunión </w:t>
      </w:r>
      <w:r w:rsidRPr="00A82CFE">
        <w:rPr>
          <w:rFonts w:cs="Arial"/>
          <w:b/>
          <w:color w:val="000000" w:themeColor="text1"/>
          <w:sz w:val="22"/>
          <w:szCs w:val="22"/>
        </w:rPr>
        <w:t>DÉCIMO QUINTA REUNIÓN ORDINARIA</w:t>
      </w:r>
      <w:r w:rsidRPr="00A82CFE">
        <w:rPr>
          <w:rFonts w:cs="Arial"/>
          <w:color w:val="000000" w:themeColor="text1"/>
          <w:sz w:val="22"/>
          <w:szCs w:val="22"/>
        </w:rPr>
        <w:t xml:space="preserve"> de la Comisión con fecha del 03 tres de agosto del 2015 para el proyecto denominado </w:t>
      </w:r>
      <w:r w:rsidRPr="00A82CFE">
        <w:rPr>
          <w:rFonts w:cs="Arial"/>
          <w:b/>
          <w:color w:val="000000" w:themeColor="text1"/>
          <w:sz w:val="22"/>
          <w:szCs w:val="22"/>
        </w:rPr>
        <w:t>“ADQUISICIÓN DE ÚTILES PARA ESTUDIANTES DE EDUCACIÓN BÁSICA DEL PROGRAMA DE MOCHILAS CON LOS ÚTILES DE LA SECRETARÍA DE DESARROLLO E INTEGRACIÓN SOCIAL DEL GOBIERNO DEL ESTADO DE JALISCO 2015”</w:t>
      </w:r>
      <w:r w:rsidRPr="00A82CFE">
        <w:rPr>
          <w:rFonts w:cs="Arial"/>
          <w:color w:val="000000" w:themeColor="text1"/>
          <w:sz w:val="22"/>
          <w:szCs w:val="22"/>
        </w:rPr>
        <w:t xml:space="preserve"> con respecto a la modificación en los montos y cantidad de bienes indicados en el punto 4.8 de la presente acta; esto último en apego al artículo 65 del Reglamento de la Ley de Adquisiciones y Enajenaciones del Estado de Jalisco. -------</w:t>
      </w:r>
    </w:p>
    <w:p w:rsidR="00A82CFE" w:rsidRPr="00A82CFE" w:rsidRDefault="00A82CFE" w:rsidP="00A82CFE">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122558" w:rsidRDefault="00122558" w:rsidP="00A82CFE">
      <w:pPr>
        <w:pStyle w:val="Textoindependiente"/>
        <w:spacing w:line="360" w:lineRule="auto"/>
        <w:rPr>
          <w:rFonts w:cs="Arial"/>
          <w:b/>
          <w:sz w:val="22"/>
          <w:szCs w:val="22"/>
          <w:u w:val="single"/>
        </w:rPr>
      </w:pPr>
      <w:r w:rsidRPr="00A82CFE">
        <w:rPr>
          <w:rFonts w:cs="Arial"/>
          <w:b/>
          <w:sz w:val="22"/>
          <w:szCs w:val="22"/>
          <w:u w:val="single"/>
        </w:rPr>
        <w:t>Acuerdo 07/22-E/15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A82CFE">
        <w:rPr>
          <w:rFonts w:cs="Arial"/>
          <w:color w:val="000000" w:themeColor="text1"/>
          <w:sz w:val="22"/>
          <w:szCs w:val="22"/>
        </w:rPr>
        <w:t xml:space="preserve">la </w:t>
      </w:r>
      <w:r w:rsidRPr="00A82CFE">
        <w:rPr>
          <w:rFonts w:cs="Arial"/>
          <w:b/>
          <w:color w:val="000000" w:themeColor="text1"/>
          <w:sz w:val="22"/>
          <w:szCs w:val="22"/>
        </w:rPr>
        <w:t>AUTORIZACIÓN DE BASES</w:t>
      </w:r>
      <w:r w:rsidRPr="00A82CFE">
        <w:rPr>
          <w:rFonts w:cs="Arial"/>
          <w:color w:val="000000" w:themeColor="text1"/>
          <w:sz w:val="22"/>
          <w:szCs w:val="22"/>
        </w:rPr>
        <w:t xml:space="preserve"> para el proyecto denominado </w:t>
      </w:r>
      <w:r w:rsidRPr="00A82CFE">
        <w:rPr>
          <w:rFonts w:cs="Arial"/>
          <w:b/>
          <w:color w:val="000000" w:themeColor="text1"/>
          <w:sz w:val="22"/>
          <w:szCs w:val="22"/>
        </w:rPr>
        <w:t>“</w:t>
      </w:r>
      <w:r>
        <w:rPr>
          <w:rFonts w:cs="Arial"/>
          <w:b/>
          <w:color w:val="000000" w:themeColor="text1"/>
          <w:sz w:val="22"/>
          <w:szCs w:val="22"/>
        </w:rPr>
        <w:t>EQUIPO DE CÓMPUTO Y TECNOLOGÍA DE LA INFORMACIÓN PARA EL COLEGIO DE ESTUDIOS CIENTÍFICOS Y TECNOLÓGICOS DEL ESTADO DE JALISCO.</w:t>
      </w:r>
      <w:r w:rsidRPr="00A82CFE">
        <w:rPr>
          <w:rFonts w:cs="Arial"/>
          <w:b/>
          <w:color w:val="000000" w:themeColor="text1"/>
          <w:sz w:val="22"/>
          <w:szCs w:val="22"/>
        </w:rPr>
        <w:t xml:space="preserve">” </w:t>
      </w:r>
      <w:r w:rsidRPr="00A82CFE">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122558" w:rsidRPr="00122558" w:rsidRDefault="00122558" w:rsidP="00A82CFE">
      <w:pPr>
        <w:pStyle w:val="Textoindependiente"/>
        <w:spacing w:line="360" w:lineRule="auto"/>
        <w:rPr>
          <w:rFonts w:cs="Arial"/>
          <w:sz w:val="22"/>
          <w:szCs w:val="22"/>
        </w:rPr>
      </w:pPr>
      <w:r w:rsidRPr="00122558">
        <w:rPr>
          <w:rFonts w:cs="Arial"/>
          <w:sz w:val="22"/>
          <w:szCs w:val="22"/>
        </w:rPr>
        <w:t>----------------------------------------------------------------------------------------------------------------------</w:t>
      </w:r>
    </w:p>
    <w:p w:rsidR="00122558" w:rsidRDefault="00122558" w:rsidP="00122558">
      <w:pPr>
        <w:pStyle w:val="Textoindependiente"/>
        <w:spacing w:line="360" w:lineRule="auto"/>
        <w:rPr>
          <w:rFonts w:cs="Arial"/>
          <w:color w:val="000000" w:themeColor="text1"/>
          <w:sz w:val="22"/>
          <w:szCs w:val="22"/>
        </w:rPr>
      </w:pPr>
      <w:r w:rsidRPr="00A82CFE">
        <w:rPr>
          <w:rFonts w:cs="Arial"/>
          <w:b/>
          <w:sz w:val="22"/>
          <w:szCs w:val="22"/>
          <w:u w:val="single"/>
        </w:rPr>
        <w:t>Acuerdo 0</w:t>
      </w:r>
      <w:r>
        <w:rPr>
          <w:rFonts w:cs="Arial"/>
          <w:b/>
          <w:sz w:val="22"/>
          <w:szCs w:val="22"/>
          <w:u w:val="single"/>
        </w:rPr>
        <w:t>8</w:t>
      </w:r>
      <w:r w:rsidRPr="00A82CFE">
        <w:rPr>
          <w:rFonts w:cs="Arial"/>
          <w:b/>
          <w:sz w:val="22"/>
          <w:szCs w:val="22"/>
          <w:u w:val="single"/>
        </w:rPr>
        <w:t>/22-E/15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122558">
        <w:rPr>
          <w:rFonts w:cs="Arial"/>
          <w:color w:val="000000" w:themeColor="text1"/>
          <w:sz w:val="22"/>
          <w:szCs w:val="22"/>
        </w:rPr>
        <w:t xml:space="preserve"> </w:t>
      </w:r>
      <w:r w:rsidRPr="00A82CFE">
        <w:rPr>
          <w:rFonts w:cs="Arial"/>
          <w:color w:val="000000" w:themeColor="text1"/>
          <w:sz w:val="22"/>
          <w:szCs w:val="22"/>
        </w:rPr>
        <w:t xml:space="preserve">la </w:t>
      </w:r>
      <w:r w:rsidRPr="00A82CFE">
        <w:rPr>
          <w:rFonts w:cs="Arial"/>
          <w:b/>
          <w:color w:val="000000" w:themeColor="text1"/>
          <w:sz w:val="22"/>
          <w:szCs w:val="22"/>
        </w:rPr>
        <w:t>AUTORIZACIÓN DE BASES</w:t>
      </w:r>
      <w:r w:rsidRPr="00A82CFE">
        <w:rPr>
          <w:rFonts w:cs="Arial"/>
          <w:color w:val="000000" w:themeColor="text1"/>
          <w:sz w:val="22"/>
          <w:szCs w:val="22"/>
        </w:rPr>
        <w:t xml:space="preserve"> para el proyecto denominado </w:t>
      </w:r>
      <w:r w:rsidRPr="00A82CFE">
        <w:rPr>
          <w:rFonts w:cs="Arial"/>
          <w:b/>
          <w:color w:val="000000" w:themeColor="text1"/>
          <w:sz w:val="22"/>
          <w:szCs w:val="22"/>
        </w:rPr>
        <w:t>“</w:t>
      </w:r>
      <w:r>
        <w:rPr>
          <w:rFonts w:cs="Arial"/>
          <w:b/>
          <w:color w:val="000000" w:themeColor="text1"/>
          <w:sz w:val="22"/>
          <w:szCs w:val="22"/>
        </w:rPr>
        <w:t>INSPECCIÓN Y CORRECCIÓN DE DISCREPANCIAS, REPARACIÓN Y SUMINISTRO DE COMPONENTES PARA DIVERSAS AERONAVES DE LA FISCALÍA GENERAL DEL ESTADO DE JALISCO.</w:t>
      </w:r>
      <w:r w:rsidRPr="00A82CFE">
        <w:rPr>
          <w:rFonts w:cs="Arial"/>
          <w:b/>
          <w:color w:val="000000" w:themeColor="text1"/>
          <w:sz w:val="22"/>
          <w:szCs w:val="22"/>
        </w:rPr>
        <w:t xml:space="preserve">” </w:t>
      </w:r>
      <w:r w:rsidRPr="00A82CFE">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122558" w:rsidRDefault="00122558" w:rsidP="00A82CFE">
      <w:pPr>
        <w:pStyle w:val="Textoindependiente"/>
        <w:spacing w:line="360" w:lineRule="auto"/>
        <w:rPr>
          <w:rFonts w:cs="Arial"/>
          <w:b/>
          <w:sz w:val="22"/>
          <w:szCs w:val="22"/>
          <w:u w:val="single"/>
        </w:rPr>
      </w:pPr>
      <w:r>
        <w:rPr>
          <w:rFonts w:cs="Arial"/>
          <w:color w:val="000000" w:themeColor="text1"/>
          <w:sz w:val="22"/>
          <w:szCs w:val="22"/>
        </w:rPr>
        <w:t>----------------------------------------------------------------------------------------------------------------------</w:t>
      </w:r>
    </w:p>
    <w:p w:rsidR="00122558" w:rsidRDefault="00A82CFE" w:rsidP="00A82CFE">
      <w:pPr>
        <w:pStyle w:val="Textoindependiente"/>
        <w:spacing w:line="360" w:lineRule="auto"/>
        <w:rPr>
          <w:rFonts w:cs="Arial"/>
          <w:color w:val="000000" w:themeColor="text1"/>
          <w:sz w:val="22"/>
          <w:szCs w:val="22"/>
        </w:rPr>
      </w:pPr>
      <w:r w:rsidRPr="00A82CFE">
        <w:rPr>
          <w:rFonts w:cs="Arial"/>
          <w:b/>
          <w:sz w:val="22"/>
          <w:szCs w:val="22"/>
          <w:u w:val="single"/>
        </w:rPr>
        <w:t>Acuerdo 0</w:t>
      </w:r>
      <w:r w:rsidR="00122558">
        <w:rPr>
          <w:rFonts w:cs="Arial"/>
          <w:b/>
          <w:sz w:val="22"/>
          <w:szCs w:val="22"/>
          <w:u w:val="single"/>
        </w:rPr>
        <w:t>9</w:t>
      </w:r>
      <w:r w:rsidRPr="00A82CFE">
        <w:rPr>
          <w:rFonts w:cs="Arial"/>
          <w:b/>
          <w:sz w:val="22"/>
          <w:szCs w:val="22"/>
          <w:u w:val="single"/>
        </w:rPr>
        <w:t>/22-E/15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A82CFE">
        <w:rPr>
          <w:rFonts w:eastAsiaTheme="minorHAnsi" w:cs="Arial"/>
          <w:color w:val="000000"/>
          <w:sz w:val="22"/>
          <w:szCs w:val="22"/>
          <w:lang w:eastAsia="en-US"/>
        </w:rPr>
        <w:t xml:space="preserve"> </w:t>
      </w:r>
      <w:r w:rsidR="00122558" w:rsidRPr="00A82CFE">
        <w:rPr>
          <w:rFonts w:cs="Arial"/>
          <w:color w:val="000000" w:themeColor="text1"/>
          <w:sz w:val="22"/>
          <w:szCs w:val="22"/>
        </w:rPr>
        <w:t xml:space="preserve">la </w:t>
      </w:r>
      <w:r w:rsidR="00122558" w:rsidRPr="00A82CFE">
        <w:rPr>
          <w:rFonts w:cs="Arial"/>
          <w:b/>
          <w:color w:val="000000" w:themeColor="text1"/>
          <w:sz w:val="22"/>
          <w:szCs w:val="22"/>
        </w:rPr>
        <w:t>AUTORIZACIÓN DE BASES</w:t>
      </w:r>
      <w:r w:rsidR="00122558" w:rsidRPr="00A82CFE">
        <w:rPr>
          <w:rFonts w:cs="Arial"/>
          <w:color w:val="000000" w:themeColor="text1"/>
          <w:sz w:val="22"/>
          <w:szCs w:val="22"/>
        </w:rPr>
        <w:t xml:space="preserve"> para el proyecto denominado </w:t>
      </w:r>
      <w:r w:rsidR="00122558" w:rsidRPr="00A82CFE">
        <w:rPr>
          <w:rFonts w:cs="Arial"/>
          <w:b/>
          <w:color w:val="000000" w:themeColor="text1"/>
          <w:sz w:val="22"/>
          <w:szCs w:val="22"/>
        </w:rPr>
        <w:t>“</w:t>
      </w:r>
      <w:r w:rsidR="00122558">
        <w:rPr>
          <w:rFonts w:cs="Arial"/>
          <w:b/>
          <w:color w:val="000000" w:themeColor="text1"/>
          <w:sz w:val="22"/>
          <w:szCs w:val="22"/>
        </w:rPr>
        <w:t xml:space="preserve">SUMINISTRO E INSTALACIÓN DE EQUIPOS DE CANCELACIÓN DE RUIDO PARA ESTACIÓN DE CAPTURA DE VOZ DE LA FISCALÍA </w:t>
      </w:r>
      <w:r w:rsidR="00122558">
        <w:rPr>
          <w:rFonts w:cs="Arial"/>
          <w:b/>
          <w:color w:val="000000" w:themeColor="text1"/>
          <w:sz w:val="22"/>
          <w:szCs w:val="22"/>
        </w:rPr>
        <w:lastRenderedPageBreak/>
        <w:t>GENERAL DEL ESTADO DE JALISCO</w:t>
      </w:r>
      <w:r w:rsidR="00122558" w:rsidRPr="00A82CFE">
        <w:rPr>
          <w:rFonts w:cs="Arial"/>
          <w:b/>
          <w:color w:val="000000" w:themeColor="text1"/>
          <w:sz w:val="22"/>
          <w:szCs w:val="22"/>
        </w:rPr>
        <w:t xml:space="preserve">” </w:t>
      </w:r>
      <w:r w:rsidR="00122558" w:rsidRPr="00A82CFE">
        <w:rPr>
          <w:rFonts w:cs="Arial"/>
          <w:color w:val="000000" w:themeColor="text1"/>
          <w:sz w:val="22"/>
          <w:szCs w:val="22"/>
        </w:rPr>
        <w:t>esto último en apego al artículo 52 fracción XIII de la Ley de Adquisiciones y Enajenaciones del Estado de Jalisco.</w:t>
      </w:r>
      <w:r w:rsidR="00122558">
        <w:rPr>
          <w:rFonts w:cs="Arial"/>
          <w:color w:val="000000" w:themeColor="text1"/>
          <w:sz w:val="22"/>
          <w:szCs w:val="22"/>
        </w:rPr>
        <w:t xml:space="preserve"> -----------------------------</w:t>
      </w:r>
    </w:p>
    <w:p w:rsidR="00A82CFE" w:rsidRPr="00A82CFE" w:rsidRDefault="00A82CFE" w:rsidP="00A82CFE">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A82CFE" w:rsidRDefault="00A82CFE" w:rsidP="00122558">
      <w:pPr>
        <w:pStyle w:val="Textoindependiente"/>
        <w:spacing w:line="360" w:lineRule="auto"/>
        <w:rPr>
          <w:rFonts w:eastAsiaTheme="minorHAnsi" w:cs="Arial"/>
          <w:color w:val="000000"/>
          <w:sz w:val="22"/>
          <w:szCs w:val="22"/>
          <w:lang w:eastAsia="en-US"/>
        </w:rPr>
      </w:pPr>
      <w:r w:rsidRPr="00A82CFE">
        <w:rPr>
          <w:rFonts w:cs="Arial"/>
          <w:b/>
          <w:sz w:val="22"/>
          <w:szCs w:val="22"/>
          <w:u w:val="single"/>
        </w:rPr>
        <w:t xml:space="preserve">Acuerdo </w:t>
      </w:r>
      <w:r w:rsidR="00122558">
        <w:rPr>
          <w:rFonts w:cs="Arial"/>
          <w:b/>
          <w:sz w:val="22"/>
          <w:szCs w:val="22"/>
          <w:u w:val="single"/>
        </w:rPr>
        <w:t>10</w:t>
      </w:r>
      <w:r w:rsidRPr="00A82CFE">
        <w:rPr>
          <w:rFonts w:cs="Arial"/>
          <w:b/>
          <w:sz w:val="22"/>
          <w:szCs w:val="22"/>
          <w:u w:val="single"/>
        </w:rPr>
        <w:t>/22-E/15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A82CFE">
        <w:rPr>
          <w:rFonts w:eastAsiaTheme="minorHAnsi" w:cs="Arial"/>
          <w:color w:val="000000"/>
          <w:sz w:val="22"/>
          <w:szCs w:val="22"/>
          <w:lang w:eastAsia="en-US"/>
        </w:rPr>
        <w:t xml:space="preserve"> </w:t>
      </w:r>
      <w:r w:rsidR="00122558" w:rsidRPr="00A82CFE">
        <w:rPr>
          <w:rFonts w:cs="Arial"/>
          <w:color w:val="000000" w:themeColor="text1"/>
          <w:sz w:val="22"/>
          <w:szCs w:val="22"/>
        </w:rPr>
        <w:t xml:space="preserve">la </w:t>
      </w:r>
      <w:r w:rsidR="00122558" w:rsidRPr="00122558">
        <w:rPr>
          <w:rFonts w:cs="Arial"/>
          <w:b/>
          <w:color w:val="000000" w:themeColor="text1"/>
          <w:sz w:val="22"/>
          <w:szCs w:val="22"/>
        </w:rPr>
        <w:t>PRESENTACIÓN Y</w:t>
      </w:r>
      <w:r w:rsidR="00122558">
        <w:rPr>
          <w:rFonts w:cs="Arial"/>
          <w:color w:val="000000" w:themeColor="text1"/>
          <w:sz w:val="22"/>
          <w:szCs w:val="22"/>
        </w:rPr>
        <w:t xml:space="preserve"> </w:t>
      </w:r>
      <w:r w:rsidR="00122558" w:rsidRPr="00A82CFE">
        <w:rPr>
          <w:rFonts w:cs="Arial"/>
          <w:b/>
          <w:color w:val="000000" w:themeColor="text1"/>
          <w:sz w:val="22"/>
          <w:szCs w:val="22"/>
        </w:rPr>
        <w:t>AUTORIZACIÓN DE BASES</w:t>
      </w:r>
      <w:r w:rsidR="00122558" w:rsidRPr="00A82CFE">
        <w:rPr>
          <w:rFonts w:cs="Arial"/>
          <w:color w:val="000000" w:themeColor="text1"/>
          <w:sz w:val="22"/>
          <w:szCs w:val="22"/>
        </w:rPr>
        <w:t xml:space="preserve"> para el proyecto denominado </w:t>
      </w:r>
      <w:r w:rsidR="00122558" w:rsidRPr="00A82CFE">
        <w:rPr>
          <w:rFonts w:cs="Arial"/>
          <w:b/>
          <w:color w:val="000000" w:themeColor="text1"/>
          <w:sz w:val="22"/>
          <w:szCs w:val="22"/>
        </w:rPr>
        <w:t>“</w:t>
      </w:r>
      <w:r w:rsidR="00122558">
        <w:rPr>
          <w:rFonts w:cs="Arial"/>
          <w:b/>
          <w:color w:val="000000" w:themeColor="text1"/>
          <w:sz w:val="22"/>
          <w:szCs w:val="22"/>
        </w:rPr>
        <w:t>ADQUISICIÓN DE SISTEMAS DE CONTROL DE ACCESO PARA LA FISCALÍA GENERAL DEL ESTADO DE JALISCO</w:t>
      </w:r>
      <w:r w:rsidR="00122558" w:rsidRPr="00A82CFE">
        <w:rPr>
          <w:rFonts w:cs="Arial"/>
          <w:b/>
          <w:color w:val="000000" w:themeColor="text1"/>
          <w:sz w:val="22"/>
          <w:szCs w:val="22"/>
        </w:rPr>
        <w:t xml:space="preserve">” </w:t>
      </w:r>
      <w:r w:rsidR="00122558" w:rsidRPr="00A82CFE">
        <w:rPr>
          <w:rFonts w:cs="Arial"/>
          <w:color w:val="000000" w:themeColor="text1"/>
          <w:sz w:val="22"/>
          <w:szCs w:val="22"/>
        </w:rPr>
        <w:t>esto último en apego al artículo 52 fracción XIII de la Ley de Adquisiciones y Enajenaciones del Estado de Jalisco.</w:t>
      </w:r>
      <w:r w:rsidR="00122558">
        <w:rPr>
          <w:rFonts w:cs="Arial"/>
          <w:color w:val="000000" w:themeColor="text1"/>
          <w:sz w:val="22"/>
          <w:szCs w:val="22"/>
        </w:rPr>
        <w:t xml:space="preserve"> -----------------------------------------------------------------</w:t>
      </w:r>
    </w:p>
    <w:p w:rsidR="00122558" w:rsidRPr="00A82CFE" w:rsidRDefault="00122558" w:rsidP="00122558">
      <w:pPr>
        <w:pStyle w:val="Textoindependiente"/>
        <w:spacing w:line="360" w:lineRule="auto"/>
        <w:rPr>
          <w:rFonts w:cs="Arial"/>
          <w:color w:val="000000" w:themeColor="text1"/>
          <w:sz w:val="22"/>
          <w:szCs w:val="22"/>
        </w:rPr>
      </w:pPr>
      <w:r>
        <w:rPr>
          <w:rFonts w:cs="Arial"/>
          <w:color w:val="000000" w:themeColor="text1"/>
          <w:sz w:val="22"/>
          <w:szCs w:val="22"/>
        </w:rPr>
        <w:t>---------------------------------------------------------------------------------------------------------------------</w:t>
      </w:r>
    </w:p>
    <w:p w:rsidR="00122558" w:rsidRPr="00A82CFE" w:rsidRDefault="00122558" w:rsidP="00122558">
      <w:pPr>
        <w:pStyle w:val="Textoindependiente"/>
        <w:spacing w:line="360" w:lineRule="auto"/>
        <w:rPr>
          <w:rFonts w:cs="Arial"/>
          <w:b/>
          <w:sz w:val="22"/>
          <w:szCs w:val="22"/>
          <w:u w:val="single"/>
        </w:rPr>
      </w:pPr>
      <w:r w:rsidRPr="00A82CFE">
        <w:rPr>
          <w:rFonts w:cs="Arial"/>
          <w:b/>
          <w:sz w:val="22"/>
          <w:szCs w:val="22"/>
          <w:u w:val="single"/>
        </w:rPr>
        <w:t xml:space="preserve">Acuerdo </w:t>
      </w:r>
      <w:r>
        <w:rPr>
          <w:rFonts w:cs="Arial"/>
          <w:b/>
          <w:sz w:val="22"/>
          <w:szCs w:val="22"/>
          <w:u w:val="single"/>
        </w:rPr>
        <w:t>11</w:t>
      </w:r>
      <w:r w:rsidRPr="00A82CFE">
        <w:rPr>
          <w:rFonts w:cs="Arial"/>
          <w:b/>
          <w:sz w:val="22"/>
          <w:szCs w:val="22"/>
          <w:u w:val="single"/>
        </w:rPr>
        <w:t>/22-E/15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122558">
        <w:rPr>
          <w:rFonts w:cs="Arial"/>
          <w:color w:val="000000" w:themeColor="text1"/>
          <w:sz w:val="22"/>
          <w:szCs w:val="22"/>
        </w:rPr>
        <w:t xml:space="preserve"> </w:t>
      </w:r>
      <w:r w:rsidRPr="00A82CFE">
        <w:rPr>
          <w:rFonts w:cs="Arial"/>
          <w:color w:val="000000" w:themeColor="text1"/>
          <w:sz w:val="22"/>
          <w:szCs w:val="22"/>
        </w:rPr>
        <w:t xml:space="preserve">la </w:t>
      </w:r>
      <w:r w:rsidRPr="00A82CFE">
        <w:rPr>
          <w:rFonts w:cs="Arial"/>
          <w:b/>
          <w:color w:val="000000" w:themeColor="text1"/>
          <w:sz w:val="22"/>
          <w:szCs w:val="22"/>
        </w:rPr>
        <w:t>AUTORIZACIÓN DE BASES</w:t>
      </w:r>
      <w:r w:rsidRPr="00A82CFE">
        <w:rPr>
          <w:rFonts w:cs="Arial"/>
          <w:color w:val="000000" w:themeColor="text1"/>
          <w:sz w:val="22"/>
          <w:szCs w:val="22"/>
        </w:rPr>
        <w:t xml:space="preserve"> para el proyecto denominado </w:t>
      </w:r>
      <w:r w:rsidRPr="00A82CFE">
        <w:rPr>
          <w:rFonts w:cs="Arial"/>
          <w:b/>
          <w:color w:val="000000" w:themeColor="text1"/>
          <w:sz w:val="22"/>
          <w:szCs w:val="22"/>
        </w:rPr>
        <w:t xml:space="preserve">“ADQUISICIÓN DE LLANTAS PARA LA FISCALÍA GENERAL” </w:t>
      </w:r>
      <w:r w:rsidRPr="00A82CFE">
        <w:rPr>
          <w:rFonts w:cs="Arial"/>
          <w:color w:val="000000" w:themeColor="text1"/>
          <w:sz w:val="22"/>
          <w:szCs w:val="22"/>
        </w:rPr>
        <w:t>esto último en apego al artículo 52 fracción XIII de la Ley de Adquisiciones y Enajenaciones del Estado de Jalisco. -------------------------------------------------------------------</w:t>
      </w:r>
    </w:p>
    <w:p w:rsidR="00122558" w:rsidRPr="00122558" w:rsidRDefault="00122558" w:rsidP="00F048C8">
      <w:pPr>
        <w:pStyle w:val="Textoindependiente"/>
        <w:spacing w:line="360" w:lineRule="auto"/>
        <w:rPr>
          <w:rFonts w:eastAsiaTheme="minorHAnsi" w:cs="Arial"/>
          <w:color w:val="000000"/>
          <w:sz w:val="22"/>
          <w:szCs w:val="22"/>
          <w:lang w:eastAsia="en-US"/>
        </w:rPr>
      </w:pPr>
      <w:r w:rsidRPr="00122558">
        <w:rPr>
          <w:rFonts w:eastAsiaTheme="minorHAnsi" w:cs="Arial"/>
          <w:color w:val="000000"/>
          <w:sz w:val="22"/>
          <w:szCs w:val="22"/>
          <w:lang w:eastAsia="en-US"/>
        </w:rPr>
        <w:t>---------------------------------------------------------------------------------------------------------------------</w:t>
      </w:r>
    </w:p>
    <w:p w:rsidR="00122558" w:rsidRPr="00A82CFE" w:rsidRDefault="00122558" w:rsidP="00122558">
      <w:pPr>
        <w:pStyle w:val="Textoindependiente"/>
        <w:spacing w:line="360" w:lineRule="auto"/>
        <w:rPr>
          <w:rFonts w:cs="Arial"/>
          <w:b/>
          <w:sz w:val="22"/>
          <w:szCs w:val="22"/>
          <w:u w:val="single"/>
        </w:rPr>
      </w:pPr>
      <w:r w:rsidRPr="00A82CFE">
        <w:rPr>
          <w:rFonts w:cs="Arial"/>
          <w:b/>
          <w:sz w:val="22"/>
          <w:szCs w:val="22"/>
          <w:u w:val="single"/>
        </w:rPr>
        <w:t xml:space="preserve">Acuerdo </w:t>
      </w:r>
      <w:r>
        <w:rPr>
          <w:rFonts w:cs="Arial"/>
          <w:b/>
          <w:sz w:val="22"/>
          <w:szCs w:val="22"/>
          <w:u w:val="single"/>
        </w:rPr>
        <w:t>12</w:t>
      </w:r>
      <w:r w:rsidRPr="00A82CFE">
        <w:rPr>
          <w:rFonts w:cs="Arial"/>
          <w:b/>
          <w:sz w:val="22"/>
          <w:szCs w:val="22"/>
          <w:u w:val="single"/>
        </w:rPr>
        <w:t>/22-E/15</w:t>
      </w:r>
      <w:r w:rsidRPr="00A82CFE">
        <w:rPr>
          <w:rFonts w:cs="Arial"/>
          <w:sz w:val="22"/>
          <w:szCs w:val="22"/>
        </w:rPr>
        <w:t xml:space="preserve">.- </w:t>
      </w:r>
      <w:r w:rsidRPr="00A82CFE">
        <w:rPr>
          <w:rFonts w:eastAsiaTheme="minorHAnsi" w:cs="Arial"/>
          <w:color w:val="000000"/>
          <w:sz w:val="22"/>
          <w:szCs w:val="22"/>
          <w:lang w:eastAsia="en-US"/>
        </w:rPr>
        <w:t xml:space="preserve">Se aprueba por </w:t>
      </w:r>
      <w:r w:rsidRPr="00A82CFE">
        <w:rPr>
          <w:rFonts w:eastAsiaTheme="minorHAnsi" w:cs="Arial"/>
          <w:b/>
          <w:color w:val="000000"/>
          <w:sz w:val="22"/>
          <w:szCs w:val="22"/>
          <w:lang w:eastAsia="en-US"/>
        </w:rPr>
        <w:t>UNANIMIDAD</w:t>
      </w:r>
      <w:r w:rsidRPr="00122558">
        <w:rPr>
          <w:rFonts w:cs="Arial"/>
          <w:sz w:val="22"/>
          <w:szCs w:val="22"/>
        </w:rPr>
        <w:t xml:space="preserve"> </w:t>
      </w:r>
      <w:r w:rsidRPr="00A82CFE">
        <w:rPr>
          <w:rFonts w:cs="Arial"/>
          <w:sz w:val="22"/>
          <w:szCs w:val="22"/>
        </w:rPr>
        <w:t xml:space="preserve">consideración el </w:t>
      </w:r>
      <w:r w:rsidRPr="00A82CFE">
        <w:rPr>
          <w:rFonts w:cs="Arial"/>
          <w:b/>
          <w:sz w:val="22"/>
          <w:szCs w:val="22"/>
        </w:rPr>
        <w:t xml:space="preserve">MODIFICATORIO AL ACTA Y RESOLUTIVO </w:t>
      </w:r>
      <w:r w:rsidRPr="00A82CFE">
        <w:rPr>
          <w:rFonts w:cs="Arial"/>
          <w:sz w:val="22"/>
          <w:szCs w:val="22"/>
        </w:rPr>
        <w:t xml:space="preserve">al concurso C28/2015 del proyecto denominado </w:t>
      </w:r>
      <w:r w:rsidRPr="00A82CFE">
        <w:rPr>
          <w:rFonts w:cs="Arial"/>
          <w:b/>
          <w:sz w:val="22"/>
          <w:szCs w:val="22"/>
        </w:rPr>
        <w:t>“ADQUISICIÓN DE FORMAS IMPRESAS PARA LA SUBSECRETARÍA DE FINANZAS”</w:t>
      </w:r>
      <w:r w:rsidRPr="00A82CFE">
        <w:rPr>
          <w:rFonts w:cs="Arial"/>
          <w:sz w:val="22"/>
          <w:szCs w:val="22"/>
        </w:rPr>
        <w:t xml:space="preserve"> que se analizó y resolvió en el punto 4.3 y el acuerdo 03/21-E/15 respectivamente, y que con respecto al análisis económico de las propuestas presentadas por los participantes, se somete a consideración de la Comisión la precisión administrativa correspondiente a dicha evaluación en la que por cálculo de decimales se hace modificaciones a los progresivos indicados en el punto 5.2 de la presente acta; esto último en apego al artículo 65 del Reglamento de la Ley de Adquisiciones y Enajenaciones del Estado de Jalisco.  ----</w:t>
      </w:r>
    </w:p>
    <w:p w:rsidR="00122558" w:rsidRDefault="00122558" w:rsidP="00F048C8">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F048C8" w:rsidRPr="00122558" w:rsidRDefault="00A82CFE" w:rsidP="00F048C8">
      <w:pPr>
        <w:pStyle w:val="Textoindependiente"/>
        <w:spacing w:line="360" w:lineRule="auto"/>
        <w:rPr>
          <w:rFonts w:cs="Arial"/>
          <w:color w:val="000000" w:themeColor="text1"/>
          <w:sz w:val="22"/>
          <w:szCs w:val="22"/>
        </w:rPr>
      </w:pPr>
      <w:r w:rsidRPr="00A82CFE">
        <w:rPr>
          <w:rFonts w:cs="Arial"/>
          <w:b/>
          <w:sz w:val="22"/>
          <w:szCs w:val="22"/>
          <w:u w:val="single"/>
        </w:rPr>
        <w:t xml:space="preserve">Acuerdo </w:t>
      </w:r>
      <w:r w:rsidR="00122558">
        <w:rPr>
          <w:rFonts w:cs="Arial"/>
          <w:b/>
          <w:sz w:val="22"/>
          <w:szCs w:val="22"/>
          <w:u w:val="single"/>
        </w:rPr>
        <w:t>13/</w:t>
      </w:r>
      <w:r w:rsidRPr="00A82CFE">
        <w:rPr>
          <w:rFonts w:cs="Arial"/>
          <w:b/>
          <w:sz w:val="22"/>
          <w:szCs w:val="22"/>
          <w:u w:val="single"/>
        </w:rPr>
        <w:t>22-E/15</w:t>
      </w:r>
      <w:r w:rsidRPr="00A82CFE">
        <w:rPr>
          <w:rFonts w:cs="Arial"/>
          <w:sz w:val="22"/>
          <w:szCs w:val="22"/>
        </w:rPr>
        <w:t xml:space="preserve">.- </w:t>
      </w:r>
      <w:r w:rsidR="00B72D15" w:rsidRPr="00A82CFE">
        <w:rPr>
          <w:rFonts w:eastAsiaTheme="minorHAnsi" w:cs="Arial"/>
          <w:color w:val="000000"/>
          <w:sz w:val="22"/>
          <w:szCs w:val="22"/>
          <w:lang w:eastAsia="en-US"/>
        </w:rPr>
        <w:t xml:space="preserve">Se aprueba por </w:t>
      </w:r>
      <w:r w:rsidR="00B72D15" w:rsidRPr="00A82CFE">
        <w:rPr>
          <w:rFonts w:eastAsiaTheme="minorHAnsi" w:cs="Arial"/>
          <w:b/>
          <w:color w:val="000000"/>
          <w:sz w:val="22"/>
          <w:szCs w:val="22"/>
          <w:lang w:eastAsia="en-US"/>
        </w:rPr>
        <w:t xml:space="preserve">UNANIMIDAD </w:t>
      </w:r>
      <w:r w:rsidR="00B72D15" w:rsidRPr="00A82CFE">
        <w:rPr>
          <w:rFonts w:eastAsiaTheme="minorHAnsi" w:cs="Arial"/>
          <w:color w:val="000000"/>
          <w:sz w:val="22"/>
          <w:szCs w:val="22"/>
          <w:lang w:eastAsia="en-US"/>
        </w:rPr>
        <w:t xml:space="preserve">la </w:t>
      </w:r>
      <w:r w:rsidR="00B72D15" w:rsidRPr="00A82CFE">
        <w:rPr>
          <w:rFonts w:eastAsiaTheme="minorHAnsi" w:cs="Arial"/>
          <w:b/>
          <w:color w:val="000000"/>
          <w:sz w:val="22"/>
          <w:szCs w:val="22"/>
          <w:lang w:eastAsia="en-US"/>
        </w:rPr>
        <w:t xml:space="preserve">CALENDARIZACIÓN </w:t>
      </w:r>
      <w:r w:rsidR="00B72D15" w:rsidRPr="00A82CFE">
        <w:rPr>
          <w:rFonts w:eastAsiaTheme="minorHAnsi" w:cs="Arial"/>
          <w:color w:val="000000"/>
          <w:sz w:val="22"/>
          <w:szCs w:val="22"/>
          <w:lang w:eastAsia="en-US"/>
        </w:rPr>
        <w:t xml:space="preserve">de la </w:t>
      </w:r>
      <w:r w:rsidRPr="00A82CFE">
        <w:rPr>
          <w:rFonts w:eastAsiaTheme="minorHAnsi" w:cs="Arial"/>
          <w:b/>
          <w:color w:val="000000"/>
          <w:sz w:val="22"/>
          <w:szCs w:val="22"/>
          <w:lang w:eastAsia="en-US"/>
        </w:rPr>
        <w:t>DÉCIMO OCTAVA REUNIÓN ORDINARIA</w:t>
      </w:r>
      <w:r w:rsidR="00B72D15" w:rsidRPr="00A82CFE">
        <w:rPr>
          <w:rFonts w:eastAsiaTheme="minorHAnsi" w:cs="Arial"/>
          <w:b/>
          <w:color w:val="000000"/>
          <w:sz w:val="22"/>
          <w:szCs w:val="22"/>
          <w:lang w:eastAsia="en-US"/>
        </w:rPr>
        <w:t xml:space="preserve"> </w:t>
      </w:r>
      <w:r w:rsidR="00B72D15" w:rsidRPr="00A82CFE">
        <w:rPr>
          <w:rFonts w:eastAsiaTheme="minorHAnsi" w:cs="Arial"/>
          <w:color w:val="000000"/>
          <w:sz w:val="22"/>
          <w:szCs w:val="22"/>
          <w:lang w:eastAsia="en-US"/>
        </w:rPr>
        <w:t xml:space="preserve">de la Comisión de Adquisiciones el día </w:t>
      </w:r>
      <w:r w:rsidRPr="00A82CFE">
        <w:rPr>
          <w:rFonts w:eastAsiaTheme="minorHAnsi" w:cs="Arial"/>
          <w:color w:val="000000"/>
          <w:sz w:val="22"/>
          <w:szCs w:val="22"/>
          <w:lang w:eastAsia="en-US"/>
        </w:rPr>
        <w:t xml:space="preserve">14 catorce </w:t>
      </w:r>
      <w:r w:rsidR="00B72D15" w:rsidRPr="00A82CFE">
        <w:rPr>
          <w:rFonts w:eastAsiaTheme="minorHAnsi" w:cs="Arial"/>
          <w:color w:val="000000"/>
          <w:sz w:val="22"/>
          <w:szCs w:val="22"/>
          <w:lang w:eastAsia="en-US"/>
        </w:rPr>
        <w:t xml:space="preserve">del mes de septiembre de 2015 a las 17:00 diecisiete horas a realizarse en las salas de juntas del despacho de la anterior Secretaría de Administración, ubicada en el </w:t>
      </w:r>
      <w:r w:rsidR="00B72D15" w:rsidRPr="00A82CFE">
        <w:rPr>
          <w:rFonts w:eastAsiaTheme="minorHAnsi" w:cs="Arial"/>
          <w:color w:val="000000"/>
          <w:sz w:val="22"/>
          <w:szCs w:val="22"/>
          <w:lang w:eastAsia="en-US"/>
        </w:rPr>
        <w:lastRenderedPageBreak/>
        <w:t>mezzanine del edificio localizado en Avenida Prolongación Alcalde número 1221, Colonia Miraflores en la Ciudad de Guadalajara, Jalisco.  ------------------------------------------</w:t>
      </w:r>
      <w:r w:rsidRPr="00A82CFE">
        <w:rPr>
          <w:rFonts w:eastAsiaTheme="minorHAnsi" w:cs="Arial"/>
          <w:color w:val="000000"/>
          <w:sz w:val="22"/>
          <w:szCs w:val="22"/>
          <w:lang w:eastAsia="en-US"/>
        </w:rPr>
        <w:t>----------</w:t>
      </w:r>
    </w:p>
    <w:p w:rsidR="00F048C8" w:rsidRPr="00A82CFE" w:rsidRDefault="00F048C8" w:rsidP="00697F5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2977E6" w:rsidRPr="00A82CFE" w:rsidRDefault="002977E6" w:rsidP="00697F59">
      <w:pPr>
        <w:pStyle w:val="Textoindependiente"/>
        <w:spacing w:line="360" w:lineRule="auto"/>
        <w:rPr>
          <w:rFonts w:cs="Arial"/>
          <w:color w:val="000000" w:themeColor="text1"/>
          <w:sz w:val="22"/>
          <w:szCs w:val="22"/>
        </w:rPr>
      </w:pPr>
      <w:r w:rsidRPr="00A82CFE">
        <w:rPr>
          <w:rFonts w:cs="Arial"/>
          <w:color w:val="000000" w:themeColor="text1"/>
          <w:sz w:val="22"/>
          <w:szCs w:val="22"/>
        </w:rPr>
        <w:t>------------------------------------------------------------------------------------------------------------------------</w:t>
      </w:r>
    </w:p>
    <w:p w:rsidR="000E6B55" w:rsidRPr="00A82CFE" w:rsidRDefault="00781044" w:rsidP="00A82CFE">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A82CFE">
        <w:rPr>
          <w:rFonts w:cs="Arial"/>
          <w:b/>
          <w:color w:val="000000" w:themeColor="text1"/>
          <w:sz w:val="22"/>
          <w:szCs w:val="22"/>
        </w:rPr>
        <w:t xml:space="preserve">Cierre de acta. </w:t>
      </w:r>
      <w:r w:rsidRPr="00A82CFE">
        <w:rPr>
          <w:rFonts w:cs="Arial"/>
          <w:color w:val="000000" w:themeColor="text1"/>
          <w:sz w:val="22"/>
          <w:szCs w:val="22"/>
        </w:rPr>
        <w:t xml:space="preserve">Concluido el desahogo de los puntos a tratar en el orden del día, </w:t>
      </w:r>
      <w:r w:rsidR="0017226D" w:rsidRPr="00A82CFE">
        <w:rPr>
          <w:rFonts w:cs="Arial"/>
          <w:color w:val="000000" w:themeColor="text1"/>
          <w:sz w:val="22"/>
          <w:szCs w:val="22"/>
        </w:rPr>
        <w:t xml:space="preserve">y en apego al artículo 58 fracción VII del Reglamento de la Ley de Adquisiciones y Enajenaciones del Estado de Jalisco, </w:t>
      </w:r>
      <w:r w:rsidRPr="00A82CFE">
        <w:rPr>
          <w:rFonts w:cs="Arial"/>
          <w:color w:val="000000" w:themeColor="text1"/>
          <w:sz w:val="22"/>
          <w:szCs w:val="22"/>
        </w:rPr>
        <w:t xml:space="preserve">se procede al cierre y/o clausura de la presente sesión, siendo </w:t>
      </w:r>
      <w:r w:rsidR="00362CAF" w:rsidRPr="00A82CFE">
        <w:rPr>
          <w:rFonts w:cs="Arial"/>
          <w:color w:val="000000" w:themeColor="text1"/>
          <w:sz w:val="22"/>
          <w:szCs w:val="22"/>
        </w:rPr>
        <w:t>1</w:t>
      </w:r>
      <w:r w:rsidR="00435CB4" w:rsidRPr="00A82CFE">
        <w:rPr>
          <w:rFonts w:cs="Arial"/>
          <w:color w:val="000000" w:themeColor="text1"/>
          <w:sz w:val="22"/>
          <w:szCs w:val="22"/>
        </w:rPr>
        <w:t>7</w:t>
      </w:r>
      <w:r w:rsidR="00362CAF" w:rsidRPr="00A82CFE">
        <w:rPr>
          <w:rFonts w:cs="Arial"/>
          <w:color w:val="000000" w:themeColor="text1"/>
          <w:sz w:val="22"/>
          <w:szCs w:val="22"/>
        </w:rPr>
        <w:t>:</w:t>
      </w:r>
      <w:r w:rsidR="00A82CFE" w:rsidRPr="00A82CFE">
        <w:rPr>
          <w:rFonts w:cs="Arial"/>
          <w:color w:val="000000" w:themeColor="text1"/>
          <w:sz w:val="22"/>
          <w:szCs w:val="22"/>
        </w:rPr>
        <w:t>52</w:t>
      </w:r>
      <w:r w:rsidR="00362CAF" w:rsidRPr="00A82CFE">
        <w:rPr>
          <w:rFonts w:cs="Arial"/>
          <w:color w:val="000000" w:themeColor="text1"/>
          <w:sz w:val="22"/>
          <w:szCs w:val="22"/>
        </w:rPr>
        <w:t xml:space="preserve"> </w:t>
      </w:r>
      <w:r w:rsidR="00435CB4" w:rsidRPr="00A82CFE">
        <w:rPr>
          <w:rFonts w:cs="Arial"/>
          <w:color w:val="000000" w:themeColor="text1"/>
          <w:sz w:val="22"/>
          <w:szCs w:val="22"/>
        </w:rPr>
        <w:t xml:space="preserve">diecisiete horas </w:t>
      </w:r>
      <w:r w:rsidR="00A82CFE" w:rsidRPr="00A82CFE">
        <w:rPr>
          <w:rFonts w:cs="Arial"/>
          <w:color w:val="000000" w:themeColor="text1"/>
          <w:sz w:val="22"/>
          <w:szCs w:val="22"/>
        </w:rPr>
        <w:t>cincuenta y dos</w:t>
      </w:r>
      <w:r w:rsidR="00362CAF" w:rsidRPr="00A82CFE">
        <w:rPr>
          <w:rFonts w:cs="Arial"/>
          <w:color w:val="000000" w:themeColor="text1"/>
          <w:sz w:val="22"/>
          <w:szCs w:val="22"/>
        </w:rPr>
        <w:t xml:space="preserve"> minutos</w:t>
      </w:r>
      <w:r w:rsidR="00CC201A" w:rsidRPr="00A82CFE">
        <w:rPr>
          <w:rFonts w:cs="Arial"/>
          <w:color w:val="000000" w:themeColor="text1"/>
          <w:sz w:val="22"/>
          <w:szCs w:val="22"/>
        </w:rPr>
        <w:t xml:space="preserve"> </w:t>
      </w:r>
      <w:r w:rsidRPr="00A82CFE">
        <w:rPr>
          <w:rFonts w:cs="Arial"/>
          <w:color w:val="000000" w:themeColor="text1"/>
          <w:sz w:val="22"/>
          <w:szCs w:val="22"/>
        </w:rPr>
        <w:t xml:space="preserve">del </w:t>
      </w:r>
      <w:r w:rsidR="00276341" w:rsidRPr="00A82CFE">
        <w:rPr>
          <w:rFonts w:cs="Arial"/>
          <w:color w:val="000000" w:themeColor="text1"/>
          <w:sz w:val="22"/>
          <w:szCs w:val="22"/>
        </w:rPr>
        <w:t xml:space="preserve">día </w:t>
      </w:r>
      <w:r w:rsidR="00A82CFE" w:rsidRPr="00A82CFE">
        <w:rPr>
          <w:rFonts w:cs="Arial"/>
          <w:color w:val="000000" w:themeColor="text1"/>
          <w:sz w:val="22"/>
          <w:szCs w:val="22"/>
        </w:rPr>
        <w:t xml:space="preserve">07 siete del mes de septiembre </w:t>
      </w:r>
      <w:r w:rsidR="00FB7BEA" w:rsidRPr="00A82CFE">
        <w:rPr>
          <w:rFonts w:cs="Arial"/>
          <w:color w:val="000000" w:themeColor="text1"/>
          <w:sz w:val="22"/>
          <w:szCs w:val="22"/>
        </w:rPr>
        <w:t xml:space="preserve">de 2015 </w:t>
      </w:r>
      <w:r w:rsidRPr="00A82CFE">
        <w:rPr>
          <w:rFonts w:cs="Arial"/>
          <w:color w:val="000000" w:themeColor="text1"/>
          <w:sz w:val="22"/>
          <w:szCs w:val="22"/>
        </w:rPr>
        <w:t xml:space="preserve">dos mil </w:t>
      </w:r>
      <w:r w:rsidR="00FB7BEA" w:rsidRPr="00A82CFE">
        <w:rPr>
          <w:rFonts w:cs="Arial"/>
          <w:color w:val="000000" w:themeColor="text1"/>
          <w:sz w:val="22"/>
          <w:szCs w:val="22"/>
        </w:rPr>
        <w:t>quince</w:t>
      </w:r>
      <w:r w:rsidRPr="00A82CFE">
        <w:rPr>
          <w:rFonts w:cs="Arial"/>
          <w:color w:val="000000" w:themeColor="text1"/>
          <w:sz w:val="22"/>
          <w:szCs w:val="22"/>
        </w:rPr>
        <w:t>, firmando al calce los que en ella intervinieron y así quisieron hacerlo, para todos los efecto legales a que haya lugar.</w:t>
      </w:r>
      <w:r w:rsidR="008A3C3D" w:rsidRPr="00A82CFE">
        <w:rPr>
          <w:rFonts w:cs="Arial"/>
          <w:color w:val="000000" w:themeColor="text1"/>
          <w:sz w:val="22"/>
          <w:szCs w:val="22"/>
        </w:rPr>
        <w:t xml:space="preserve"> </w:t>
      </w:r>
      <w:r w:rsidR="006F65EC" w:rsidRPr="00A82CFE">
        <w:rPr>
          <w:rFonts w:cs="Arial"/>
          <w:color w:val="000000" w:themeColor="text1"/>
          <w:sz w:val="22"/>
          <w:szCs w:val="22"/>
        </w:rPr>
        <w:t>--------------------</w:t>
      </w:r>
      <w:r w:rsidR="00171884" w:rsidRPr="00A82CFE">
        <w:rPr>
          <w:rFonts w:cs="Arial"/>
          <w:color w:val="000000" w:themeColor="text1"/>
          <w:sz w:val="22"/>
          <w:szCs w:val="22"/>
        </w:rPr>
        <w:t>------------</w:t>
      </w:r>
    </w:p>
    <w:p w:rsidR="00230230" w:rsidRPr="00A82CFE" w:rsidRDefault="00CC201A" w:rsidP="00803131">
      <w:pPr>
        <w:tabs>
          <w:tab w:val="left" w:pos="284"/>
        </w:tabs>
        <w:rPr>
          <w:rFonts w:ascii="Arial" w:hAnsi="Arial" w:cs="Arial"/>
          <w:sz w:val="22"/>
          <w:szCs w:val="22"/>
          <w:lang w:val="es-MX"/>
        </w:rPr>
      </w:pPr>
      <w:r w:rsidRPr="00A82CFE">
        <w:rPr>
          <w:rFonts w:ascii="Arial" w:hAnsi="Arial" w:cs="Arial"/>
          <w:sz w:val="22"/>
          <w:szCs w:val="22"/>
          <w:lang w:val="es-MX"/>
        </w:rPr>
        <w:t>------------------------------------------------------------------------------------------------------------------------</w:t>
      </w:r>
    </w:p>
    <w:p w:rsidR="00A82CFE" w:rsidRPr="00A82CFE" w:rsidRDefault="00A82CFE" w:rsidP="00803131">
      <w:pPr>
        <w:tabs>
          <w:tab w:val="left" w:pos="284"/>
        </w:tabs>
        <w:rPr>
          <w:rFonts w:ascii="Arial" w:hAnsi="Arial" w:cs="Arial"/>
          <w:sz w:val="22"/>
          <w:szCs w:val="22"/>
          <w:lang w:val="es-MX"/>
        </w:rPr>
      </w:pPr>
    </w:p>
    <w:p w:rsidR="00230230" w:rsidRPr="00A82CFE" w:rsidRDefault="00230230" w:rsidP="00803131">
      <w:pPr>
        <w:tabs>
          <w:tab w:val="left" w:pos="284"/>
        </w:tabs>
        <w:rPr>
          <w:rFonts w:ascii="Arial" w:hAnsi="Arial" w:cs="Arial"/>
          <w:sz w:val="22"/>
          <w:szCs w:val="22"/>
          <w:lang w:val="es-MX"/>
        </w:rPr>
      </w:pPr>
    </w:p>
    <w:p w:rsidR="005C0D5E" w:rsidRPr="00A82CFE" w:rsidRDefault="00BE6C68" w:rsidP="00BE6C68">
      <w:pPr>
        <w:tabs>
          <w:tab w:val="left" w:pos="284"/>
        </w:tabs>
        <w:jc w:val="center"/>
        <w:rPr>
          <w:rFonts w:ascii="Arial" w:hAnsi="Arial" w:cs="Arial"/>
          <w:sz w:val="22"/>
          <w:szCs w:val="22"/>
          <w:lang w:val="es-MX"/>
        </w:rPr>
      </w:pPr>
      <w:r w:rsidRPr="00A82CFE">
        <w:rPr>
          <w:rFonts w:ascii="Arial" w:hAnsi="Arial" w:cs="Arial"/>
          <w:sz w:val="22"/>
          <w:szCs w:val="22"/>
          <w:lang w:val="es-MX"/>
        </w:rPr>
        <w:t>___________________________________</w:t>
      </w:r>
    </w:p>
    <w:p w:rsidR="005C0D5E" w:rsidRPr="00A82CFE" w:rsidRDefault="00BE6C68" w:rsidP="00BE6C68">
      <w:pPr>
        <w:tabs>
          <w:tab w:val="left" w:pos="284"/>
        </w:tabs>
        <w:jc w:val="center"/>
        <w:rPr>
          <w:rFonts w:ascii="Arial" w:hAnsi="Arial" w:cs="Arial"/>
          <w:b/>
          <w:sz w:val="22"/>
          <w:szCs w:val="22"/>
          <w:lang w:val="es-MX"/>
        </w:rPr>
      </w:pPr>
      <w:r w:rsidRPr="00A82CFE">
        <w:rPr>
          <w:rFonts w:ascii="Arial" w:hAnsi="Arial" w:cs="Arial"/>
          <w:b/>
          <w:sz w:val="22"/>
          <w:szCs w:val="22"/>
          <w:lang w:val="es-MX"/>
        </w:rPr>
        <w:t xml:space="preserve">Lic. </w:t>
      </w:r>
      <w:r w:rsidR="009779FC" w:rsidRPr="00A82CFE">
        <w:rPr>
          <w:rFonts w:ascii="Arial" w:hAnsi="Arial" w:cs="Arial"/>
          <w:b/>
          <w:sz w:val="22"/>
          <w:szCs w:val="22"/>
          <w:lang w:val="es-MX"/>
        </w:rPr>
        <w:t>Salvador González Reséndiz</w:t>
      </w:r>
    </w:p>
    <w:p w:rsidR="00BE6C68" w:rsidRPr="00A82CFE" w:rsidRDefault="00BE6C68" w:rsidP="00BE6C68">
      <w:pPr>
        <w:tabs>
          <w:tab w:val="left" w:pos="284"/>
        </w:tabs>
        <w:jc w:val="center"/>
        <w:rPr>
          <w:rFonts w:ascii="Arial" w:hAnsi="Arial" w:cs="Arial"/>
          <w:sz w:val="22"/>
          <w:szCs w:val="22"/>
          <w:lang w:val="es-MX"/>
        </w:rPr>
      </w:pPr>
      <w:r w:rsidRPr="00A82CFE">
        <w:rPr>
          <w:rFonts w:ascii="Arial" w:hAnsi="Arial" w:cs="Arial"/>
          <w:sz w:val="22"/>
          <w:szCs w:val="22"/>
          <w:lang w:val="es-MX"/>
        </w:rPr>
        <w:t>Presidente de la</w:t>
      </w:r>
    </w:p>
    <w:p w:rsidR="00BE6C68" w:rsidRPr="00A82CFE" w:rsidRDefault="00BE6C68" w:rsidP="00BE6C68">
      <w:pPr>
        <w:tabs>
          <w:tab w:val="left" w:pos="284"/>
        </w:tabs>
        <w:jc w:val="center"/>
        <w:rPr>
          <w:rFonts w:ascii="Arial" w:hAnsi="Arial" w:cs="Arial"/>
          <w:sz w:val="22"/>
          <w:szCs w:val="22"/>
          <w:lang w:val="es-MX"/>
        </w:rPr>
      </w:pPr>
      <w:r w:rsidRPr="00A82CFE">
        <w:rPr>
          <w:rFonts w:ascii="Arial" w:hAnsi="Arial" w:cs="Arial"/>
          <w:sz w:val="22"/>
          <w:szCs w:val="22"/>
          <w:lang w:val="es-MX"/>
        </w:rPr>
        <w:t>Secretaría de</w:t>
      </w:r>
      <w:r w:rsidR="00515175" w:rsidRPr="00A82CFE">
        <w:rPr>
          <w:rFonts w:ascii="Arial" w:hAnsi="Arial" w:cs="Arial"/>
          <w:sz w:val="22"/>
          <w:szCs w:val="22"/>
          <w:lang w:val="es-MX"/>
        </w:rPr>
        <w:t xml:space="preserve"> Planeación, Administración y Finanzas.</w:t>
      </w:r>
    </w:p>
    <w:p w:rsidR="006944BD" w:rsidRPr="00A82CFE" w:rsidRDefault="006944BD" w:rsidP="00781044">
      <w:pPr>
        <w:tabs>
          <w:tab w:val="left" w:pos="284"/>
        </w:tabs>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99"/>
      </w:tblGrid>
      <w:tr w:rsidR="003466FE" w:rsidRPr="00A82CFE" w:rsidTr="00AB64B8">
        <w:tc>
          <w:tcPr>
            <w:tcW w:w="4555" w:type="dxa"/>
          </w:tcPr>
          <w:p w:rsidR="00C32EB8" w:rsidRPr="00A82CFE" w:rsidRDefault="00C32EB8" w:rsidP="00B007CE">
            <w:pPr>
              <w:tabs>
                <w:tab w:val="left" w:pos="284"/>
              </w:tabs>
              <w:rPr>
                <w:rFonts w:ascii="Arial" w:hAnsi="Arial" w:cs="Arial"/>
                <w:sz w:val="22"/>
                <w:szCs w:val="22"/>
                <w:lang w:val="es-MX"/>
              </w:rPr>
            </w:pPr>
          </w:p>
          <w:p w:rsidR="00C32EB8" w:rsidRPr="00A82CFE" w:rsidRDefault="00C32EB8" w:rsidP="00B007CE">
            <w:pPr>
              <w:tabs>
                <w:tab w:val="left" w:pos="284"/>
              </w:tabs>
              <w:rPr>
                <w:rFonts w:ascii="Arial" w:hAnsi="Arial" w:cs="Arial"/>
                <w:sz w:val="22"/>
                <w:szCs w:val="22"/>
                <w:lang w:val="es-MX"/>
              </w:rPr>
            </w:pPr>
          </w:p>
          <w:p w:rsidR="00A567B8" w:rsidRPr="00A82CFE" w:rsidRDefault="00A567B8" w:rsidP="00A302BE">
            <w:pPr>
              <w:tabs>
                <w:tab w:val="left" w:pos="284"/>
              </w:tabs>
              <w:jc w:val="center"/>
              <w:rPr>
                <w:rFonts w:ascii="Arial" w:hAnsi="Arial" w:cs="Arial"/>
                <w:sz w:val="22"/>
                <w:szCs w:val="22"/>
                <w:lang w:val="es-MX"/>
              </w:rPr>
            </w:pPr>
          </w:p>
          <w:p w:rsidR="00433D1C" w:rsidRPr="00A82CFE" w:rsidRDefault="00433D1C" w:rsidP="00A302BE">
            <w:pPr>
              <w:tabs>
                <w:tab w:val="left" w:pos="284"/>
              </w:tabs>
              <w:jc w:val="center"/>
              <w:rPr>
                <w:rFonts w:ascii="Arial" w:hAnsi="Arial" w:cs="Arial"/>
                <w:sz w:val="22"/>
                <w:szCs w:val="22"/>
                <w:lang w:val="es-MX"/>
              </w:rPr>
            </w:pPr>
            <w:r w:rsidRPr="00A82CFE">
              <w:rPr>
                <w:rFonts w:ascii="Arial" w:hAnsi="Arial" w:cs="Arial"/>
                <w:sz w:val="22"/>
                <w:szCs w:val="22"/>
                <w:lang w:val="es-MX"/>
              </w:rPr>
              <w:t>___________________________________</w:t>
            </w:r>
          </w:p>
          <w:p w:rsidR="00A567B8" w:rsidRPr="00A82CFE" w:rsidRDefault="001C00DB" w:rsidP="00A567B8">
            <w:pPr>
              <w:tabs>
                <w:tab w:val="left" w:pos="284"/>
              </w:tabs>
              <w:jc w:val="center"/>
              <w:rPr>
                <w:rFonts w:ascii="Arial" w:hAnsi="Arial" w:cs="Arial"/>
                <w:b/>
                <w:sz w:val="22"/>
                <w:szCs w:val="22"/>
                <w:lang w:val="es-MX"/>
              </w:rPr>
            </w:pPr>
            <w:r w:rsidRPr="00A82CFE">
              <w:rPr>
                <w:rFonts w:ascii="Arial" w:hAnsi="Arial" w:cs="Arial"/>
                <w:b/>
                <w:sz w:val="22"/>
                <w:szCs w:val="22"/>
                <w:lang w:val="es-MX"/>
              </w:rPr>
              <w:t>Mtro. Gerardo Castillo Torres</w:t>
            </w:r>
          </w:p>
          <w:p w:rsidR="00A302BE" w:rsidRPr="00A82CFE" w:rsidRDefault="00A567B8" w:rsidP="00AB64B8">
            <w:pPr>
              <w:tabs>
                <w:tab w:val="left" w:pos="284"/>
              </w:tabs>
              <w:jc w:val="center"/>
              <w:rPr>
                <w:rFonts w:ascii="Arial" w:hAnsi="Arial" w:cs="Arial"/>
                <w:sz w:val="22"/>
                <w:szCs w:val="22"/>
                <w:lang w:val="es-MX"/>
              </w:rPr>
            </w:pPr>
            <w:r w:rsidRPr="00A82CFE">
              <w:rPr>
                <w:rFonts w:ascii="Arial" w:hAnsi="Arial" w:cs="Arial"/>
                <w:sz w:val="22"/>
                <w:szCs w:val="22"/>
                <w:lang w:val="es-MX"/>
              </w:rPr>
              <w:t>Secretario Ejecutivo de la Secretaría de Planeación, Administración y Finanzas.</w:t>
            </w:r>
          </w:p>
        </w:tc>
        <w:tc>
          <w:tcPr>
            <w:tcW w:w="4499" w:type="dxa"/>
          </w:tcPr>
          <w:p w:rsidR="006A2532" w:rsidRPr="00A82CFE" w:rsidRDefault="006A2532" w:rsidP="002C7AC4">
            <w:pPr>
              <w:tabs>
                <w:tab w:val="left" w:pos="284"/>
              </w:tabs>
              <w:rPr>
                <w:rFonts w:ascii="Arial" w:hAnsi="Arial" w:cs="Arial"/>
                <w:sz w:val="22"/>
                <w:szCs w:val="22"/>
                <w:lang w:val="es-MX"/>
              </w:rPr>
            </w:pPr>
          </w:p>
          <w:p w:rsidR="00C32EB8" w:rsidRPr="00A82CFE" w:rsidRDefault="00C32EB8" w:rsidP="00AB64B8">
            <w:pPr>
              <w:tabs>
                <w:tab w:val="left" w:pos="284"/>
              </w:tabs>
              <w:rPr>
                <w:rFonts w:ascii="Arial" w:hAnsi="Arial" w:cs="Arial"/>
                <w:sz w:val="22"/>
                <w:szCs w:val="22"/>
                <w:lang w:val="es-MX"/>
              </w:rPr>
            </w:pPr>
          </w:p>
          <w:p w:rsidR="00C32EB8" w:rsidRPr="00A82CFE" w:rsidRDefault="00C32EB8" w:rsidP="00D80A60">
            <w:pPr>
              <w:tabs>
                <w:tab w:val="left" w:pos="284"/>
              </w:tabs>
              <w:jc w:val="center"/>
              <w:rPr>
                <w:rFonts w:ascii="Arial" w:hAnsi="Arial" w:cs="Arial"/>
                <w:sz w:val="22"/>
                <w:szCs w:val="22"/>
                <w:lang w:val="es-MX"/>
              </w:rPr>
            </w:pPr>
          </w:p>
          <w:p w:rsidR="00AB64B8" w:rsidRPr="00A82CFE" w:rsidRDefault="00AB64B8" w:rsidP="00AB64B8">
            <w:pPr>
              <w:tabs>
                <w:tab w:val="left" w:pos="284"/>
              </w:tabs>
              <w:jc w:val="center"/>
              <w:rPr>
                <w:rFonts w:ascii="Arial" w:hAnsi="Arial" w:cs="Arial"/>
                <w:sz w:val="22"/>
                <w:szCs w:val="22"/>
                <w:lang w:val="es-MX"/>
              </w:rPr>
            </w:pPr>
            <w:r w:rsidRPr="00A82CFE">
              <w:rPr>
                <w:rFonts w:ascii="Arial" w:hAnsi="Arial" w:cs="Arial"/>
                <w:sz w:val="22"/>
                <w:szCs w:val="22"/>
                <w:lang w:val="es-MX"/>
              </w:rPr>
              <w:t>___________________________________</w:t>
            </w:r>
          </w:p>
          <w:p w:rsidR="00AB64B8" w:rsidRPr="00A82CFE" w:rsidRDefault="00AB64B8" w:rsidP="00AB64B8">
            <w:pPr>
              <w:tabs>
                <w:tab w:val="left" w:pos="284"/>
              </w:tabs>
              <w:jc w:val="center"/>
              <w:rPr>
                <w:rFonts w:ascii="Arial" w:hAnsi="Arial" w:cs="Arial"/>
                <w:b/>
                <w:sz w:val="22"/>
                <w:szCs w:val="22"/>
                <w:lang w:val="es-MX"/>
              </w:rPr>
            </w:pPr>
            <w:r w:rsidRPr="00A82CFE">
              <w:rPr>
                <w:rFonts w:ascii="Arial" w:hAnsi="Arial" w:cs="Arial"/>
                <w:b/>
                <w:sz w:val="22"/>
                <w:szCs w:val="22"/>
                <w:lang w:val="es-MX"/>
              </w:rPr>
              <w:t>Lic. Francisco Aguilera Barba.</w:t>
            </w:r>
          </w:p>
          <w:p w:rsidR="003466FE" w:rsidRPr="00A82CFE" w:rsidRDefault="00AB64B8" w:rsidP="00AB64B8">
            <w:pPr>
              <w:tabs>
                <w:tab w:val="left" w:pos="284"/>
              </w:tabs>
              <w:jc w:val="center"/>
              <w:rPr>
                <w:rFonts w:ascii="Arial" w:hAnsi="Arial" w:cs="Arial"/>
                <w:sz w:val="22"/>
                <w:szCs w:val="22"/>
                <w:lang w:val="es-MX"/>
              </w:rPr>
            </w:pPr>
            <w:r w:rsidRPr="00A82CFE">
              <w:rPr>
                <w:rFonts w:ascii="Arial" w:hAnsi="Arial" w:cs="Arial"/>
                <w:sz w:val="22"/>
                <w:szCs w:val="22"/>
                <w:lang w:val="es-MX"/>
              </w:rPr>
              <w:t>Vocal propietario de la Cámara Nacional de Comercio de Guadalajara</w:t>
            </w:r>
          </w:p>
        </w:tc>
      </w:tr>
      <w:tr w:rsidR="00362CAF" w:rsidRPr="00A82CFE" w:rsidTr="00AB64B8">
        <w:tc>
          <w:tcPr>
            <w:tcW w:w="4555" w:type="dxa"/>
          </w:tcPr>
          <w:p w:rsidR="00362CAF" w:rsidRPr="00A82CFE" w:rsidRDefault="00362CAF" w:rsidP="00362CAF">
            <w:pPr>
              <w:tabs>
                <w:tab w:val="left" w:pos="284"/>
              </w:tabs>
              <w:jc w:val="center"/>
              <w:rPr>
                <w:rFonts w:ascii="Arial" w:hAnsi="Arial" w:cs="Arial"/>
                <w:sz w:val="22"/>
                <w:szCs w:val="22"/>
                <w:lang w:val="es-MX"/>
              </w:rPr>
            </w:pPr>
          </w:p>
          <w:p w:rsidR="00362CAF" w:rsidRPr="00A82CFE" w:rsidRDefault="00362CAF" w:rsidP="00362CAF">
            <w:pPr>
              <w:tabs>
                <w:tab w:val="left" w:pos="284"/>
              </w:tabs>
              <w:jc w:val="center"/>
              <w:rPr>
                <w:rFonts w:ascii="Arial" w:hAnsi="Arial" w:cs="Arial"/>
                <w:sz w:val="22"/>
                <w:szCs w:val="22"/>
                <w:lang w:val="es-MX"/>
              </w:rPr>
            </w:pPr>
          </w:p>
          <w:p w:rsidR="00362CAF" w:rsidRPr="00A82CFE" w:rsidRDefault="00362CAF" w:rsidP="00362CAF">
            <w:pPr>
              <w:tabs>
                <w:tab w:val="left" w:pos="284"/>
              </w:tabs>
              <w:jc w:val="center"/>
              <w:rPr>
                <w:rFonts w:ascii="Arial" w:hAnsi="Arial" w:cs="Arial"/>
                <w:sz w:val="22"/>
                <w:szCs w:val="22"/>
                <w:lang w:val="es-MX"/>
              </w:rPr>
            </w:pPr>
            <w:r w:rsidRPr="00A82CFE">
              <w:rPr>
                <w:rFonts w:ascii="Arial" w:hAnsi="Arial" w:cs="Arial"/>
                <w:sz w:val="22"/>
                <w:szCs w:val="22"/>
                <w:lang w:val="es-MX"/>
              </w:rPr>
              <w:t>___________________________________</w:t>
            </w:r>
          </w:p>
          <w:p w:rsidR="00362CAF" w:rsidRPr="00A82CFE" w:rsidRDefault="00362CAF" w:rsidP="00362CAF">
            <w:pPr>
              <w:tabs>
                <w:tab w:val="left" w:pos="284"/>
              </w:tabs>
              <w:jc w:val="center"/>
              <w:rPr>
                <w:rFonts w:ascii="Arial" w:hAnsi="Arial" w:cs="Arial"/>
                <w:b/>
                <w:sz w:val="22"/>
                <w:szCs w:val="22"/>
                <w:lang w:val="es-MX"/>
              </w:rPr>
            </w:pPr>
            <w:r w:rsidRPr="00A82CFE">
              <w:rPr>
                <w:rFonts w:ascii="Arial" w:hAnsi="Arial" w:cs="Arial"/>
                <w:b/>
                <w:sz w:val="22"/>
                <w:szCs w:val="22"/>
                <w:lang w:val="es-MX"/>
              </w:rPr>
              <w:t>Lic. Enrique Moreno Villalobos</w:t>
            </w:r>
          </w:p>
          <w:p w:rsidR="00362CAF" w:rsidRPr="00A82CFE" w:rsidRDefault="00362CAF" w:rsidP="00AB64B8">
            <w:pPr>
              <w:tabs>
                <w:tab w:val="left" w:pos="284"/>
              </w:tabs>
              <w:jc w:val="center"/>
              <w:rPr>
                <w:rFonts w:ascii="Arial" w:hAnsi="Arial" w:cs="Arial"/>
                <w:sz w:val="22"/>
                <w:szCs w:val="22"/>
                <w:lang w:val="es-MX"/>
              </w:rPr>
            </w:pPr>
            <w:r w:rsidRPr="00A82CFE">
              <w:rPr>
                <w:rFonts w:ascii="Arial" w:hAnsi="Arial" w:cs="Arial"/>
                <w:sz w:val="22"/>
                <w:szCs w:val="22"/>
                <w:lang w:val="es-MX"/>
              </w:rPr>
              <w:t>Secretario Ejecutivo Suplente de la Secretaría de Planeación, Administración y Finanzas.</w:t>
            </w:r>
          </w:p>
        </w:tc>
        <w:tc>
          <w:tcPr>
            <w:tcW w:w="4499" w:type="dxa"/>
          </w:tcPr>
          <w:p w:rsidR="00362CAF" w:rsidRPr="00A82CFE" w:rsidRDefault="00362CAF" w:rsidP="00362CAF">
            <w:pPr>
              <w:tabs>
                <w:tab w:val="left" w:pos="284"/>
              </w:tabs>
              <w:rPr>
                <w:rFonts w:ascii="Arial" w:hAnsi="Arial" w:cs="Arial"/>
                <w:sz w:val="22"/>
                <w:szCs w:val="22"/>
                <w:lang w:val="es-MX"/>
              </w:rPr>
            </w:pPr>
          </w:p>
          <w:p w:rsidR="00362CAF" w:rsidRPr="00A82CFE" w:rsidRDefault="00362CAF" w:rsidP="00362CAF">
            <w:pPr>
              <w:tabs>
                <w:tab w:val="left" w:pos="284"/>
              </w:tabs>
              <w:rPr>
                <w:rFonts w:ascii="Arial" w:hAnsi="Arial" w:cs="Arial"/>
                <w:sz w:val="22"/>
                <w:szCs w:val="22"/>
                <w:lang w:val="es-MX"/>
              </w:rPr>
            </w:pPr>
          </w:p>
          <w:p w:rsidR="00AB64B8" w:rsidRPr="00A82CFE" w:rsidRDefault="00AB64B8" w:rsidP="00AB64B8">
            <w:pPr>
              <w:tabs>
                <w:tab w:val="left" w:pos="284"/>
              </w:tabs>
              <w:rPr>
                <w:rFonts w:ascii="Arial" w:hAnsi="Arial" w:cs="Arial"/>
                <w:sz w:val="22"/>
                <w:szCs w:val="22"/>
                <w:lang w:val="es-MX"/>
              </w:rPr>
            </w:pPr>
            <w:r w:rsidRPr="00A82CFE">
              <w:rPr>
                <w:rFonts w:ascii="Arial" w:hAnsi="Arial" w:cs="Arial"/>
                <w:sz w:val="22"/>
                <w:szCs w:val="22"/>
                <w:lang w:val="es-MX"/>
              </w:rPr>
              <w:t>___________________________________</w:t>
            </w:r>
          </w:p>
          <w:p w:rsidR="00AB64B8" w:rsidRPr="00A82CFE" w:rsidRDefault="00AB64B8" w:rsidP="00AB64B8">
            <w:pPr>
              <w:tabs>
                <w:tab w:val="left" w:pos="284"/>
              </w:tabs>
              <w:jc w:val="center"/>
              <w:rPr>
                <w:rFonts w:ascii="Arial" w:hAnsi="Arial" w:cs="Arial"/>
                <w:b/>
                <w:sz w:val="22"/>
                <w:szCs w:val="22"/>
                <w:lang w:val="es-MX"/>
              </w:rPr>
            </w:pPr>
            <w:r w:rsidRPr="00A82CFE">
              <w:rPr>
                <w:rFonts w:ascii="Arial" w:hAnsi="Arial" w:cs="Arial"/>
                <w:b/>
                <w:sz w:val="22"/>
                <w:szCs w:val="22"/>
                <w:lang w:val="es-MX"/>
              </w:rPr>
              <w:t>Lic. Armando González Farah</w:t>
            </w:r>
          </w:p>
          <w:p w:rsidR="00AB64B8" w:rsidRPr="00A82CFE" w:rsidRDefault="00AB64B8" w:rsidP="00AB64B8">
            <w:pPr>
              <w:tabs>
                <w:tab w:val="left" w:pos="284"/>
              </w:tabs>
              <w:ind w:left="284"/>
              <w:jc w:val="center"/>
              <w:rPr>
                <w:rFonts w:ascii="Arial" w:hAnsi="Arial" w:cs="Arial"/>
                <w:b/>
                <w:sz w:val="22"/>
                <w:szCs w:val="22"/>
                <w:lang w:val="es-MX"/>
              </w:rPr>
            </w:pPr>
            <w:r w:rsidRPr="00A82CFE">
              <w:rPr>
                <w:rFonts w:ascii="Arial" w:hAnsi="Arial" w:cs="Arial"/>
                <w:sz w:val="22"/>
                <w:szCs w:val="22"/>
                <w:lang w:val="es-MX"/>
              </w:rPr>
              <w:t>Vocal Suplente del Consejo de Cámaras Industriales de Jalisco.</w:t>
            </w:r>
          </w:p>
          <w:p w:rsidR="00362CAF" w:rsidRPr="00A82CFE" w:rsidRDefault="00362CAF" w:rsidP="00DC55F5">
            <w:pPr>
              <w:tabs>
                <w:tab w:val="left" w:pos="284"/>
              </w:tabs>
              <w:rPr>
                <w:rFonts w:ascii="Arial" w:hAnsi="Arial" w:cs="Arial"/>
                <w:sz w:val="22"/>
                <w:szCs w:val="22"/>
                <w:lang w:val="es-MX"/>
              </w:rPr>
            </w:pPr>
          </w:p>
        </w:tc>
      </w:tr>
      <w:tr w:rsidR="001C00DB" w:rsidRPr="00A82CFE" w:rsidTr="00AB64B8">
        <w:tc>
          <w:tcPr>
            <w:tcW w:w="4555" w:type="dxa"/>
          </w:tcPr>
          <w:p w:rsidR="001C00DB" w:rsidRPr="00A82CFE" w:rsidRDefault="001C00DB" w:rsidP="00DC55F5">
            <w:pPr>
              <w:tabs>
                <w:tab w:val="left" w:pos="284"/>
              </w:tabs>
              <w:rPr>
                <w:rFonts w:ascii="Arial" w:hAnsi="Arial" w:cs="Arial"/>
                <w:sz w:val="22"/>
                <w:szCs w:val="22"/>
                <w:lang w:val="es-MX"/>
              </w:rPr>
            </w:pPr>
          </w:p>
          <w:p w:rsidR="001C00DB" w:rsidRPr="00A82CFE" w:rsidRDefault="001C00DB" w:rsidP="00DC55F5">
            <w:pPr>
              <w:tabs>
                <w:tab w:val="left" w:pos="284"/>
              </w:tabs>
              <w:jc w:val="center"/>
              <w:rPr>
                <w:rFonts w:ascii="Arial" w:hAnsi="Arial" w:cs="Arial"/>
                <w:sz w:val="22"/>
                <w:szCs w:val="22"/>
                <w:lang w:val="es-MX"/>
              </w:rPr>
            </w:pPr>
          </w:p>
          <w:p w:rsidR="001C00DB" w:rsidRPr="00A82CFE" w:rsidRDefault="001C00DB" w:rsidP="00DC55F5">
            <w:pPr>
              <w:tabs>
                <w:tab w:val="left" w:pos="284"/>
              </w:tabs>
              <w:jc w:val="center"/>
              <w:rPr>
                <w:rFonts w:ascii="Arial" w:hAnsi="Arial" w:cs="Arial"/>
                <w:sz w:val="22"/>
                <w:szCs w:val="22"/>
                <w:lang w:val="es-MX"/>
              </w:rPr>
            </w:pPr>
            <w:r w:rsidRPr="00A82CFE">
              <w:rPr>
                <w:rFonts w:ascii="Arial" w:hAnsi="Arial" w:cs="Arial"/>
                <w:sz w:val="22"/>
                <w:szCs w:val="22"/>
                <w:lang w:val="es-MX"/>
              </w:rPr>
              <w:t>___________________________________</w:t>
            </w:r>
          </w:p>
          <w:p w:rsidR="001C00DB" w:rsidRPr="00A82CFE" w:rsidRDefault="001C00DB" w:rsidP="00DC55F5">
            <w:pPr>
              <w:tabs>
                <w:tab w:val="left" w:pos="284"/>
              </w:tabs>
              <w:jc w:val="center"/>
              <w:rPr>
                <w:rFonts w:ascii="Arial" w:hAnsi="Arial" w:cs="Arial"/>
                <w:b/>
                <w:sz w:val="22"/>
                <w:szCs w:val="22"/>
                <w:lang w:val="es-MX"/>
              </w:rPr>
            </w:pPr>
            <w:r w:rsidRPr="00A82CFE">
              <w:rPr>
                <w:rFonts w:ascii="Arial" w:hAnsi="Arial" w:cs="Arial"/>
                <w:b/>
                <w:sz w:val="22"/>
                <w:szCs w:val="22"/>
                <w:lang w:val="es-MX"/>
              </w:rPr>
              <w:t>Mtro. Roberto Calderón Martínez</w:t>
            </w:r>
          </w:p>
          <w:p w:rsidR="001C00DB" w:rsidRPr="00A82CFE" w:rsidRDefault="001C00DB" w:rsidP="00AB64B8">
            <w:pPr>
              <w:tabs>
                <w:tab w:val="left" w:pos="284"/>
              </w:tabs>
              <w:jc w:val="center"/>
              <w:rPr>
                <w:rFonts w:ascii="Arial" w:hAnsi="Arial" w:cs="Arial"/>
                <w:sz w:val="22"/>
                <w:szCs w:val="22"/>
                <w:lang w:val="es-MX"/>
              </w:rPr>
            </w:pPr>
            <w:r w:rsidRPr="00A82CFE">
              <w:rPr>
                <w:rFonts w:ascii="Arial" w:hAnsi="Arial" w:cs="Arial"/>
                <w:sz w:val="22"/>
                <w:szCs w:val="22"/>
                <w:lang w:val="es-MX"/>
              </w:rPr>
              <w:t>Vocal propietario de la Secretaría de Desarrollo Económico.</w:t>
            </w:r>
          </w:p>
        </w:tc>
        <w:tc>
          <w:tcPr>
            <w:tcW w:w="4499" w:type="dxa"/>
          </w:tcPr>
          <w:p w:rsidR="001C00DB" w:rsidRPr="00A82CFE" w:rsidRDefault="001C00DB" w:rsidP="00DC55F5">
            <w:pPr>
              <w:tabs>
                <w:tab w:val="left" w:pos="284"/>
              </w:tabs>
              <w:rPr>
                <w:rFonts w:ascii="Arial" w:hAnsi="Arial" w:cs="Arial"/>
                <w:sz w:val="22"/>
                <w:szCs w:val="22"/>
                <w:lang w:val="es-MX"/>
              </w:rPr>
            </w:pPr>
          </w:p>
          <w:p w:rsidR="001C00DB" w:rsidRPr="00A82CFE" w:rsidRDefault="001C00DB" w:rsidP="00DC55F5">
            <w:pPr>
              <w:tabs>
                <w:tab w:val="left" w:pos="284"/>
              </w:tabs>
              <w:jc w:val="center"/>
              <w:rPr>
                <w:rFonts w:ascii="Arial" w:hAnsi="Arial" w:cs="Arial"/>
                <w:sz w:val="22"/>
                <w:szCs w:val="22"/>
                <w:lang w:val="es-MX"/>
              </w:rPr>
            </w:pPr>
          </w:p>
          <w:p w:rsidR="00AB64B8" w:rsidRPr="00A82CFE" w:rsidRDefault="00AB64B8" w:rsidP="00AB64B8">
            <w:pPr>
              <w:tabs>
                <w:tab w:val="left" w:pos="284"/>
              </w:tabs>
              <w:jc w:val="center"/>
              <w:rPr>
                <w:rFonts w:ascii="Arial" w:hAnsi="Arial" w:cs="Arial"/>
                <w:sz w:val="22"/>
                <w:szCs w:val="22"/>
                <w:lang w:val="es-MX"/>
              </w:rPr>
            </w:pPr>
            <w:r w:rsidRPr="00A82CFE">
              <w:rPr>
                <w:rFonts w:ascii="Arial" w:hAnsi="Arial" w:cs="Arial"/>
                <w:sz w:val="22"/>
                <w:szCs w:val="22"/>
                <w:lang w:val="es-MX"/>
              </w:rPr>
              <w:t>___________________________________</w:t>
            </w:r>
          </w:p>
          <w:p w:rsidR="00AB64B8" w:rsidRPr="00A82CFE" w:rsidRDefault="00AB64B8" w:rsidP="00AB64B8">
            <w:pPr>
              <w:tabs>
                <w:tab w:val="left" w:pos="284"/>
              </w:tabs>
              <w:jc w:val="center"/>
              <w:rPr>
                <w:rFonts w:ascii="Arial" w:hAnsi="Arial" w:cs="Arial"/>
                <w:b/>
                <w:sz w:val="22"/>
                <w:szCs w:val="22"/>
                <w:lang w:val="es-MX"/>
              </w:rPr>
            </w:pPr>
            <w:r w:rsidRPr="00A82CFE">
              <w:rPr>
                <w:rFonts w:ascii="Arial" w:hAnsi="Arial" w:cs="Arial"/>
                <w:b/>
                <w:sz w:val="22"/>
                <w:szCs w:val="22"/>
                <w:lang w:val="es-MX"/>
              </w:rPr>
              <w:t>Lic. Martha Patricia Armenta de León</w:t>
            </w:r>
          </w:p>
          <w:p w:rsidR="001C00DB" w:rsidRPr="00A82CFE" w:rsidRDefault="00AB64B8" w:rsidP="00AB64B8">
            <w:pPr>
              <w:tabs>
                <w:tab w:val="left" w:pos="284"/>
              </w:tabs>
              <w:jc w:val="center"/>
              <w:rPr>
                <w:rFonts w:ascii="Arial" w:hAnsi="Arial" w:cs="Arial"/>
                <w:sz w:val="22"/>
                <w:szCs w:val="22"/>
                <w:lang w:val="es-MX"/>
              </w:rPr>
            </w:pPr>
            <w:r w:rsidRPr="00A82CFE">
              <w:rPr>
                <w:rFonts w:ascii="Arial" w:hAnsi="Arial" w:cs="Arial"/>
                <w:sz w:val="22"/>
                <w:szCs w:val="22"/>
                <w:lang w:val="es-MX"/>
              </w:rPr>
              <w:t>Representante de la Contraloría del Estado de Jalisco</w:t>
            </w:r>
          </w:p>
        </w:tc>
      </w:tr>
      <w:tr w:rsidR="001C00DB" w:rsidRPr="00A82CFE" w:rsidTr="00AB64B8">
        <w:tc>
          <w:tcPr>
            <w:tcW w:w="4555" w:type="dxa"/>
          </w:tcPr>
          <w:p w:rsidR="00394274" w:rsidRDefault="00394274" w:rsidP="00A82CFE">
            <w:pPr>
              <w:tabs>
                <w:tab w:val="left" w:pos="284"/>
              </w:tabs>
              <w:rPr>
                <w:rFonts w:ascii="Arial" w:hAnsi="Arial" w:cs="Arial"/>
                <w:sz w:val="22"/>
                <w:szCs w:val="22"/>
                <w:lang w:val="es-MX"/>
              </w:rPr>
            </w:pPr>
          </w:p>
          <w:p w:rsidR="00AB64B8" w:rsidRPr="00A82CFE" w:rsidRDefault="00AB64B8" w:rsidP="00A82CFE">
            <w:pPr>
              <w:tabs>
                <w:tab w:val="left" w:pos="284"/>
              </w:tabs>
              <w:rPr>
                <w:rFonts w:ascii="Arial" w:hAnsi="Arial" w:cs="Arial"/>
                <w:sz w:val="22"/>
                <w:szCs w:val="22"/>
                <w:lang w:val="es-MX"/>
              </w:rPr>
            </w:pPr>
          </w:p>
          <w:p w:rsidR="00AB64B8" w:rsidRPr="00A82CFE" w:rsidRDefault="00AB64B8" w:rsidP="00AB64B8">
            <w:pPr>
              <w:tabs>
                <w:tab w:val="left" w:pos="284"/>
              </w:tabs>
              <w:rPr>
                <w:rFonts w:ascii="Arial" w:hAnsi="Arial" w:cs="Arial"/>
                <w:sz w:val="22"/>
                <w:szCs w:val="22"/>
                <w:lang w:val="es-MX"/>
              </w:rPr>
            </w:pPr>
            <w:r w:rsidRPr="00A82CFE">
              <w:rPr>
                <w:rFonts w:ascii="Arial" w:hAnsi="Arial" w:cs="Arial"/>
                <w:sz w:val="22"/>
                <w:szCs w:val="22"/>
                <w:lang w:val="es-MX"/>
              </w:rPr>
              <w:t>___________________________________</w:t>
            </w:r>
          </w:p>
          <w:p w:rsidR="00AB64B8" w:rsidRPr="00A82CFE" w:rsidRDefault="00AB64B8" w:rsidP="00AB64B8">
            <w:pPr>
              <w:tabs>
                <w:tab w:val="left" w:pos="284"/>
              </w:tabs>
              <w:jc w:val="center"/>
              <w:rPr>
                <w:rFonts w:ascii="Arial" w:hAnsi="Arial" w:cs="Arial"/>
                <w:b/>
                <w:sz w:val="22"/>
                <w:szCs w:val="22"/>
                <w:lang w:val="es-MX"/>
              </w:rPr>
            </w:pPr>
            <w:r w:rsidRPr="00A82CFE">
              <w:rPr>
                <w:rFonts w:ascii="Arial" w:hAnsi="Arial" w:cs="Arial"/>
                <w:b/>
                <w:sz w:val="22"/>
                <w:szCs w:val="22"/>
                <w:lang w:val="es-MX"/>
              </w:rPr>
              <w:t xml:space="preserve">Lic. </w:t>
            </w:r>
            <w:r>
              <w:rPr>
                <w:rFonts w:ascii="Arial" w:hAnsi="Arial" w:cs="Arial"/>
                <w:b/>
                <w:sz w:val="22"/>
                <w:szCs w:val="22"/>
                <w:lang w:val="es-MX"/>
              </w:rPr>
              <w:t>Álvaro Córdova González Gortázar</w:t>
            </w:r>
          </w:p>
          <w:p w:rsidR="00394274" w:rsidRPr="00AB64B8" w:rsidRDefault="00AB64B8" w:rsidP="00AB64B8">
            <w:pPr>
              <w:tabs>
                <w:tab w:val="left" w:pos="284"/>
              </w:tabs>
              <w:ind w:left="284"/>
              <w:jc w:val="center"/>
              <w:rPr>
                <w:rFonts w:ascii="Arial" w:hAnsi="Arial" w:cs="Arial"/>
                <w:b/>
                <w:sz w:val="22"/>
                <w:szCs w:val="22"/>
                <w:lang w:val="es-MX"/>
              </w:rPr>
            </w:pPr>
            <w:r w:rsidRPr="00A82CFE">
              <w:rPr>
                <w:rFonts w:ascii="Arial" w:hAnsi="Arial" w:cs="Arial"/>
                <w:sz w:val="22"/>
                <w:szCs w:val="22"/>
                <w:lang w:val="es-MX"/>
              </w:rPr>
              <w:t xml:space="preserve">Vocal Suplente del Consejo </w:t>
            </w:r>
            <w:r>
              <w:rPr>
                <w:rFonts w:ascii="Arial" w:hAnsi="Arial" w:cs="Arial"/>
                <w:sz w:val="22"/>
                <w:szCs w:val="22"/>
                <w:lang w:val="es-MX"/>
              </w:rPr>
              <w:t>Nacional de Comercio Exterior de Occidente A.C.</w:t>
            </w:r>
          </w:p>
        </w:tc>
        <w:tc>
          <w:tcPr>
            <w:tcW w:w="4499" w:type="dxa"/>
          </w:tcPr>
          <w:p w:rsidR="001C00DB" w:rsidRDefault="001C00DB" w:rsidP="00A82CFE">
            <w:pPr>
              <w:tabs>
                <w:tab w:val="left" w:pos="284"/>
              </w:tabs>
              <w:rPr>
                <w:rFonts w:ascii="Arial" w:hAnsi="Arial" w:cs="Arial"/>
                <w:sz w:val="22"/>
                <w:szCs w:val="22"/>
                <w:lang w:val="es-MX"/>
              </w:rPr>
            </w:pPr>
          </w:p>
          <w:p w:rsidR="00AB64B8" w:rsidRPr="00A82CFE" w:rsidRDefault="00AB64B8" w:rsidP="00A82CFE">
            <w:pPr>
              <w:tabs>
                <w:tab w:val="left" w:pos="284"/>
              </w:tabs>
              <w:rPr>
                <w:rFonts w:ascii="Arial" w:hAnsi="Arial" w:cs="Arial"/>
                <w:sz w:val="22"/>
                <w:szCs w:val="22"/>
                <w:lang w:val="es-MX"/>
              </w:rPr>
            </w:pPr>
          </w:p>
          <w:p w:rsidR="00AB64B8" w:rsidRPr="00A82CFE" w:rsidRDefault="00AB64B8" w:rsidP="00AB64B8">
            <w:pPr>
              <w:tabs>
                <w:tab w:val="left" w:pos="284"/>
              </w:tabs>
              <w:rPr>
                <w:rFonts w:ascii="Arial" w:hAnsi="Arial" w:cs="Arial"/>
                <w:sz w:val="22"/>
                <w:szCs w:val="22"/>
                <w:lang w:val="es-MX"/>
              </w:rPr>
            </w:pPr>
            <w:r w:rsidRPr="00A82CFE">
              <w:rPr>
                <w:rFonts w:ascii="Arial" w:hAnsi="Arial" w:cs="Arial"/>
                <w:sz w:val="22"/>
                <w:szCs w:val="22"/>
                <w:lang w:val="es-MX"/>
              </w:rPr>
              <w:t>___________________________________</w:t>
            </w:r>
          </w:p>
          <w:p w:rsidR="00AB64B8" w:rsidRPr="00A82CFE" w:rsidRDefault="00AB64B8" w:rsidP="00AB64B8">
            <w:pPr>
              <w:tabs>
                <w:tab w:val="left" w:pos="284"/>
              </w:tabs>
              <w:jc w:val="center"/>
              <w:rPr>
                <w:rFonts w:ascii="Arial" w:hAnsi="Arial" w:cs="Arial"/>
                <w:b/>
                <w:sz w:val="22"/>
                <w:szCs w:val="22"/>
                <w:lang w:val="es-MX"/>
              </w:rPr>
            </w:pPr>
            <w:r w:rsidRPr="00A82CFE">
              <w:rPr>
                <w:rFonts w:ascii="Arial" w:hAnsi="Arial" w:cs="Arial"/>
                <w:b/>
                <w:sz w:val="22"/>
                <w:szCs w:val="22"/>
                <w:lang w:val="es-MX"/>
              </w:rPr>
              <w:t xml:space="preserve">Lic. Manuel Ruiz Vollrath  </w:t>
            </w:r>
          </w:p>
          <w:p w:rsidR="001C00DB" w:rsidRPr="00AB64B8" w:rsidRDefault="00AB64B8" w:rsidP="00AB64B8">
            <w:pPr>
              <w:tabs>
                <w:tab w:val="left" w:pos="284"/>
              </w:tabs>
              <w:ind w:left="284"/>
              <w:jc w:val="center"/>
              <w:rPr>
                <w:rFonts w:ascii="Arial" w:hAnsi="Arial" w:cs="Arial"/>
                <w:b/>
                <w:sz w:val="22"/>
                <w:szCs w:val="22"/>
                <w:lang w:val="es-MX"/>
              </w:rPr>
            </w:pPr>
            <w:r w:rsidRPr="00A82CFE">
              <w:rPr>
                <w:rFonts w:ascii="Arial" w:hAnsi="Arial" w:cs="Arial"/>
                <w:sz w:val="22"/>
                <w:szCs w:val="22"/>
                <w:lang w:val="es-MX"/>
              </w:rPr>
              <w:t>Invitado permanente Secretaría de Planeación, Administración y Finanzas</w:t>
            </w:r>
          </w:p>
        </w:tc>
      </w:tr>
      <w:tr w:rsidR="00394274" w:rsidRPr="00A82CFE" w:rsidTr="00AB64B8">
        <w:tc>
          <w:tcPr>
            <w:tcW w:w="4555" w:type="dxa"/>
          </w:tcPr>
          <w:p w:rsidR="00394274" w:rsidRPr="00A82CFE" w:rsidRDefault="00394274" w:rsidP="00B358B0">
            <w:pPr>
              <w:tabs>
                <w:tab w:val="left" w:pos="284"/>
              </w:tabs>
              <w:rPr>
                <w:rFonts w:ascii="Arial" w:hAnsi="Arial" w:cs="Arial"/>
                <w:sz w:val="22"/>
                <w:szCs w:val="22"/>
                <w:lang w:val="es-MX"/>
              </w:rPr>
            </w:pPr>
          </w:p>
          <w:p w:rsidR="00AB64B8" w:rsidRDefault="00AB64B8" w:rsidP="00AB64B8">
            <w:pPr>
              <w:tabs>
                <w:tab w:val="left" w:pos="284"/>
              </w:tabs>
              <w:rPr>
                <w:rFonts w:ascii="Arial" w:hAnsi="Arial" w:cs="Arial"/>
                <w:sz w:val="22"/>
                <w:szCs w:val="22"/>
                <w:lang w:val="es-MX"/>
              </w:rPr>
            </w:pPr>
          </w:p>
          <w:p w:rsidR="00AB64B8" w:rsidRPr="00A82CFE" w:rsidRDefault="00AB64B8" w:rsidP="00AB64B8">
            <w:pPr>
              <w:tabs>
                <w:tab w:val="left" w:pos="284"/>
              </w:tabs>
              <w:rPr>
                <w:rFonts w:ascii="Arial" w:hAnsi="Arial" w:cs="Arial"/>
                <w:sz w:val="22"/>
                <w:szCs w:val="22"/>
                <w:lang w:val="es-MX"/>
              </w:rPr>
            </w:pPr>
            <w:r w:rsidRPr="00A82CFE">
              <w:rPr>
                <w:rFonts w:ascii="Arial" w:hAnsi="Arial" w:cs="Arial"/>
                <w:sz w:val="22"/>
                <w:szCs w:val="22"/>
                <w:lang w:val="es-MX"/>
              </w:rPr>
              <w:t>___________________________________</w:t>
            </w:r>
          </w:p>
          <w:p w:rsidR="00AB64B8" w:rsidRPr="00A82CFE" w:rsidRDefault="00AB64B8" w:rsidP="00AB64B8">
            <w:pPr>
              <w:tabs>
                <w:tab w:val="left" w:pos="284"/>
              </w:tabs>
              <w:jc w:val="center"/>
              <w:rPr>
                <w:rFonts w:ascii="Arial" w:hAnsi="Arial" w:cs="Arial"/>
                <w:b/>
                <w:sz w:val="22"/>
                <w:szCs w:val="22"/>
                <w:lang w:val="es-MX"/>
              </w:rPr>
            </w:pPr>
            <w:r w:rsidRPr="00A82CFE">
              <w:rPr>
                <w:rFonts w:ascii="Arial" w:hAnsi="Arial" w:cs="Arial"/>
                <w:b/>
                <w:sz w:val="22"/>
                <w:szCs w:val="22"/>
                <w:lang w:val="es-MX"/>
              </w:rPr>
              <w:t>Lic. Pedro Salvador Delgado Jiménez</w:t>
            </w:r>
          </w:p>
          <w:p w:rsidR="00394274" w:rsidRPr="00AB64B8" w:rsidRDefault="00AB64B8" w:rsidP="00AB64B8">
            <w:pPr>
              <w:tabs>
                <w:tab w:val="left" w:pos="284"/>
              </w:tabs>
              <w:jc w:val="center"/>
              <w:rPr>
                <w:rFonts w:ascii="Arial" w:hAnsi="Arial" w:cs="Arial"/>
                <w:sz w:val="22"/>
                <w:szCs w:val="22"/>
                <w:lang w:val="es-MX"/>
              </w:rPr>
            </w:pPr>
            <w:r w:rsidRPr="00A82CFE">
              <w:rPr>
                <w:rFonts w:ascii="Arial" w:hAnsi="Arial" w:cs="Arial"/>
                <w:sz w:val="22"/>
                <w:szCs w:val="22"/>
                <w:lang w:val="es-MX"/>
              </w:rPr>
              <w:t>Invitado Permanente de la Secretaría de Planeación, Administración y Finanzas.</w:t>
            </w:r>
          </w:p>
        </w:tc>
        <w:tc>
          <w:tcPr>
            <w:tcW w:w="4499" w:type="dxa"/>
          </w:tcPr>
          <w:p w:rsidR="00394274" w:rsidRPr="00A82CFE" w:rsidRDefault="00394274" w:rsidP="00337FC3">
            <w:pPr>
              <w:tabs>
                <w:tab w:val="left" w:pos="284"/>
              </w:tabs>
              <w:rPr>
                <w:rFonts w:ascii="Arial" w:hAnsi="Arial" w:cs="Arial"/>
                <w:sz w:val="22"/>
                <w:szCs w:val="22"/>
                <w:lang w:val="es-MX"/>
              </w:rPr>
            </w:pPr>
          </w:p>
          <w:p w:rsidR="00394274" w:rsidRPr="00A82CFE" w:rsidRDefault="00394274" w:rsidP="00337FC3">
            <w:pPr>
              <w:tabs>
                <w:tab w:val="left" w:pos="284"/>
              </w:tabs>
              <w:rPr>
                <w:rFonts w:ascii="Arial" w:hAnsi="Arial" w:cs="Arial"/>
                <w:sz w:val="22"/>
                <w:szCs w:val="22"/>
                <w:lang w:val="es-MX"/>
              </w:rPr>
            </w:pPr>
          </w:p>
          <w:p w:rsidR="00394274" w:rsidRPr="00A82CFE" w:rsidRDefault="00394274" w:rsidP="00AB64B8">
            <w:pPr>
              <w:tabs>
                <w:tab w:val="left" w:pos="284"/>
              </w:tabs>
              <w:jc w:val="center"/>
              <w:rPr>
                <w:rFonts w:ascii="Arial" w:hAnsi="Arial" w:cs="Arial"/>
                <w:sz w:val="22"/>
                <w:szCs w:val="22"/>
                <w:lang w:val="es-MX"/>
              </w:rPr>
            </w:pPr>
          </w:p>
        </w:tc>
      </w:tr>
    </w:tbl>
    <w:p w:rsidR="009F0B3F" w:rsidRPr="00A82CFE" w:rsidRDefault="009F0B3F" w:rsidP="004179D7">
      <w:pPr>
        <w:tabs>
          <w:tab w:val="left" w:pos="284"/>
        </w:tabs>
        <w:rPr>
          <w:rFonts w:ascii="Arial" w:hAnsi="Arial" w:cs="Arial"/>
          <w:b/>
          <w:szCs w:val="22"/>
          <w:lang w:val="es-MX"/>
        </w:rPr>
      </w:pPr>
    </w:p>
    <w:p w:rsidR="009F0B3F" w:rsidRPr="00A82CFE" w:rsidRDefault="009F0B3F" w:rsidP="009214EA">
      <w:pPr>
        <w:tabs>
          <w:tab w:val="left" w:pos="284"/>
        </w:tabs>
        <w:jc w:val="center"/>
        <w:rPr>
          <w:rFonts w:ascii="Arial" w:hAnsi="Arial" w:cs="Arial"/>
          <w:b/>
          <w:szCs w:val="22"/>
          <w:lang w:val="es-MX"/>
        </w:rPr>
      </w:pPr>
    </w:p>
    <w:p w:rsidR="004F5CBD" w:rsidRPr="00A82CFE" w:rsidRDefault="004F5CBD" w:rsidP="009214EA">
      <w:pPr>
        <w:tabs>
          <w:tab w:val="left" w:pos="284"/>
        </w:tabs>
        <w:jc w:val="center"/>
        <w:rPr>
          <w:rFonts w:ascii="Arial" w:hAnsi="Arial" w:cs="Arial"/>
          <w:b/>
          <w:szCs w:val="22"/>
          <w:lang w:val="es-MX"/>
        </w:rPr>
      </w:pPr>
      <w:r w:rsidRPr="00A82CFE">
        <w:rPr>
          <w:rFonts w:ascii="Arial" w:hAnsi="Arial" w:cs="Arial"/>
          <w:b/>
          <w:szCs w:val="22"/>
          <w:lang w:val="es-MX"/>
        </w:rPr>
        <w:t xml:space="preserve">ESTA HOJA DE FIRMAS, PERTENECE AL ACTA </w:t>
      </w:r>
      <w:r w:rsidR="00A82CFE" w:rsidRPr="00A82CFE">
        <w:rPr>
          <w:rFonts w:ascii="Arial" w:hAnsi="Arial" w:cs="Arial"/>
          <w:b/>
          <w:szCs w:val="22"/>
          <w:lang w:val="es-MX"/>
        </w:rPr>
        <w:t xml:space="preserve">VIGÉSIMA SEGUNDA REUNIÓN EXTRAORDINARIA </w:t>
      </w:r>
      <w:r w:rsidR="005844C0" w:rsidRPr="00A82CFE">
        <w:rPr>
          <w:rFonts w:ascii="Arial" w:hAnsi="Arial" w:cs="Arial"/>
          <w:b/>
          <w:szCs w:val="22"/>
          <w:lang w:val="es-MX"/>
        </w:rPr>
        <w:t xml:space="preserve"> </w:t>
      </w:r>
      <w:r w:rsidRPr="00A82CFE">
        <w:rPr>
          <w:rFonts w:ascii="Arial" w:hAnsi="Arial" w:cs="Arial"/>
          <w:b/>
          <w:szCs w:val="22"/>
          <w:lang w:val="es-MX"/>
        </w:rPr>
        <w:t>DE LA COMISIÓN DE ADQUISICIONES Y ENAJENACIONES DEL ESTADO DE JALISCO</w:t>
      </w:r>
    </w:p>
    <w:p w:rsidR="007C2C9E" w:rsidRPr="00343DC7" w:rsidRDefault="004F5CBD" w:rsidP="004F5CBD">
      <w:pPr>
        <w:tabs>
          <w:tab w:val="left" w:pos="284"/>
        </w:tabs>
        <w:jc w:val="both"/>
        <w:rPr>
          <w:rFonts w:ascii="Arial" w:hAnsi="Arial" w:cs="Arial"/>
          <w:b/>
          <w:sz w:val="22"/>
          <w:szCs w:val="22"/>
        </w:rPr>
      </w:pPr>
      <w:r w:rsidRPr="00A82CFE">
        <w:rPr>
          <w:rFonts w:ascii="Arial" w:hAnsi="Arial" w:cs="Arial"/>
          <w:i/>
          <w:szCs w:val="22"/>
        </w:rPr>
        <w:t xml:space="preserve">La firma del representante de la Contraloría, no convalida indefectiblemente la presente acta, ya  que esta podrá ser revisada en cualquier momento, cuando así lo determine la misma, con la finalidad de dar cumplimiento en lo previsto en el artículo 61 de la Ley de Adquisiciones </w:t>
      </w:r>
      <w:r w:rsidRPr="00A82CFE">
        <w:rPr>
          <w:rFonts w:ascii="Arial" w:hAnsi="Arial" w:cs="Arial"/>
          <w:i/>
          <w:sz w:val="18"/>
          <w:szCs w:val="22"/>
        </w:rPr>
        <w:t xml:space="preserve">y </w:t>
      </w:r>
      <w:r w:rsidRPr="00A82CFE">
        <w:rPr>
          <w:rFonts w:ascii="Arial" w:hAnsi="Arial" w:cs="Arial"/>
          <w:i/>
          <w:szCs w:val="22"/>
        </w:rPr>
        <w:t>Enajenaciones del Gobierno del Estado de Jalisco.</w:t>
      </w:r>
    </w:p>
    <w:sectPr w:rsidR="007C2C9E" w:rsidRPr="00343DC7" w:rsidSect="00AB64B8">
      <w:footerReference w:type="even" r:id="rId8"/>
      <w:footerReference w:type="default" r:id="rId9"/>
      <w:headerReference w:type="first" r:id="rId10"/>
      <w:footerReference w:type="first" r:id="rId11"/>
      <w:pgSz w:w="12240" w:h="20160" w:code="5"/>
      <w:pgMar w:top="3686" w:right="1701" w:bottom="4820" w:left="1701" w:header="1985" w:footer="427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1A" w:rsidRDefault="00552F1A">
      <w:r>
        <w:separator/>
      </w:r>
    </w:p>
  </w:endnote>
  <w:endnote w:type="continuationSeparator" w:id="0">
    <w:p w:rsidR="00552F1A" w:rsidRDefault="0055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58" w:rsidRDefault="001225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122558" w:rsidRDefault="001225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58" w:rsidRDefault="00122558" w:rsidP="00721977">
    <w:pPr>
      <w:pStyle w:val="Piedepgina"/>
      <w:rPr>
        <w:sz w:val="16"/>
        <w:szCs w:val="16"/>
      </w:rPr>
    </w:pPr>
  </w:p>
  <w:p w:rsidR="00122558" w:rsidRPr="00351BBE" w:rsidRDefault="00122558" w:rsidP="00721977">
    <w:pPr>
      <w:pStyle w:val="Piedepgina"/>
      <w:rPr>
        <w:rFonts w:ascii="Arial" w:hAnsi="Arial" w:cs="Arial"/>
        <w:sz w:val="16"/>
        <w:szCs w:val="16"/>
      </w:rPr>
    </w:pPr>
    <w:r>
      <w:rPr>
        <w:rFonts w:ascii="Arial" w:hAnsi="Arial" w:cs="Arial"/>
        <w:sz w:val="16"/>
        <w:szCs w:val="16"/>
      </w:rPr>
      <w:t>Vigésimo Segunda Reunión Extraordinaria</w:t>
    </w:r>
  </w:p>
  <w:p w:rsidR="00122558" w:rsidRPr="00351BBE" w:rsidRDefault="00122558"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122558" w:rsidRPr="00351BBE" w:rsidRDefault="00122558"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122558" w:rsidRPr="00351BBE" w:rsidRDefault="00122558" w:rsidP="00721977">
    <w:pPr>
      <w:pStyle w:val="Piedepgina"/>
      <w:rPr>
        <w:rFonts w:ascii="Arial" w:hAnsi="Arial" w:cs="Arial"/>
        <w:sz w:val="16"/>
        <w:szCs w:val="16"/>
      </w:rPr>
    </w:pPr>
    <w:r>
      <w:rPr>
        <w:rFonts w:ascii="Arial" w:hAnsi="Arial" w:cs="Arial"/>
        <w:sz w:val="16"/>
        <w:szCs w:val="16"/>
      </w:rPr>
      <w:t>07 de septiembre de 2015</w:t>
    </w:r>
  </w:p>
  <w:p w:rsidR="00122558" w:rsidRPr="00C10A22" w:rsidRDefault="00122558"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609E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609E4">
      <w:rPr>
        <w:b/>
        <w:noProof/>
      </w:rPr>
      <w:t>45</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58" w:rsidRDefault="00122558" w:rsidP="00721977">
    <w:pPr>
      <w:pStyle w:val="Piedepgina"/>
      <w:rPr>
        <w:sz w:val="16"/>
        <w:szCs w:val="16"/>
      </w:rPr>
    </w:pPr>
  </w:p>
  <w:p w:rsidR="00122558" w:rsidRPr="00351BBE" w:rsidRDefault="00122558" w:rsidP="00721977">
    <w:pPr>
      <w:pStyle w:val="Piedepgina"/>
      <w:rPr>
        <w:rFonts w:ascii="Arial" w:hAnsi="Arial" w:cs="Arial"/>
        <w:sz w:val="16"/>
        <w:szCs w:val="16"/>
      </w:rPr>
    </w:pPr>
    <w:r w:rsidRPr="00351BBE">
      <w:rPr>
        <w:rFonts w:ascii="Arial" w:hAnsi="Arial" w:cs="Arial"/>
        <w:sz w:val="16"/>
        <w:szCs w:val="16"/>
      </w:rPr>
      <w:t>Primera Reunión Ordinaria</w:t>
    </w:r>
  </w:p>
  <w:p w:rsidR="00122558" w:rsidRPr="00351BBE" w:rsidRDefault="00122558"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122558" w:rsidRPr="00351BBE" w:rsidRDefault="00122558"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122558" w:rsidRPr="00351BBE" w:rsidRDefault="00122558" w:rsidP="00721977">
    <w:pPr>
      <w:pStyle w:val="Piedepgina"/>
      <w:rPr>
        <w:rFonts w:ascii="Arial" w:hAnsi="Arial" w:cs="Arial"/>
        <w:sz w:val="16"/>
        <w:szCs w:val="16"/>
      </w:rPr>
    </w:pPr>
    <w:r w:rsidRPr="00351BBE">
      <w:rPr>
        <w:rFonts w:ascii="Arial" w:hAnsi="Arial" w:cs="Arial"/>
        <w:sz w:val="16"/>
        <w:szCs w:val="16"/>
      </w:rPr>
      <w:t>11 de Marzo de 2013</w:t>
    </w:r>
  </w:p>
  <w:p w:rsidR="00122558" w:rsidRDefault="00122558">
    <w:pPr>
      <w:pStyle w:val="Piedepgina"/>
    </w:pPr>
  </w:p>
  <w:p w:rsidR="00122558" w:rsidRDefault="001225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1A" w:rsidRDefault="00552F1A">
      <w:r>
        <w:separator/>
      </w:r>
    </w:p>
  </w:footnote>
  <w:footnote w:type="continuationSeparator" w:id="0">
    <w:p w:rsidR="00552F1A" w:rsidRDefault="00552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58" w:rsidRPr="00351BBE" w:rsidRDefault="00122558"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F19"/>
    <w:multiLevelType w:val="multilevel"/>
    <w:tmpl w:val="73843326"/>
    <w:lvl w:ilvl="0">
      <w:start w:val="1"/>
      <w:numFmt w:val="decimal"/>
      <w:lvlText w:val="%1."/>
      <w:lvlJc w:val="left"/>
      <w:pPr>
        <w:ind w:left="360" w:hanging="360"/>
      </w:pPr>
      <w:rPr>
        <w:b/>
        <w:lang w:val="es-MX"/>
      </w:rPr>
    </w:lvl>
    <w:lvl w:ilvl="1">
      <w:start w:val="1"/>
      <w:numFmt w:val="decimal"/>
      <w:lvlText w:val="%1.%2."/>
      <w:lvlJc w:val="left"/>
      <w:pPr>
        <w:ind w:left="858"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4224"/>
    <w:multiLevelType w:val="hybridMultilevel"/>
    <w:tmpl w:val="AE0ECC26"/>
    <w:lvl w:ilvl="0" w:tplc="67384104">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4296C"/>
    <w:multiLevelType w:val="hybridMultilevel"/>
    <w:tmpl w:val="A3CAEBE2"/>
    <w:lvl w:ilvl="0" w:tplc="46CED556">
      <w:start w:val="1"/>
      <w:numFmt w:val="decimal"/>
      <w:lvlText w:val="%1)"/>
      <w:lvlJc w:val="left"/>
      <w:pPr>
        <w:ind w:left="720" w:hanging="360"/>
      </w:pPr>
      <w:rPr>
        <w:rFonts w:hint="default"/>
        <w:b/>
        <w:color w:val="0000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9064E"/>
    <w:multiLevelType w:val="hybridMultilevel"/>
    <w:tmpl w:val="6D4805A4"/>
    <w:lvl w:ilvl="0" w:tplc="C7EC3D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AB4116"/>
    <w:multiLevelType w:val="hybridMultilevel"/>
    <w:tmpl w:val="4970B97C"/>
    <w:lvl w:ilvl="0" w:tplc="080A0005">
      <w:start w:val="1"/>
      <w:numFmt w:val="bullet"/>
      <w:lvlText w:val=""/>
      <w:lvlJc w:val="left"/>
      <w:pPr>
        <w:ind w:left="8582"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48371B"/>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429DA"/>
    <w:multiLevelType w:val="multilevel"/>
    <w:tmpl w:val="B3AC74F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21508"/>
    <w:multiLevelType w:val="hybridMultilevel"/>
    <w:tmpl w:val="AAA62C88"/>
    <w:lvl w:ilvl="0" w:tplc="C09EFF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323C65"/>
    <w:multiLevelType w:val="hybridMultilevel"/>
    <w:tmpl w:val="74766706"/>
    <w:lvl w:ilvl="0" w:tplc="46CED556">
      <w:start w:val="1"/>
      <w:numFmt w:val="decimal"/>
      <w:lvlText w:val="%1)"/>
      <w:lvlJc w:val="left"/>
      <w:pPr>
        <w:ind w:left="720" w:hanging="360"/>
      </w:pPr>
      <w:rPr>
        <w:rFonts w:hint="default"/>
        <w:b/>
        <w:color w:val="0000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377E53"/>
    <w:multiLevelType w:val="hybridMultilevel"/>
    <w:tmpl w:val="022C8F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6E2894"/>
    <w:multiLevelType w:val="hybridMultilevel"/>
    <w:tmpl w:val="AB6E4AB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1157A"/>
    <w:multiLevelType w:val="hybridMultilevel"/>
    <w:tmpl w:val="ADEA8BBE"/>
    <w:lvl w:ilvl="0" w:tplc="881E6D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7C7BE0"/>
    <w:multiLevelType w:val="hybridMultilevel"/>
    <w:tmpl w:val="1444B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D95954"/>
    <w:multiLevelType w:val="hybridMultilevel"/>
    <w:tmpl w:val="85241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EF25A4"/>
    <w:multiLevelType w:val="hybridMultilevel"/>
    <w:tmpl w:val="A29CC398"/>
    <w:lvl w:ilvl="0" w:tplc="35E04CE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306133"/>
    <w:multiLevelType w:val="hybridMultilevel"/>
    <w:tmpl w:val="AB6E4AB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50702"/>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2408D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16088E"/>
    <w:multiLevelType w:val="hybridMultilevel"/>
    <w:tmpl w:val="133C38D8"/>
    <w:lvl w:ilvl="0" w:tplc="06B816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579F0"/>
    <w:multiLevelType w:val="hybridMultilevel"/>
    <w:tmpl w:val="EE9430EA"/>
    <w:lvl w:ilvl="0" w:tplc="FA9E23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0072EB"/>
    <w:multiLevelType w:val="hybridMultilevel"/>
    <w:tmpl w:val="C4E8B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E73335"/>
    <w:multiLevelType w:val="multilevel"/>
    <w:tmpl w:val="82928590"/>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544C43"/>
    <w:multiLevelType w:val="hybridMultilevel"/>
    <w:tmpl w:val="E0140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4D0DAE"/>
    <w:multiLevelType w:val="hybridMultilevel"/>
    <w:tmpl w:val="6E5E9F5E"/>
    <w:lvl w:ilvl="0" w:tplc="58A2D0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9D194D"/>
    <w:multiLevelType w:val="hybridMultilevel"/>
    <w:tmpl w:val="BAE67C26"/>
    <w:lvl w:ilvl="0" w:tplc="46CED556">
      <w:start w:val="1"/>
      <w:numFmt w:val="decimal"/>
      <w:lvlText w:val="%1)"/>
      <w:lvlJc w:val="left"/>
      <w:pPr>
        <w:ind w:left="720" w:hanging="360"/>
      </w:pPr>
      <w:rPr>
        <w:rFonts w:hint="default"/>
        <w:b/>
        <w:color w:val="0000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9716B0"/>
    <w:multiLevelType w:val="hybridMultilevel"/>
    <w:tmpl w:val="16AC470A"/>
    <w:lvl w:ilvl="0" w:tplc="D534A4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9B1C89"/>
    <w:multiLevelType w:val="hybridMultilevel"/>
    <w:tmpl w:val="6D4805A4"/>
    <w:lvl w:ilvl="0" w:tplc="C7EC3D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EE72A7"/>
    <w:multiLevelType w:val="hybridMultilevel"/>
    <w:tmpl w:val="B194F5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8A55F0"/>
    <w:multiLevelType w:val="hybridMultilevel"/>
    <w:tmpl w:val="5E2EA764"/>
    <w:lvl w:ilvl="0" w:tplc="46CED556">
      <w:start w:val="1"/>
      <w:numFmt w:val="decimal"/>
      <w:lvlText w:val="%1)"/>
      <w:lvlJc w:val="left"/>
      <w:pPr>
        <w:ind w:left="720" w:hanging="360"/>
      </w:pPr>
      <w:rPr>
        <w:rFonts w:hint="default"/>
        <w:b/>
        <w:color w:val="0000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174453"/>
    <w:multiLevelType w:val="hybridMultilevel"/>
    <w:tmpl w:val="AB6E4AB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801039"/>
    <w:multiLevelType w:val="hybridMultilevel"/>
    <w:tmpl w:val="AAA62C88"/>
    <w:lvl w:ilvl="0" w:tplc="C09EFF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994066"/>
    <w:multiLevelType w:val="hybridMultilevel"/>
    <w:tmpl w:val="16AC470A"/>
    <w:lvl w:ilvl="0" w:tplc="D534A4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F1265B"/>
    <w:multiLevelType w:val="hybridMultilevel"/>
    <w:tmpl w:val="4A2C0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4"/>
  </w:num>
  <w:num w:numId="4">
    <w:abstractNumId w:val="7"/>
  </w:num>
  <w:num w:numId="5">
    <w:abstractNumId w:val="32"/>
  </w:num>
  <w:num w:numId="6">
    <w:abstractNumId w:val="25"/>
  </w:num>
  <w:num w:numId="7">
    <w:abstractNumId w:val="1"/>
  </w:num>
  <w:num w:numId="8">
    <w:abstractNumId w:val="2"/>
  </w:num>
  <w:num w:numId="9">
    <w:abstractNumId w:val="30"/>
  </w:num>
  <w:num w:numId="10">
    <w:abstractNumId w:val="9"/>
  </w:num>
  <w:num w:numId="11">
    <w:abstractNumId w:val="26"/>
  </w:num>
  <w:num w:numId="12">
    <w:abstractNumId w:val="13"/>
  </w:num>
  <w:num w:numId="13">
    <w:abstractNumId w:val="8"/>
  </w:num>
  <w:num w:numId="14">
    <w:abstractNumId w:val="22"/>
  </w:num>
  <w:num w:numId="15">
    <w:abstractNumId w:val="2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5"/>
  </w:num>
  <w:num w:numId="19">
    <w:abstractNumId w:val="21"/>
  </w:num>
  <w:num w:numId="20">
    <w:abstractNumId w:val="33"/>
  </w:num>
  <w:num w:numId="21">
    <w:abstractNumId w:val="27"/>
  </w:num>
  <w:num w:numId="22">
    <w:abstractNumId w:val="19"/>
  </w:num>
  <w:num w:numId="23">
    <w:abstractNumId w:val="5"/>
  </w:num>
  <w:num w:numId="24">
    <w:abstractNumId w:val="3"/>
  </w:num>
  <w:num w:numId="25">
    <w:abstractNumId w:val="28"/>
  </w:num>
  <w:num w:numId="26">
    <w:abstractNumId w:val="20"/>
  </w:num>
  <w:num w:numId="27">
    <w:abstractNumId w:val="24"/>
  </w:num>
  <w:num w:numId="28">
    <w:abstractNumId w:val="10"/>
  </w:num>
  <w:num w:numId="29">
    <w:abstractNumId w:val="12"/>
  </w:num>
  <w:num w:numId="30">
    <w:abstractNumId w:val="18"/>
  </w:num>
  <w:num w:numId="31">
    <w:abstractNumId w:val="14"/>
  </w:num>
  <w:num w:numId="32">
    <w:abstractNumId w:val="16"/>
  </w:num>
  <w:num w:numId="33">
    <w:abstractNumId w:val="31"/>
  </w:num>
  <w:num w:numId="34">
    <w:abstractNumId w:val="11"/>
  </w:num>
  <w:num w:numId="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3F8E"/>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576"/>
    <w:rsid w:val="00043FB5"/>
    <w:rsid w:val="000442F0"/>
    <w:rsid w:val="0004470D"/>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90C74"/>
    <w:rsid w:val="00091A9F"/>
    <w:rsid w:val="00091AA7"/>
    <w:rsid w:val="00091CD5"/>
    <w:rsid w:val="00091CF4"/>
    <w:rsid w:val="00091D8F"/>
    <w:rsid w:val="000927DA"/>
    <w:rsid w:val="00092851"/>
    <w:rsid w:val="0009296B"/>
    <w:rsid w:val="00092D6B"/>
    <w:rsid w:val="00094243"/>
    <w:rsid w:val="000951C0"/>
    <w:rsid w:val="00095498"/>
    <w:rsid w:val="0009567C"/>
    <w:rsid w:val="00096AAE"/>
    <w:rsid w:val="00097CD4"/>
    <w:rsid w:val="000A0EFD"/>
    <w:rsid w:val="000A1479"/>
    <w:rsid w:val="000A2E40"/>
    <w:rsid w:val="000A3299"/>
    <w:rsid w:val="000A34E7"/>
    <w:rsid w:val="000A395D"/>
    <w:rsid w:val="000A425D"/>
    <w:rsid w:val="000A4B34"/>
    <w:rsid w:val="000A514F"/>
    <w:rsid w:val="000A5DDA"/>
    <w:rsid w:val="000A62D3"/>
    <w:rsid w:val="000A64F9"/>
    <w:rsid w:val="000A6765"/>
    <w:rsid w:val="000A7525"/>
    <w:rsid w:val="000B108B"/>
    <w:rsid w:val="000B16B7"/>
    <w:rsid w:val="000B214D"/>
    <w:rsid w:val="000B2525"/>
    <w:rsid w:val="000B2CF0"/>
    <w:rsid w:val="000B3B1C"/>
    <w:rsid w:val="000B400C"/>
    <w:rsid w:val="000B6362"/>
    <w:rsid w:val="000B70BC"/>
    <w:rsid w:val="000B7B01"/>
    <w:rsid w:val="000C012B"/>
    <w:rsid w:val="000C07A6"/>
    <w:rsid w:val="000C0DB3"/>
    <w:rsid w:val="000C1A1E"/>
    <w:rsid w:val="000C2139"/>
    <w:rsid w:val="000C2FFA"/>
    <w:rsid w:val="000C397E"/>
    <w:rsid w:val="000C3E6D"/>
    <w:rsid w:val="000C4022"/>
    <w:rsid w:val="000C427B"/>
    <w:rsid w:val="000C50B0"/>
    <w:rsid w:val="000C5272"/>
    <w:rsid w:val="000C58A2"/>
    <w:rsid w:val="000C6003"/>
    <w:rsid w:val="000C6BF7"/>
    <w:rsid w:val="000C6C9B"/>
    <w:rsid w:val="000C6F1E"/>
    <w:rsid w:val="000C7E76"/>
    <w:rsid w:val="000D0969"/>
    <w:rsid w:val="000D158A"/>
    <w:rsid w:val="000D162C"/>
    <w:rsid w:val="000D20F7"/>
    <w:rsid w:val="000D351D"/>
    <w:rsid w:val="000D49FD"/>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265"/>
    <w:rsid w:val="000E6667"/>
    <w:rsid w:val="000E69B7"/>
    <w:rsid w:val="000E6B55"/>
    <w:rsid w:val="000E6E49"/>
    <w:rsid w:val="000E7F4F"/>
    <w:rsid w:val="000F15DA"/>
    <w:rsid w:val="000F1D54"/>
    <w:rsid w:val="000F2583"/>
    <w:rsid w:val="000F2B6A"/>
    <w:rsid w:val="000F3316"/>
    <w:rsid w:val="000F39A0"/>
    <w:rsid w:val="000F431F"/>
    <w:rsid w:val="000F4F5B"/>
    <w:rsid w:val="000F5DE5"/>
    <w:rsid w:val="000F65CC"/>
    <w:rsid w:val="000F68E8"/>
    <w:rsid w:val="000F7227"/>
    <w:rsid w:val="000F7D89"/>
    <w:rsid w:val="00100F8E"/>
    <w:rsid w:val="00101A40"/>
    <w:rsid w:val="00101BD9"/>
    <w:rsid w:val="00102A43"/>
    <w:rsid w:val="00103966"/>
    <w:rsid w:val="00103971"/>
    <w:rsid w:val="00104206"/>
    <w:rsid w:val="001053D4"/>
    <w:rsid w:val="001055A1"/>
    <w:rsid w:val="0010563F"/>
    <w:rsid w:val="00105E4F"/>
    <w:rsid w:val="00105EE5"/>
    <w:rsid w:val="00106319"/>
    <w:rsid w:val="0010713D"/>
    <w:rsid w:val="00107527"/>
    <w:rsid w:val="00110A81"/>
    <w:rsid w:val="00111D3E"/>
    <w:rsid w:val="00112590"/>
    <w:rsid w:val="001127A1"/>
    <w:rsid w:val="001130B9"/>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3D36"/>
    <w:rsid w:val="001347E0"/>
    <w:rsid w:val="00134A06"/>
    <w:rsid w:val="00134BF7"/>
    <w:rsid w:val="001360C3"/>
    <w:rsid w:val="00136989"/>
    <w:rsid w:val="00140A09"/>
    <w:rsid w:val="00140CAF"/>
    <w:rsid w:val="00141222"/>
    <w:rsid w:val="001419E0"/>
    <w:rsid w:val="00141D45"/>
    <w:rsid w:val="00141F64"/>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4D88"/>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A30"/>
    <w:rsid w:val="00167C7D"/>
    <w:rsid w:val="00167CD6"/>
    <w:rsid w:val="00170BC3"/>
    <w:rsid w:val="0017110C"/>
    <w:rsid w:val="00171884"/>
    <w:rsid w:val="001719E8"/>
    <w:rsid w:val="0017226D"/>
    <w:rsid w:val="00172544"/>
    <w:rsid w:val="0017256D"/>
    <w:rsid w:val="0017290E"/>
    <w:rsid w:val="0017354F"/>
    <w:rsid w:val="001743A9"/>
    <w:rsid w:val="00174AF5"/>
    <w:rsid w:val="00174C7C"/>
    <w:rsid w:val="00174F89"/>
    <w:rsid w:val="00175402"/>
    <w:rsid w:val="00175739"/>
    <w:rsid w:val="00175C0B"/>
    <w:rsid w:val="00175DDA"/>
    <w:rsid w:val="00176468"/>
    <w:rsid w:val="00176F13"/>
    <w:rsid w:val="00177491"/>
    <w:rsid w:val="001779BF"/>
    <w:rsid w:val="00177B27"/>
    <w:rsid w:val="0018084D"/>
    <w:rsid w:val="001815EF"/>
    <w:rsid w:val="00181666"/>
    <w:rsid w:val="0018186B"/>
    <w:rsid w:val="00181A33"/>
    <w:rsid w:val="001821F7"/>
    <w:rsid w:val="001825C1"/>
    <w:rsid w:val="00184208"/>
    <w:rsid w:val="00184F1F"/>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6A87"/>
    <w:rsid w:val="001B0301"/>
    <w:rsid w:val="001B07DB"/>
    <w:rsid w:val="001B1411"/>
    <w:rsid w:val="001B235A"/>
    <w:rsid w:val="001B25EE"/>
    <w:rsid w:val="001B2CF2"/>
    <w:rsid w:val="001B34CE"/>
    <w:rsid w:val="001B38CA"/>
    <w:rsid w:val="001B392F"/>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5E23"/>
    <w:rsid w:val="001F69A4"/>
    <w:rsid w:val="001F6C80"/>
    <w:rsid w:val="001F7F30"/>
    <w:rsid w:val="002000F7"/>
    <w:rsid w:val="00201389"/>
    <w:rsid w:val="0020168F"/>
    <w:rsid w:val="00201927"/>
    <w:rsid w:val="00202E74"/>
    <w:rsid w:val="00202E8A"/>
    <w:rsid w:val="002039DA"/>
    <w:rsid w:val="0020424F"/>
    <w:rsid w:val="002045A4"/>
    <w:rsid w:val="002048D8"/>
    <w:rsid w:val="00204BED"/>
    <w:rsid w:val="00204C56"/>
    <w:rsid w:val="002050C0"/>
    <w:rsid w:val="00205153"/>
    <w:rsid w:val="00205923"/>
    <w:rsid w:val="002061EF"/>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B6"/>
    <w:rsid w:val="00217A39"/>
    <w:rsid w:val="00217DBC"/>
    <w:rsid w:val="002212B9"/>
    <w:rsid w:val="002214CB"/>
    <w:rsid w:val="002214CE"/>
    <w:rsid w:val="00221DDF"/>
    <w:rsid w:val="0022371C"/>
    <w:rsid w:val="00223E7F"/>
    <w:rsid w:val="0022445C"/>
    <w:rsid w:val="00224D81"/>
    <w:rsid w:val="00224FE6"/>
    <w:rsid w:val="002264FC"/>
    <w:rsid w:val="00226F4E"/>
    <w:rsid w:val="00227058"/>
    <w:rsid w:val="00227755"/>
    <w:rsid w:val="00227AEA"/>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A53"/>
    <w:rsid w:val="00240222"/>
    <w:rsid w:val="00240239"/>
    <w:rsid w:val="002407DF"/>
    <w:rsid w:val="00240CA4"/>
    <w:rsid w:val="00240DFC"/>
    <w:rsid w:val="0024382E"/>
    <w:rsid w:val="0024489C"/>
    <w:rsid w:val="002448EF"/>
    <w:rsid w:val="00244CBF"/>
    <w:rsid w:val="00244FFD"/>
    <w:rsid w:val="00247BE6"/>
    <w:rsid w:val="00247D18"/>
    <w:rsid w:val="00250C17"/>
    <w:rsid w:val="00251036"/>
    <w:rsid w:val="00252135"/>
    <w:rsid w:val="00252872"/>
    <w:rsid w:val="00252BEA"/>
    <w:rsid w:val="00252EDA"/>
    <w:rsid w:val="00253859"/>
    <w:rsid w:val="00253EE3"/>
    <w:rsid w:val="0025473A"/>
    <w:rsid w:val="00254FAF"/>
    <w:rsid w:val="00257DDF"/>
    <w:rsid w:val="002601EB"/>
    <w:rsid w:val="002607AC"/>
    <w:rsid w:val="002608B5"/>
    <w:rsid w:val="00260CCA"/>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34"/>
    <w:rsid w:val="002B389C"/>
    <w:rsid w:val="002B3D96"/>
    <w:rsid w:val="002B3E65"/>
    <w:rsid w:val="002B4647"/>
    <w:rsid w:val="002B50F0"/>
    <w:rsid w:val="002B6008"/>
    <w:rsid w:val="002B6030"/>
    <w:rsid w:val="002B70F3"/>
    <w:rsid w:val="002C02D7"/>
    <w:rsid w:val="002C0457"/>
    <w:rsid w:val="002C06A4"/>
    <w:rsid w:val="002C08D0"/>
    <w:rsid w:val="002C0BAA"/>
    <w:rsid w:val="002C316D"/>
    <w:rsid w:val="002C3C37"/>
    <w:rsid w:val="002C3DBC"/>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E1E84"/>
    <w:rsid w:val="002E2B57"/>
    <w:rsid w:val="002E2FAD"/>
    <w:rsid w:val="002E312A"/>
    <w:rsid w:val="002E3F16"/>
    <w:rsid w:val="002E60EB"/>
    <w:rsid w:val="002E61D1"/>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300B66"/>
    <w:rsid w:val="00301871"/>
    <w:rsid w:val="00302D31"/>
    <w:rsid w:val="00303656"/>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DD9"/>
    <w:rsid w:val="0031698C"/>
    <w:rsid w:val="003172A8"/>
    <w:rsid w:val="003178E2"/>
    <w:rsid w:val="00317CF9"/>
    <w:rsid w:val="00320005"/>
    <w:rsid w:val="00320465"/>
    <w:rsid w:val="00320886"/>
    <w:rsid w:val="00320E85"/>
    <w:rsid w:val="00320FC9"/>
    <w:rsid w:val="0032185E"/>
    <w:rsid w:val="00322B0D"/>
    <w:rsid w:val="00324352"/>
    <w:rsid w:val="00325B44"/>
    <w:rsid w:val="00325C81"/>
    <w:rsid w:val="00326029"/>
    <w:rsid w:val="00326165"/>
    <w:rsid w:val="00326E32"/>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CFA"/>
    <w:rsid w:val="0034377E"/>
    <w:rsid w:val="0034398E"/>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43DA"/>
    <w:rsid w:val="003544D2"/>
    <w:rsid w:val="003545E4"/>
    <w:rsid w:val="00355548"/>
    <w:rsid w:val="0035594F"/>
    <w:rsid w:val="00356181"/>
    <w:rsid w:val="0035627F"/>
    <w:rsid w:val="003564FE"/>
    <w:rsid w:val="00356A8A"/>
    <w:rsid w:val="00356ADB"/>
    <w:rsid w:val="0035794D"/>
    <w:rsid w:val="00357A63"/>
    <w:rsid w:val="00360A83"/>
    <w:rsid w:val="00362001"/>
    <w:rsid w:val="003623B3"/>
    <w:rsid w:val="00362894"/>
    <w:rsid w:val="0036299E"/>
    <w:rsid w:val="00362CAF"/>
    <w:rsid w:val="00363C23"/>
    <w:rsid w:val="00365446"/>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74D"/>
    <w:rsid w:val="00375A9A"/>
    <w:rsid w:val="003769D7"/>
    <w:rsid w:val="00376FAF"/>
    <w:rsid w:val="00380D03"/>
    <w:rsid w:val="0038128B"/>
    <w:rsid w:val="003814FF"/>
    <w:rsid w:val="00381762"/>
    <w:rsid w:val="003817C8"/>
    <w:rsid w:val="00381A4B"/>
    <w:rsid w:val="00382954"/>
    <w:rsid w:val="00382D81"/>
    <w:rsid w:val="003834FA"/>
    <w:rsid w:val="003842AE"/>
    <w:rsid w:val="003847E6"/>
    <w:rsid w:val="00386483"/>
    <w:rsid w:val="0039081F"/>
    <w:rsid w:val="00390891"/>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A97"/>
    <w:rsid w:val="003B2F7D"/>
    <w:rsid w:val="003B30BD"/>
    <w:rsid w:val="003B59DE"/>
    <w:rsid w:val="003B5BB2"/>
    <w:rsid w:val="003B6B3B"/>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8FA"/>
    <w:rsid w:val="003D2CCD"/>
    <w:rsid w:val="003D2D46"/>
    <w:rsid w:val="003D3186"/>
    <w:rsid w:val="003D41D8"/>
    <w:rsid w:val="003D47C0"/>
    <w:rsid w:val="003D494C"/>
    <w:rsid w:val="003D4BC4"/>
    <w:rsid w:val="003D4DB9"/>
    <w:rsid w:val="003D500F"/>
    <w:rsid w:val="003D55E0"/>
    <w:rsid w:val="003D56BA"/>
    <w:rsid w:val="003D6518"/>
    <w:rsid w:val="003D7E14"/>
    <w:rsid w:val="003E0946"/>
    <w:rsid w:val="003E0C5E"/>
    <w:rsid w:val="003E12E1"/>
    <w:rsid w:val="003E406F"/>
    <w:rsid w:val="003E47BA"/>
    <w:rsid w:val="003E4B52"/>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400303"/>
    <w:rsid w:val="0040067F"/>
    <w:rsid w:val="00401312"/>
    <w:rsid w:val="00401EB3"/>
    <w:rsid w:val="004021A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886"/>
    <w:rsid w:val="00437F28"/>
    <w:rsid w:val="00440235"/>
    <w:rsid w:val="0044037E"/>
    <w:rsid w:val="00440B55"/>
    <w:rsid w:val="004411AE"/>
    <w:rsid w:val="0044120A"/>
    <w:rsid w:val="00441FAB"/>
    <w:rsid w:val="00442A85"/>
    <w:rsid w:val="00443144"/>
    <w:rsid w:val="004436A8"/>
    <w:rsid w:val="00443D47"/>
    <w:rsid w:val="0044420C"/>
    <w:rsid w:val="004444FA"/>
    <w:rsid w:val="00444D01"/>
    <w:rsid w:val="00444DCB"/>
    <w:rsid w:val="00445433"/>
    <w:rsid w:val="004458E7"/>
    <w:rsid w:val="00445A75"/>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60652"/>
    <w:rsid w:val="00460770"/>
    <w:rsid w:val="00460F2F"/>
    <w:rsid w:val="004617E4"/>
    <w:rsid w:val="0046282E"/>
    <w:rsid w:val="00462CA6"/>
    <w:rsid w:val="00463A1E"/>
    <w:rsid w:val="00465AC8"/>
    <w:rsid w:val="00465F8C"/>
    <w:rsid w:val="0046669E"/>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BA9"/>
    <w:rsid w:val="004A1090"/>
    <w:rsid w:val="004A15FC"/>
    <w:rsid w:val="004A26B8"/>
    <w:rsid w:val="004A383C"/>
    <w:rsid w:val="004A41B1"/>
    <w:rsid w:val="004A48D9"/>
    <w:rsid w:val="004A4EF8"/>
    <w:rsid w:val="004A5830"/>
    <w:rsid w:val="004A5FDD"/>
    <w:rsid w:val="004A606C"/>
    <w:rsid w:val="004A7497"/>
    <w:rsid w:val="004A749E"/>
    <w:rsid w:val="004A7A0E"/>
    <w:rsid w:val="004A7A7F"/>
    <w:rsid w:val="004B0507"/>
    <w:rsid w:val="004B0E58"/>
    <w:rsid w:val="004B138C"/>
    <w:rsid w:val="004B1526"/>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47A"/>
    <w:rsid w:val="004C192A"/>
    <w:rsid w:val="004C2237"/>
    <w:rsid w:val="004C28D0"/>
    <w:rsid w:val="004C2969"/>
    <w:rsid w:val="004C2D97"/>
    <w:rsid w:val="004C2FC3"/>
    <w:rsid w:val="004C354C"/>
    <w:rsid w:val="004C4912"/>
    <w:rsid w:val="004C4E58"/>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EDE"/>
    <w:rsid w:val="00517041"/>
    <w:rsid w:val="00517E37"/>
    <w:rsid w:val="00520317"/>
    <w:rsid w:val="00520512"/>
    <w:rsid w:val="00520670"/>
    <w:rsid w:val="0052082B"/>
    <w:rsid w:val="005208C3"/>
    <w:rsid w:val="005225CF"/>
    <w:rsid w:val="00523862"/>
    <w:rsid w:val="00523ABF"/>
    <w:rsid w:val="00524057"/>
    <w:rsid w:val="00524C90"/>
    <w:rsid w:val="00524D4E"/>
    <w:rsid w:val="00525424"/>
    <w:rsid w:val="00526B5F"/>
    <w:rsid w:val="00527590"/>
    <w:rsid w:val="00527AE1"/>
    <w:rsid w:val="0053039D"/>
    <w:rsid w:val="00530DF8"/>
    <w:rsid w:val="005310C5"/>
    <w:rsid w:val="00531F14"/>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2F1A"/>
    <w:rsid w:val="00553077"/>
    <w:rsid w:val="00553701"/>
    <w:rsid w:val="00553AE7"/>
    <w:rsid w:val="00554684"/>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E09"/>
    <w:rsid w:val="00564356"/>
    <w:rsid w:val="00564C00"/>
    <w:rsid w:val="00565132"/>
    <w:rsid w:val="00565582"/>
    <w:rsid w:val="00565D60"/>
    <w:rsid w:val="00566905"/>
    <w:rsid w:val="00566E53"/>
    <w:rsid w:val="00567398"/>
    <w:rsid w:val="0056796F"/>
    <w:rsid w:val="00567ADE"/>
    <w:rsid w:val="00567B4D"/>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A4"/>
    <w:rsid w:val="005808E1"/>
    <w:rsid w:val="0058177A"/>
    <w:rsid w:val="0058204E"/>
    <w:rsid w:val="00582370"/>
    <w:rsid w:val="00582BB6"/>
    <w:rsid w:val="00582D68"/>
    <w:rsid w:val="00583553"/>
    <w:rsid w:val="00583BD8"/>
    <w:rsid w:val="005843DD"/>
    <w:rsid w:val="005844C0"/>
    <w:rsid w:val="0058505A"/>
    <w:rsid w:val="00586D4F"/>
    <w:rsid w:val="00586E91"/>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A023D"/>
    <w:rsid w:val="005A047D"/>
    <w:rsid w:val="005A0846"/>
    <w:rsid w:val="005A1280"/>
    <w:rsid w:val="005A12C5"/>
    <w:rsid w:val="005A15E4"/>
    <w:rsid w:val="005A1768"/>
    <w:rsid w:val="005A1886"/>
    <w:rsid w:val="005A2847"/>
    <w:rsid w:val="005A2E3E"/>
    <w:rsid w:val="005A3CA4"/>
    <w:rsid w:val="005A40A6"/>
    <w:rsid w:val="005A4F99"/>
    <w:rsid w:val="005A5852"/>
    <w:rsid w:val="005A5F88"/>
    <w:rsid w:val="005A62D6"/>
    <w:rsid w:val="005A6492"/>
    <w:rsid w:val="005A64D8"/>
    <w:rsid w:val="005A67B3"/>
    <w:rsid w:val="005A6A16"/>
    <w:rsid w:val="005A6A49"/>
    <w:rsid w:val="005A6E8A"/>
    <w:rsid w:val="005A72EF"/>
    <w:rsid w:val="005B08F9"/>
    <w:rsid w:val="005B0B2F"/>
    <w:rsid w:val="005B131B"/>
    <w:rsid w:val="005B14C0"/>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382E"/>
    <w:rsid w:val="005C3A59"/>
    <w:rsid w:val="005C3B73"/>
    <w:rsid w:val="005C3D26"/>
    <w:rsid w:val="005C3F40"/>
    <w:rsid w:val="005C3FDE"/>
    <w:rsid w:val="005C426C"/>
    <w:rsid w:val="005C449D"/>
    <w:rsid w:val="005C48CE"/>
    <w:rsid w:val="005C4E93"/>
    <w:rsid w:val="005C4FC5"/>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C72"/>
    <w:rsid w:val="005D6A04"/>
    <w:rsid w:val="005D7031"/>
    <w:rsid w:val="005D7741"/>
    <w:rsid w:val="005D78C3"/>
    <w:rsid w:val="005E0242"/>
    <w:rsid w:val="005E024C"/>
    <w:rsid w:val="005E04C5"/>
    <w:rsid w:val="005E0C5A"/>
    <w:rsid w:val="005E210D"/>
    <w:rsid w:val="005E2519"/>
    <w:rsid w:val="005E2A25"/>
    <w:rsid w:val="005E2AD4"/>
    <w:rsid w:val="005E2DEE"/>
    <w:rsid w:val="005E2EB1"/>
    <w:rsid w:val="005E4737"/>
    <w:rsid w:val="005E54AC"/>
    <w:rsid w:val="005E61FB"/>
    <w:rsid w:val="005E6487"/>
    <w:rsid w:val="005E79E2"/>
    <w:rsid w:val="005F1178"/>
    <w:rsid w:val="005F18D6"/>
    <w:rsid w:val="005F21D1"/>
    <w:rsid w:val="005F239F"/>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39BC"/>
    <w:rsid w:val="00603CFF"/>
    <w:rsid w:val="006045AA"/>
    <w:rsid w:val="00604EA4"/>
    <w:rsid w:val="00605149"/>
    <w:rsid w:val="006056A5"/>
    <w:rsid w:val="006056FD"/>
    <w:rsid w:val="00606076"/>
    <w:rsid w:val="006060EC"/>
    <w:rsid w:val="006069DD"/>
    <w:rsid w:val="00606E2D"/>
    <w:rsid w:val="0060709D"/>
    <w:rsid w:val="00610EC7"/>
    <w:rsid w:val="00611BF9"/>
    <w:rsid w:val="00612417"/>
    <w:rsid w:val="00613053"/>
    <w:rsid w:val="00613648"/>
    <w:rsid w:val="00614CD3"/>
    <w:rsid w:val="00614DFC"/>
    <w:rsid w:val="0061522C"/>
    <w:rsid w:val="006163A8"/>
    <w:rsid w:val="006168E1"/>
    <w:rsid w:val="006169A0"/>
    <w:rsid w:val="00616D41"/>
    <w:rsid w:val="00616FD8"/>
    <w:rsid w:val="00617358"/>
    <w:rsid w:val="00617527"/>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49A9"/>
    <w:rsid w:val="00635F64"/>
    <w:rsid w:val="0063703D"/>
    <w:rsid w:val="00637EA5"/>
    <w:rsid w:val="0064033D"/>
    <w:rsid w:val="00640EF5"/>
    <w:rsid w:val="0064157D"/>
    <w:rsid w:val="0064165D"/>
    <w:rsid w:val="006416EE"/>
    <w:rsid w:val="006422AC"/>
    <w:rsid w:val="00642407"/>
    <w:rsid w:val="006424AE"/>
    <w:rsid w:val="00642562"/>
    <w:rsid w:val="00642FA3"/>
    <w:rsid w:val="00643201"/>
    <w:rsid w:val="006436EA"/>
    <w:rsid w:val="006443A7"/>
    <w:rsid w:val="0064546C"/>
    <w:rsid w:val="006468D6"/>
    <w:rsid w:val="00646F3D"/>
    <w:rsid w:val="006472B0"/>
    <w:rsid w:val="00647FCC"/>
    <w:rsid w:val="00650074"/>
    <w:rsid w:val="006507A2"/>
    <w:rsid w:val="00650AB4"/>
    <w:rsid w:val="006514A0"/>
    <w:rsid w:val="00651B26"/>
    <w:rsid w:val="006521E3"/>
    <w:rsid w:val="00652690"/>
    <w:rsid w:val="00652AB6"/>
    <w:rsid w:val="00652B9A"/>
    <w:rsid w:val="0065444A"/>
    <w:rsid w:val="006544BB"/>
    <w:rsid w:val="006552EE"/>
    <w:rsid w:val="006562AD"/>
    <w:rsid w:val="006566B5"/>
    <w:rsid w:val="0065771A"/>
    <w:rsid w:val="006579B9"/>
    <w:rsid w:val="00661A03"/>
    <w:rsid w:val="00661A99"/>
    <w:rsid w:val="00661F9C"/>
    <w:rsid w:val="00662919"/>
    <w:rsid w:val="00662CB4"/>
    <w:rsid w:val="0066354F"/>
    <w:rsid w:val="00663FC7"/>
    <w:rsid w:val="00664049"/>
    <w:rsid w:val="00664BBC"/>
    <w:rsid w:val="00664F86"/>
    <w:rsid w:val="0066657A"/>
    <w:rsid w:val="0066680B"/>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909"/>
    <w:rsid w:val="0068093F"/>
    <w:rsid w:val="00680DD1"/>
    <w:rsid w:val="00681A48"/>
    <w:rsid w:val="00682321"/>
    <w:rsid w:val="00682ABD"/>
    <w:rsid w:val="00682DE6"/>
    <w:rsid w:val="00682E19"/>
    <w:rsid w:val="006834D5"/>
    <w:rsid w:val="00683854"/>
    <w:rsid w:val="00683C3C"/>
    <w:rsid w:val="00684390"/>
    <w:rsid w:val="00684963"/>
    <w:rsid w:val="0068514B"/>
    <w:rsid w:val="0068531C"/>
    <w:rsid w:val="0068550B"/>
    <w:rsid w:val="00685903"/>
    <w:rsid w:val="00685995"/>
    <w:rsid w:val="00685A30"/>
    <w:rsid w:val="0068620B"/>
    <w:rsid w:val="006868AA"/>
    <w:rsid w:val="00686D5E"/>
    <w:rsid w:val="006870D4"/>
    <w:rsid w:val="006875A3"/>
    <w:rsid w:val="006920FB"/>
    <w:rsid w:val="00692656"/>
    <w:rsid w:val="00692CC0"/>
    <w:rsid w:val="006942C2"/>
    <w:rsid w:val="006944BD"/>
    <w:rsid w:val="00695490"/>
    <w:rsid w:val="00695ABE"/>
    <w:rsid w:val="00695DBC"/>
    <w:rsid w:val="00695EC7"/>
    <w:rsid w:val="00696352"/>
    <w:rsid w:val="006970CB"/>
    <w:rsid w:val="006973D1"/>
    <w:rsid w:val="00697598"/>
    <w:rsid w:val="00697BC1"/>
    <w:rsid w:val="00697C34"/>
    <w:rsid w:val="00697F59"/>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EC9"/>
    <w:rsid w:val="006B4976"/>
    <w:rsid w:val="006B515F"/>
    <w:rsid w:val="006B51E8"/>
    <w:rsid w:val="006B55EE"/>
    <w:rsid w:val="006B5D3F"/>
    <w:rsid w:val="006C01F5"/>
    <w:rsid w:val="006C10FE"/>
    <w:rsid w:val="006C257A"/>
    <w:rsid w:val="006C3397"/>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6AE5"/>
    <w:rsid w:val="006D7867"/>
    <w:rsid w:val="006E0C62"/>
    <w:rsid w:val="006E1932"/>
    <w:rsid w:val="006E1C45"/>
    <w:rsid w:val="006E1C87"/>
    <w:rsid w:val="006E21D2"/>
    <w:rsid w:val="006E362B"/>
    <w:rsid w:val="006E3990"/>
    <w:rsid w:val="006E3EE0"/>
    <w:rsid w:val="006E3F6B"/>
    <w:rsid w:val="006E4F10"/>
    <w:rsid w:val="006E517F"/>
    <w:rsid w:val="006E5D0A"/>
    <w:rsid w:val="006E62C8"/>
    <w:rsid w:val="006E6780"/>
    <w:rsid w:val="006E688C"/>
    <w:rsid w:val="006E6DD7"/>
    <w:rsid w:val="006E6E4A"/>
    <w:rsid w:val="006E6F06"/>
    <w:rsid w:val="006E77F3"/>
    <w:rsid w:val="006E7CA3"/>
    <w:rsid w:val="006E7CD1"/>
    <w:rsid w:val="006F00F2"/>
    <w:rsid w:val="006F101A"/>
    <w:rsid w:val="006F1071"/>
    <w:rsid w:val="006F2015"/>
    <w:rsid w:val="006F2D40"/>
    <w:rsid w:val="006F3F03"/>
    <w:rsid w:val="006F46F8"/>
    <w:rsid w:val="006F4764"/>
    <w:rsid w:val="006F478D"/>
    <w:rsid w:val="006F5D8E"/>
    <w:rsid w:val="006F65EC"/>
    <w:rsid w:val="006F76FD"/>
    <w:rsid w:val="006F770A"/>
    <w:rsid w:val="00700ABF"/>
    <w:rsid w:val="007011B5"/>
    <w:rsid w:val="00701AD1"/>
    <w:rsid w:val="00701C98"/>
    <w:rsid w:val="0070221A"/>
    <w:rsid w:val="0070225F"/>
    <w:rsid w:val="007022F5"/>
    <w:rsid w:val="0070256C"/>
    <w:rsid w:val="00703117"/>
    <w:rsid w:val="00703684"/>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9F4"/>
    <w:rsid w:val="00732CF1"/>
    <w:rsid w:val="00733699"/>
    <w:rsid w:val="00734D24"/>
    <w:rsid w:val="00734DC6"/>
    <w:rsid w:val="00734FD8"/>
    <w:rsid w:val="00734FEC"/>
    <w:rsid w:val="00735858"/>
    <w:rsid w:val="00735920"/>
    <w:rsid w:val="00736C8D"/>
    <w:rsid w:val="00737583"/>
    <w:rsid w:val="00737794"/>
    <w:rsid w:val="0074137F"/>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18C"/>
    <w:rsid w:val="007B5C81"/>
    <w:rsid w:val="007B6641"/>
    <w:rsid w:val="007B7610"/>
    <w:rsid w:val="007C026C"/>
    <w:rsid w:val="007C06E8"/>
    <w:rsid w:val="007C08A7"/>
    <w:rsid w:val="007C106F"/>
    <w:rsid w:val="007C14CF"/>
    <w:rsid w:val="007C1E40"/>
    <w:rsid w:val="007C24E4"/>
    <w:rsid w:val="007C287F"/>
    <w:rsid w:val="007C2C9E"/>
    <w:rsid w:val="007C2D07"/>
    <w:rsid w:val="007C3D22"/>
    <w:rsid w:val="007C45A0"/>
    <w:rsid w:val="007C45D2"/>
    <w:rsid w:val="007C4901"/>
    <w:rsid w:val="007C5E41"/>
    <w:rsid w:val="007C6FC9"/>
    <w:rsid w:val="007D019A"/>
    <w:rsid w:val="007D03CB"/>
    <w:rsid w:val="007D0786"/>
    <w:rsid w:val="007D1444"/>
    <w:rsid w:val="007D1D05"/>
    <w:rsid w:val="007D229E"/>
    <w:rsid w:val="007D2431"/>
    <w:rsid w:val="007D2F64"/>
    <w:rsid w:val="007D3EC1"/>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304"/>
    <w:rsid w:val="007E3A54"/>
    <w:rsid w:val="007E3F81"/>
    <w:rsid w:val="007E43D9"/>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C21"/>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790B"/>
    <w:rsid w:val="00837D67"/>
    <w:rsid w:val="00841EFC"/>
    <w:rsid w:val="0084385F"/>
    <w:rsid w:val="00843E36"/>
    <w:rsid w:val="00844003"/>
    <w:rsid w:val="008447A5"/>
    <w:rsid w:val="00844C4D"/>
    <w:rsid w:val="0084553D"/>
    <w:rsid w:val="008457D9"/>
    <w:rsid w:val="00847244"/>
    <w:rsid w:val="008475F8"/>
    <w:rsid w:val="008478C4"/>
    <w:rsid w:val="00850168"/>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1C00"/>
    <w:rsid w:val="00862C52"/>
    <w:rsid w:val="00862E62"/>
    <w:rsid w:val="0086372E"/>
    <w:rsid w:val="008645F4"/>
    <w:rsid w:val="00864823"/>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66B2"/>
    <w:rsid w:val="008768C3"/>
    <w:rsid w:val="00877745"/>
    <w:rsid w:val="00877869"/>
    <w:rsid w:val="00877B06"/>
    <w:rsid w:val="008800D1"/>
    <w:rsid w:val="00880A14"/>
    <w:rsid w:val="008817EE"/>
    <w:rsid w:val="00881F98"/>
    <w:rsid w:val="00882A4E"/>
    <w:rsid w:val="00883017"/>
    <w:rsid w:val="0088387E"/>
    <w:rsid w:val="008839AD"/>
    <w:rsid w:val="00883E3C"/>
    <w:rsid w:val="0088466F"/>
    <w:rsid w:val="00884C59"/>
    <w:rsid w:val="008869FA"/>
    <w:rsid w:val="00887C9E"/>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B0E7D"/>
    <w:rsid w:val="008B1376"/>
    <w:rsid w:val="008B15F1"/>
    <w:rsid w:val="008B1980"/>
    <w:rsid w:val="008B1E78"/>
    <w:rsid w:val="008B2222"/>
    <w:rsid w:val="008B287A"/>
    <w:rsid w:val="008B2A6E"/>
    <w:rsid w:val="008B311F"/>
    <w:rsid w:val="008B3821"/>
    <w:rsid w:val="008B3DC2"/>
    <w:rsid w:val="008B4955"/>
    <w:rsid w:val="008B4DE9"/>
    <w:rsid w:val="008B56FA"/>
    <w:rsid w:val="008B5A26"/>
    <w:rsid w:val="008B5D4F"/>
    <w:rsid w:val="008B5DF7"/>
    <w:rsid w:val="008B5FEE"/>
    <w:rsid w:val="008B61E7"/>
    <w:rsid w:val="008B6966"/>
    <w:rsid w:val="008B76D9"/>
    <w:rsid w:val="008C007D"/>
    <w:rsid w:val="008C0AA0"/>
    <w:rsid w:val="008C1708"/>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467D"/>
    <w:rsid w:val="008D6262"/>
    <w:rsid w:val="008D6CF6"/>
    <w:rsid w:val="008E052B"/>
    <w:rsid w:val="008E06B0"/>
    <w:rsid w:val="008E0E2E"/>
    <w:rsid w:val="008E0E65"/>
    <w:rsid w:val="008E1938"/>
    <w:rsid w:val="008E25C2"/>
    <w:rsid w:val="008E38B8"/>
    <w:rsid w:val="008E46D6"/>
    <w:rsid w:val="008E4C35"/>
    <w:rsid w:val="008E4E7E"/>
    <w:rsid w:val="008E5FF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84"/>
    <w:rsid w:val="0090211D"/>
    <w:rsid w:val="009036C3"/>
    <w:rsid w:val="00903907"/>
    <w:rsid w:val="00903CE5"/>
    <w:rsid w:val="0090432A"/>
    <w:rsid w:val="00904399"/>
    <w:rsid w:val="0090458C"/>
    <w:rsid w:val="009051AE"/>
    <w:rsid w:val="00906F98"/>
    <w:rsid w:val="0090781F"/>
    <w:rsid w:val="00910956"/>
    <w:rsid w:val="00912746"/>
    <w:rsid w:val="00913C1E"/>
    <w:rsid w:val="00913DE0"/>
    <w:rsid w:val="009142ED"/>
    <w:rsid w:val="00914985"/>
    <w:rsid w:val="00914B2B"/>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132"/>
    <w:rsid w:val="009244DE"/>
    <w:rsid w:val="00924844"/>
    <w:rsid w:val="00924C13"/>
    <w:rsid w:val="00925382"/>
    <w:rsid w:val="00926608"/>
    <w:rsid w:val="0092667D"/>
    <w:rsid w:val="00926723"/>
    <w:rsid w:val="00927766"/>
    <w:rsid w:val="00927791"/>
    <w:rsid w:val="009277B2"/>
    <w:rsid w:val="00932A07"/>
    <w:rsid w:val="00932DE2"/>
    <w:rsid w:val="00932FB7"/>
    <w:rsid w:val="009340DE"/>
    <w:rsid w:val="00934916"/>
    <w:rsid w:val="00935761"/>
    <w:rsid w:val="00935A21"/>
    <w:rsid w:val="00935ADD"/>
    <w:rsid w:val="00935BF1"/>
    <w:rsid w:val="00940009"/>
    <w:rsid w:val="00940495"/>
    <w:rsid w:val="00940910"/>
    <w:rsid w:val="0094091E"/>
    <w:rsid w:val="00940C4F"/>
    <w:rsid w:val="00941079"/>
    <w:rsid w:val="0094194B"/>
    <w:rsid w:val="009433AB"/>
    <w:rsid w:val="0094366B"/>
    <w:rsid w:val="0094709D"/>
    <w:rsid w:val="00947EE1"/>
    <w:rsid w:val="009507C8"/>
    <w:rsid w:val="00950928"/>
    <w:rsid w:val="009531C7"/>
    <w:rsid w:val="00953246"/>
    <w:rsid w:val="009533F7"/>
    <w:rsid w:val="00953DB9"/>
    <w:rsid w:val="00953DF2"/>
    <w:rsid w:val="00953F9B"/>
    <w:rsid w:val="0095404B"/>
    <w:rsid w:val="0095442E"/>
    <w:rsid w:val="00954AB5"/>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6627"/>
    <w:rsid w:val="00977352"/>
    <w:rsid w:val="0097751A"/>
    <w:rsid w:val="00977839"/>
    <w:rsid w:val="009779FC"/>
    <w:rsid w:val="00980060"/>
    <w:rsid w:val="00980F22"/>
    <w:rsid w:val="00981D54"/>
    <w:rsid w:val="009823F1"/>
    <w:rsid w:val="00983342"/>
    <w:rsid w:val="00983E58"/>
    <w:rsid w:val="0098485B"/>
    <w:rsid w:val="00984D12"/>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4686"/>
    <w:rsid w:val="00994C8B"/>
    <w:rsid w:val="009966D0"/>
    <w:rsid w:val="00996D45"/>
    <w:rsid w:val="00996FA9"/>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A50"/>
    <w:rsid w:val="009B1356"/>
    <w:rsid w:val="009B164B"/>
    <w:rsid w:val="009B189D"/>
    <w:rsid w:val="009B2736"/>
    <w:rsid w:val="009B35ED"/>
    <w:rsid w:val="009B36C0"/>
    <w:rsid w:val="009B4E4E"/>
    <w:rsid w:val="009B6A40"/>
    <w:rsid w:val="009B71C3"/>
    <w:rsid w:val="009C03E1"/>
    <w:rsid w:val="009C0629"/>
    <w:rsid w:val="009C239C"/>
    <w:rsid w:val="009C3F38"/>
    <w:rsid w:val="009C4205"/>
    <w:rsid w:val="009C4829"/>
    <w:rsid w:val="009C5057"/>
    <w:rsid w:val="009C509B"/>
    <w:rsid w:val="009C5729"/>
    <w:rsid w:val="009C5E13"/>
    <w:rsid w:val="009C6659"/>
    <w:rsid w:val="009C6F7D"/>
    <w:rsid w:val="009C768C"/>
    <w:rsid w:val="009C7E7E"/>
    <w:rsid w:val="009D1533"/>
    <w:rsid w:val="009D1664"/>
    <w:rsid w:val="009D18F0"/>
    <w:rsid w:val="009D1C75"/>
    <w:rsid w:val="009D1D9F"/>
    <w:rsid w:val="009D1EDF"/>
    <w:rsid w:val="009D2556"/>
    <w:rsid w:val="009D34C3"/>
    <w:rsid w:val="009D3E77"/>
    <w:rsid w:val="009D5497"/>
    <w:rsid w:val="009D6173"/>
    <w:rsid w:val="009D6BD5"/>
    <w:rsid w:val="009D71A5"/>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3125"/>
    <w:rsid w:val="00A03369"/>
    <w:rsid w:val="00A03563"/>
    <w:rsid w:val="00A04622"/>
    <w:rsid w:val="00A047B5"/>
    <w:rsid w:val="00A04CB8"/>
    <w:rsid w:val="00A0643D"/>
    <w:rsid w:val="00A07A8B"/>
    <w:rsid w:val="00A1010D"/>
    <w:rsid w:val="00A119F2"/>
    <w:rsid w:val="00A12736"/>
    <w:rsid w:val="00A12780"/>
    <w:rsid w:val="00A128E1"/>
    <w:rsid w:val="00A13E28"/>
    <w:rsid w:val="00A1536E"/>
    <w:rsid w:val="00A15451"/>
    <w:rsid w:val="00A15BA5"/>
    <w:rsid w:val="00A16458"/>
    <w:rsid w:val="00A16ADE"/>
    <w:rsid w:val="00A16F22"/>
    <w:rsid w:val="00A179F2"/>
    <w:rsid w:val="00A2012C"/>
    <w:rsid w:val="00A2049F"/>
    <w:rsid w:val="00A205EE"/>
    <w:rsid w:val="00A22283"/>
    <w:rsid w:val="00A257FD"/>
    <w:rsid w:val="00A25F80"/>
    <w:rsid w:val="00A26926"/>
    <w:rsid w:val="00A26FEE"/>
    <w:rsid w:val="00A27214"/>
    <w:rsid w:val="00A302BE"/>
    <w:rsid w:val="00A31E7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56E8"/>
    <w:rsid w:val="00A45B8A"/>
    <w:rsid w:val="00A45FAF"/>
    <w:rsid w:val="00A46DAE"/>
    <w:rsid w:val="00A46E1C"/>
    <w:rsid w:val="00A475EA"/>
    <w:rsid w:val="00A50285"/>
    <w:rsid w:val="00A50E8A"/>
    <w:rsid w:val="00A50F86"/>
    <w:rsid w:val="00A51EAD"/>
    <w:rsid w:val="00A52313"/>
    <w:rsid w:val="00A52340"/>
    <w:rsid w:val="00A5317B"/>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73AF"/>
    <w:rsid w:val="00A67A7A"/>
    <w:rsid w:val="00A67E08"/>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28AE"/>
    <w:rsid w:val="00A92D77"/>
    <w:rsid w:val="00A933D0"/>
    <w:rsid w:val="00A945CE"/>
    <w:rsid w:val="00A9505D"/>
    <w:rsid w:val="00A96451"/>
    <w:rsid w:val="00A96482"/>
    <w:rsid w:val="00A96ED9"/>
    <w:rsid w:val="00A977F1"/>
    <w:rsid w:val="00A97F9B"/>
    <w:rsid w:val="00AA0210"/>
    <w:rsid w:val="00AA0D3C"/>
    <w:rsid w:val="00AA1210"/>
    <w:rsid w:val="00AA2BA8"/>
    <w:rsid w:val="00AA4E8B"/>
    <w:rsid w:val="00AA5D57"/>
    <w:rsid w:val="00AA6182"/>
    <w:rsid w:val="00AA6F59"/>
    <w:rsid w:val="00AB0254"/>
    <w:rsid w:val="00AB15D3"/>
    <w:rsid w:val="00AB17C1"/>
    <w:rsid w:val="00AB1A7B"/>
    <w:rsid w:val="00AB1B5B"/>
    <w:rsid w:val="00AB1EE4"/>
    <w:rsid w:val="00AB25D9"/>
    <w:rsid w:val="00AB29F8"/>
    <w:rsid w:val="00AB3785"/>
    <w:rsid w:val="00AB3F12"/>
    <w:rsid w:val="00AB4A03"/>
    <w:rsid w:val="00AB5197"/>
    <w:rsid w:val="00AB56BF"/>
    <w:rsid w:val="00AB64B8"/>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749E"/>
    <w:rsid w:val="00AC771B"/>
    <w:rsid w:val="00AC7862"/>
    <w:rsid w:val="00AD015A"/>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946"/>
    <w:rsid w:val="00AE2973"/>
    <w:rsid w:val="00AE2A0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3DA5"/>
    <w:rsid w:val="00B33F6A"/>
    <w:rsid w:val="00B33FA5"/>
    <w:rsid w:val="00B34E6B"/>
    <w:rsid w:val="00B35361"/>
    <w:rsid w:val="00B35498"/>
    <w:rsid w:val="00B3574F"/>
    <w:rsid w:val="00B358B0"/>
    <w:rsid w:val="00B35955"/>
    <w:rsid w:val="00B36C5E"/>
    <w:rsid w:val="00B37515"/>
    <w:rsid w:val="00B37793"/>
    <w:rsid w:val="00B40117"/>
    <w:rsid w:val="00B40159"/>
    <w:rsid w:val="00B40BC9"/>
    <w:rsid w:val="00B40E44"/>
    <w:rsid w:val="00B419D0"/>
    <w:rsid w:val="00B42A44"/>
    <w:rsid w:val="00B42C4F"/>
    <w:rsid w:val="00B4317B"/>
    <w:rsid w:val="00B4351B"/>
    <w:rsid w:val="00B43F2C"/>
    <w:rsid w:val="00B45C4F"/>
    <w:rsid w:val="00B46243"/>
    <w:rsid w:val="00B463B4"/>
    <w:rsid w:val="00B5091B"/>
    <w:rsid w:val="00B50933"/>
    <w:rsid w:val="00B51493"/>
    <w:rsid w:val="00B51AD7"/>
    <w:rsid w:val="00B525C9"/>
    <w:rsid w:val="00B52A8E"/>
    <w:rsid w:val="00B532EB"/>
    <w:rsid w:val="00B54862"/>
    <w:rsid w:val="00B54ABF"/>
    <w:rsid w:val="00B56387"/>
    <w:rsid w:val="00B563C3"/>
    <w:rsid w:val="00B5685D"/>
    <w:rsid w:val="00B572FD"/>
    <w:rsid w:val="00B57EB4"/>
    <w:rsid w:val="00B607C4"/>
    <w:rsid w:val="00B609E4"/>
    <w:rsid w:val="00B618FE"/>
    <w:rsid w:val="00B6232B"/>
    <w:rsid w:val="00B6277F"/>
    <w:rsid w:val="00B62981"/>
    <w:rsid w:val="00B62DA4"/>
    <w:rsid w:val="00B63345"/>
    <w:rsid w:val="00B63450"/>
    <w:rsid w:val="00B63758"/>
    <w:rsid w:val="00B63974"/>
    <w:rsid w:val="00B640DE"/>
    <w:rsid w:val="00B64294"/>
    <w:rsid w:val="00B655B3"/>
    <w:rsid w:val="00B656D1"/>
    <w:rsid w:val="00B65762"/>
    <w:rsid w:val="00B66550"/>
    <w:rsid w:val="00B66C5F"/>
    <w:rsid w:val="00B66FEA"/>
    <w:rsid w:val="00B67536"/>
    <w:rsid w:val="00B67A3E"/>
    <w:rsid w:val="00B702F2"/>
    <w:rsid w:val="00B72548"/>
    <w:rsid w:val="00B72C58"/>
    <w:rsid w:val="00B72D15"/>
    <w:rsid w:val="00B73188"/>
    <w:rsid w:val="00B73A50"/>
    <w:rsid w:val="00B73BCA"/>
    <w:rsid w:val="00B75091"/>
    <w:rsid w:val="00B751E0"/>
    <w:rsid w:val="00B75A37"/>
    <w:rsid w:val="00B76DD8"/>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B48"/>
    <w:rsid w:val="00B90D08"/>
    <w:rsid w:val="00B917C6"/>
    <w:rsid w:val="00B9199F"/>
    <w:rsid w:val="00B9234E"/>
    <w:rsid w:val="00B928AE"/>
    <w:rsid w:val="00B93073"/>
    <w:rsid w:val="00B93A21"/>
    <w:rsid w:val="00B949CA"/>
    <w:rsid w:val="00B94CA9"/>
    <w:rsid w:val="00B96561"/>
    <w:rsid w:val="00BA0422"/>
    <w:rsid w:val="00BA0C14"/>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B6D"/>
    <w:rsid w:val="00BB2667"/>
    <w:rsid w:val="00BB2EA8"/>
    <w:rsid w:val="00BB30FC"/>
    <w:rsid w:val="00BB363D"/>
    <w:rsid w:val="00BB399F"/>
    <w:rsid w:val="00BB41C1"/>
    <w:rsid w:val="00BB52D4"/>
    <w:rsid w:val="00BB52DF"/>
    <w:rsid w:val="00BB5575"/>
    <w:rsid w:val="00BB55A0"/>
    <w:rsid w:val="00BB7566"/>
    <w:rsid w:val="00BC0746"/>
    <w:rsid w:val="00BC0D0F"/>
    <w:rsid w:val="00BC104F"/>
    <w:rsid w:val="00BC141F"/>
    <w:rsid w:val="00BC2E94"/>
    <w:rsid w:val="00BC3703"/>
    <w:rsid w:val="00BC43CD"/>
    <w:rsid w:val="00BC4640"/>
    <w:rsid w:val="00BC5606"/>
    <w:rsid w:val="00BC57EE"/>
    <w:rsid w:val="00BC5A18"/>
    <w:rsid w:val="00BC6AD2"/>
    <w:rsid w:val="00BC6D63"/>
    <w:rsid w:val="00BD05D3"/>
    <w:rsid w:val="00BD06FB"/>
    <w:rsid w:val="00BD1E15"/>
    <w:rsid w:val="00BD2D5F"/>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58DB"/>
    <w:rsid w:val="00BE6C68"/>
    <w:rsid w:val="00BE71BB"/>
    <w:rsid w:val="00BE75A3"/>
    <w:rsid w:val="00BF09E1"/>
    <w:rsid w:val="00BF0F48"/>
    <w:rsid w:val="00BF2CEE"/>
    <w:rsid w:val="00BF2D04"/>
    <w:rsid w:val="00BF3400"/>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4084"/>
    <w:rsid w:val="00C06072"/>
    <w:rsid w:val="00C0650F"/>
    <w:rsid w:val="00C06721"/>
    <w:rsid w:val="00C07D55"/>
    <w:rsid w:val="00C07D59"/>
    <w:rsid w:val="00C11471"/>
    <w:rsid w:val="00C114D4"/>
    <w:rsid w:val="00C1174D"/>
    <w:rsid w:val="00C11CEE"/>
    <w:rsid w:val="00C12A8E"/>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767"/>
    <w:rsid w:val="00C60C3F"/>
    <w:rsid w:val="00C6256F"/>
    <w:rsid w:val="00C6269C"/>
    <w:rsid w:val="00C631F2"/>
    <w:rsid w:val="00C63479"/>
    <w:rsid w:val="00C6352B"/>
    <w:rsid w:val="00C6361A"/>
    <w:rsid w:val="00C63757"/>
    <w:rsid w:val="00C63FF2"/>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8013D"/>
    <w:rsid w:val="00C80A81"/>
    <w:rsid w:val="00C80B01"/>
    <w:rsid w:val="00C80F2E"/>
    <w:rsid w:val="00C820E3"/>
    <w:rsid w:val="00C82209"/>
    <w:rsid w:val="00C8224D"/>
    <w:rsid w:val="00C823BC"/>
    <w:rsid w:val="00C82452"/>
    <w:rsid w:val="00C8247D"/>
    <w:rsid w:val="00C8281D"/>
    <w:rsid w:val="00C82F27"/>
    <w:rsid w:val="00C82F42"/>
    <w:rsid w:val="00C840C9"/>
    <w:rsid w:val="00C8417C"/>
    <w:rsid w:val="00C8424C"/>
    <w:rsid w:val="00C842E3"/>
    <w:rsid w:val="00C84F06"/>
    <w:rsid w:val="00C85991"/>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7223"/>
    <w:rsid w:val="00C97EAB"/>
    <w:rsid w:val="00CA0846"/>
    <w:rsid w:val="00CA084B"/>
    <w:rsid w:val="00CA106F"/>
    <w:rsid w:val="00CA1183"/>
    <w:rsid w:val="00CA1929"/>
    <w:rsid w:val="00CA1A25"/>
    <w:rsid w:val="00CA1CE5"/>
    <w:rsid w:val="00CA1D9C"/>
    <w:rsid w:val="00CA281B"/>
    <w:rsid w:val="00CA2F21"/>
    <w:rsid w:val="00CA390F"/>
    <w:rsid w:val="00CA3D1D"/>
    <w:rsid w:val="00CA4094"/>
    <w:rsid w:val="00CA5D41"/>
    <w:rsid w:val="00CA65E0"/>
    <w:rsid w:val="00CA6AEC"/>
    <w:rsid w:val="00CA7DAF"/>
    <w:rsid w:val="00CA7ECE"/>
    <w:rsid w:val="00CB11BF"/>
    <w:rsid w:val="00CB13F4"/>
    <w:rsid w:val="00CB21C1"/>
    <w:rsid w:val="00CB3099"/>
    <w:rsid w:val="00CB31FA"/>
    <w:rsid w:val="00CB53FA"/>
    <w:rsid w:val="00CB7597"/>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D0392"/>
    <w:rsid w:val="00CD16EC"/>
    <w:rsid w:val="00CD2254"/>
    <w:rsid w:val="00CD2357"/>
    <w:rsid w:val="00CD29A7"/>
    <w:rsid w:val="00CD3B05"/>
    <w:rsid w:val="00CD3F7C"/>
    <w:rsid w:val="00CD6154"/>
    <w:rsid w:val="00CD6629"/>
    <w:rsid w:val="00CD6899"/>
    <w:rsid w:val="00CD6EE6"/>
    <w:rsid w:val="00CD70C1"/>
    <w:rsid w:val="00CD718E"/>
    <w:rsid w:val="00CD77EE"/>
    <w:rsid w:val="00CE0185"/>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93F"/>
    <w:rsid w:val="00D14FA7"/>
    <w:rsid w:val="00D1502B"/>
    <w:rsid w:val="00D1527B"/>
    <w:rsid w:val="00D1646D"/>
    <w:rsid w:val="00D16A0C"/>
    <w:rsid w:val="00D1794E"/>
    <w:rsid w:val="00D21791"/>
    <w:rsid w:val="00D21BAD"/>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6C2F"/>
    <w:rsid w:val="00D47450"/>
    <w:rsid w:val="00D5102E"/>
    <w:rsid w:val="00D528DF"/>
    <w:rsid w:val="00D52AE1"/>
    <w:rsid w:val="00D536DA"/>
    <w:rsid w:val="00D55731"/>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4ED"/>
    <w:rsid w:val="00D86627"/>
    <w:rsid w:val="00D8760F"/>
    <w:rsid w:val="00D87826"/>
    <w:rsid w:val="00D87D95"/>
    <w:rsid w:val="00D90193"/>
    <w:rsid w:val="00D902A3"/>
    <w:rsid w:val="00D903A1"/>
    <w:rsid w:val="00D90726"/>
    <w:rsid w:val="00D909F7"/>
    <w:rsid w:val="00D90E03"/>
    <w:rsid w:val="00D910A1"/>
    <w:rsid w:val="00D911B3"/>
    <w:rsid w:val="00D924E2"/>
    <w:rsid w:val="00D928B0"/>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2DC9"/>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FCF"/>
    <w:rsid w:val="00DE06FA"/>
    <w:rsid w:val="00DE1222"/>
    <w:rsid w:val="00DE1645"/>
    <w:rsid w:val="00DE188B"/>
    <w:rsid w:val="00DE2463"/>
    <w:rsid w:val="00DE2A67"/>
    <w:rsid w:val="00DE2BDE"/>
    <w:rsid w:val="00DE2F56"/>
    <w:rsid w:val="00DE3B30"/>
    <w:rsid w:val="00DE3E47"/>
    <w:rsid w:val="00DE455F"/>
    <w:rsid w:val="00DE6368"/>
    <w:rsid w:val="00DE6B36"/>
    <w:rsid w:val="00DE6CCF"/>
    <w:rsid w:val="00DE6D12"/>
    <w:rsid w:val="00DE7CC6"/>
    <w:rsid w:val="00DF0059"/>
    <w:rsid w:val="00DF069F"/>
    <w:rsid w:val="00DF1628"/>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3096"/>
    <w:rsid w:val="00E05344"/>
    <w:rsid w:val="00E062CE"/>
    <w:rsid w:val="00E06E3B"/>
    <w:rsid w:val="00E06FCE"/>
    <w:rsid w:val="00E076F0"/>
    <w:rsid w:val="00E07CC8"/>
    <w:rsid w:val="00E07E88"/>
    <w:rsid w:val="00E10153"/>
    <w:rsid w:val="00E10F49"/>
    <w:rsid w:val="00E11126"/>
    <w:rsid w:val="00E1242D"/>
    <w:rsid w:val="00E12694"/>
    <w:rsid w:val="00E12D47"/>
    <w:rsid w:val="00E12E9B"/>
    <w:rsid w:val="00E13417"/>
    <w:rsid w:val="00E13C53"/>
    <w:rsid w:val="00E13EA0"/>
    <w:rsid w:val="00E1480A"/>
    <w:rsid w:val="00E14BFD"/>
    <w:rsid w:val="00E14DFB"/>
    <w:rsid w:val="00E153A5"/>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88B"/>
    <w:rsid w:val="00E3306D"/>
    <w:rsid w:val="00E342CB"/>
    <w:rsid w:val="00E34B32"/>
    <w:rsid w:val="00E371EF"/>
    <w:rsid w:val="00E372C1"/>
    <w:rsid w:val="00E40283"/>
    <w:rsid w:val="00E40931"/>
    <w:rsid w:val="00E40F4D"/>
    <w:rsid w:val="00E41798"/>
    <w:rsid w:val="00E42904"/>
    <w:rsid w:val="00E42A2D"/>
    <w:rsid w:val="00E4337D"/>
    <w:rsid w:val="00E43925"/>
    <w:rsid w:val="00E43EA7"/>
    <w:rsid w:val="00E44348"/>
    <w:rsid w:val="00E44E34"/>
    <w:rsid w:val="00E451BC"/>
    <w:rsid w:val="00E452B2"/>
    <w:rsid w:val="00E45C50"/>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622C5"/>
    <w:rsid w:val="00E6299C"/>
    <w:rsid w:val="00E6411F"/>
    <w:rsid w:val="00E64A16"/>
    <w:rsid w:val="00E65EA6"/>
    <w:rsid w:val="00E66179"/>
    <w:rsid w:val="00E668DB"/>
    <w:rsid w:val="00E66EC4"/>
    <w:rsid w:val="00E67CBD"/>
    <w:rsid w:val="00E70417"/>
    <w:rsid w:val="00E70833"/>
    <w:rsid w:val="00E71132"/>
    <w:rsid w:val="00E7125F"/>
    <w:rsid w:val="00E71651"/>
    <w:rsid w:val="00E72F61"/>
    <w:rsid w:val="00E73310"/>
    <w:rsid w:val="00E73C5A"/>
    <w:rsid w:val="00E73C71"/>
    <w:rsid w:val="00E74B9B"/>
    <w:rsid w:val="00E75288"/>
    <w:rsid w:val="00E76B14"/>
    <w:rsid w:val="00E8069C"/>
    <w:rsid w:val="00E80CB7"/>
    <w:rsid w:val="00E817A0"/>
    <w:rsid w:val="00E81ABB"/>
    <w:rsid w:val="00E81FB6"/>
    <w:rsid w:val="00E8229A"/>
    <w:rsid w:val="00E83097"/>
    <w:rsid w:val="00E83FF3"/>
    <w:rsid w:val="00E8443D"/>
    <w:rsid w:val="00E85C5B"/>
    <w:rsid w:val="00E8680E"/>
    <w:rsid w:val="00E90917"/>
    <w:rsid w:val="00E90D45"/>
    <w:rsid w:val="00E90DB0"/>
    <w:rsid w:val="00E90F0D"/>
    <w:rsid w:val="00E91BA3"/>
    <w:rsid w:val="00E93B8C"/>
    <w:rsid w:val="00E94210"/>
    <w:rsid w:val="00E94547"/>
    <w:rsid w:val="00E94BC0"/>
    <w:rsid w:val="00E964BA"/>
    <w:rsid w:val="00E96B6C"/>
    <w:rsid w:val="00E970E0"/>
    <w:rsid w:val="00EA0639"/>
    <w:rsid w:val="00EA1043"/>
    <w:rsid w:val="00EA10A1"/>
    <w:rsid w:val="00EA117A"/>
    <w:rsid w:val="00EA1F20"/>
    <w:rsid w:val="00EA3D72"/>
    <w:rsid w:val="00EA3FD1"/>
    <w:rsid w:val="00EA4841"/>
    <w:rsid w:val="00EA50C9"/>
    <w:rsid w:val="00EA5D0F"/>
    <w:rsid w:val="00EA6D51"/>
    <w:rsid w:val="00EA6F8E"/>
    <w:rsid w:val="00EB0B7C"/>
    <w:rsid w:val="00EB1104"/>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2CB"/>
    <w:rsid w:val="00EE0F96"/>
    <w:rsid w:val="00EE1028"/>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530"/>
    <w:rsid w:val="00EF661A"/>
    <w:rsid w:val="00EF7290"/>
    <w:rsid w:val="00EF7343"/>
    <w:rsid w:val="00EF765A"/>
    <w:rsid w:val="00F002CF"/>
    <w:rsid w:val="00F010A6"/>
    <w:rsid w:val="00F01B9B"/>
    <w:rsid w:val="00F0202B"/>
    <w:rsid w:val="00F020C5"/>
    <w:rsid w:val="00F0358C"/>
    <w:rsid w:val="00F03B99"/>
    <w:rsid w:val="00F048C8"/>
    <w:rsid w:val="00F05071"/>
    <w:rsid w:val="00F05515"/>
    <w:rsid w:val="00F062C9"/>
    <w:rsid w:val="00F06D6A"/>
    <w:rsid w:val="00F10035"/>
    <w:rsid w:val="00F12769"/>
    <w:rsid w:val="00F12E57"/>
    <w:rsid w:val="00F12FF9"/>
    <w:rsid w:val="00F13284"/>
    <w:rsid w:val="00F139C7"/>
    <w:rsid w:val="00F14227"/>
    <w:rsid w:val="00F1441F"/>
    <w:rsid w:val="00F15386"/>
    <w:rsid w:val="00F15A3D"/>
    <w:rsid w:val="00F1659E"/>
    <w:rsid w:val="00F167EC"/>
    <w:rsid w:val="00F17023"/>
    <w:rsid w:val="00F176C9"/>
    <w:rsid w:val="00F20D88"/>
    <w:rsid w:val="00F20E3B"/>
    <w:rsid w:val="00F21BB2"/>
    <w:rsid w:val="00F21C96"/>
    <w:rsid w:val="00F21E3E"/>
    <w:rsid w:val="00F21E83"/>
    <w:rsid w:val="00F2209C"/>
    <w:rsid w:val="00F222AA"/>
    <w:rsid w:val="00F22BAB"/>
    <w:rsid w:val="00F22EA4"/>
    <w:rsid w:val="00F23795"/>
    <w:rsid w:val="00F237D1"/>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5F3A"/>
    <w:rsid w:val="00F35FCA"/>
    <w:rsid w:val="00F3652E"/>
    <w:rsid w:val="00F37136"/>
    <w:rsid w:val="00F37C3F"/>
    <w:rsid w:val="00F40E52"/>
    <w:rsid w:val="00F41538"/>
    <w:rsid w:val="00F418E6"/>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20C1"/>
    <w:rsid w:val="00F6363F"/>
    <w:rsid w:val="00F63655"/>
    <w:rsid w:val="00F64DBB"/>
    <w:rsid w:val="00F65397"/>
    <w:rsid w:val="00F65791"/>
    <w:rsid w:val="00F66343"/>
    <w:rsid w:val="00F66681"/>
    <w:rsid w:val="00F66691"/>
    <w:rsid w:val="00F667FF"/>
    <w:rsid w:val="00F66815"/>
    <w:rsid w:val="00F67272"/>
    <w:rsid w:val="00F67A3E"/>
    <w:rsid w:val="00F7032A"/>
    <w:rsid w:val="00F70628"/>
    <w:rsid w:val="00F70F45"/>
    <w:rsid w:val="00F71260"/>
    <w:rsid w:val="00F72B0A"/>
    <w:rsid w:val="00F72D7A"/>
    <w:rsid w:val="00F7339A"/>
    <w:rsid w:val="00F734C9"/>
    <w:rsid w:val="00F75E48"/>
    <w:rsid w:val="00F75F6F"/>
    <w:rsid w:val="00F76688"/>
    <w:rsid w:val="00F77991"/>
    <w:rsid w:val="00F81770"/>
    <w:rsid w:val="00F82D3F"/>
    <w:rsid w:val="00F82DDC"/>
    <w:rsid w:val="00F84A4C"/>
    <w:rsid w:val="00F84CAB"/>
    <w:rsid w:val="00F85260"/>
    <w:rsid w:val="00F85447"/>
    <w:rsid w:val="00F85DA9"/>
    <w:rsid w:val="00F861ED"/>
    <w:rsid w:val="00F86338"/>
    <w:rsid w:val="00F8676F"/>
    <w:rsid w:val="00F86A40"/>
    <w:rsid w:val="00F86FE0"/>
    <w:rsid w:val="00F87996"/>
    <w:rsid w:val="00F87A0F"/>
    <w:rsid w:val="00F91068"/>
    <w:rsid w:val="00F91155"/>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70C2"/>
    <w:rsid w:val="00F97E7C"/>
    <w:rsid w:val="00FA071C"/>
    <w:rsid w:val="00FA1F4A"/>
    <w:rsid w:val="00FA29EC"/>
    <w:rsid w:val="00FA2AF7"/>
    <w:rsid w:val="00FA4552"/>
    <w:rsid w:val="00FA4AAA"/>
    <w:rsid w:val="00FA5C7D"/>
    <w:rsid w:val="00FA64F3"/>
    <w:rsid w:val="00FA68EE"/>
    <w:rsid w:val="00FA6D1F"/>
    <w:rsid w:val="00FA7DC1"/>
    <w:rsid w:val="00FB04F5"/>
    <w:rsid w:val="00FB0AFB"/>
    <w:rsid w:val="00FB0CF4"/>
    <w:rsid w:val="00FB10AF"/>
    <w:rsid w:val="00FB17C0"/>
    <w:rsid w:val="00FB19B0"/>
    <w:rsid w:val="00FB2C43"/>
    <w:rsid w:val="00FB2E49"/>
    <w:rsid w:val="00FB33DF"/>
    <w:rsid w:val="00FB3B4B"/>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639C"/>
    <w:rsid w:val="00FC6E3D"/>
    <w:rsid w:val="00FC7690"/>
    <w:rsid w:val="00FC7796"/>
    <w:rsid w:val="00FC7AED"/>
    <w:rsid w:val="00FD0423"/>
    <w:rsid w:val="00FD0B4B"/>
    <w:rsid w:val="00FD1CC9"/>
    <w:rsid w:val="00FD21BA"/>
    <w:rsid w:val="00FD23BA"/>
    <w:rsid w:val="00FD29DE"/>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43C8"/>
    <w:rsid w:val="00FE4FF0"/>
    <w:rsid w:val="00FE503D"/>
    <w:rsid w:val="00FE5502"/>
    <w:rsid w:val="00FE5668"/>
    <w:rsid w:val="00FE5EC9"/>
    <w:rsid w:val="00FE7464"/>
    <w:rsid w:val="00FE77D2"/>
    <w:rsid w:val="00FE7B22"/>
    <w:rsid w:val="00FF0C81"/>
    <w:rsid w:val="00FF0D11"/>
    <w:rsid w:val="00FF1035"/>
    <w:rsid w:val="00FF131E"/>
    <w:rsid w:val="00FF1E23"/>
    <w:rsid w:val="00FF2C57"/>
    <w:rsid w:val="00FF30FC"/>
    <w:rsid w:val="00FF31F3"/>
    <w:rsid w:val="00FF33F4"/>
    <w:rsid w:val="00FF57DE"/>
    <w:rsid w:val="00FF6DD6"/>
    <w:rsid w:val="00FF6F5A"/>
    <w:rsid w:val="00FF6FBA"/>
    <w:rsid w:val="00FF7B05"/>
    <w:rsid w:val="00FF7E6E"/>
    <w:rsid w:val="00FF7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F2480-7188-4DBE-979C-B927661F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D6F0-C92C-4CEC-A950-A02325F9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11803</Words>
  <Characters>64920</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Greissy Carolina Rivera Islas</cp:lastModifiedBy>
  <cp:revision>3</cp:revision>
  <cp:lastPrinted>2015-10-23T17:14:00Z</cp:lastPrinted>
  <dcterms:created xsi:type="dcterms:W3CDTF">2015-10-23T17:41:00Z</dcterms:created>
  <dcterms:modified xsi:type="dcterms:W3CDTF">2015-10-23T17:41:00Z</dcterms:modified>
</cp:coreProperties>
</file>