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r w:rsidRPr="006B0CD7">
        <w:rPr>
          <w:rFonts w:cs="Arial"/>
          <w:sz w:val="22"/>
          <w:szCs w:val="22"/>
        </w:rPr>
        <w:t xml:space="preserve">En la ciudad de Guadalajara, Jalisco, a las </w:t>
      </w:r>
      <w:r w:rsidR="0034436A" w:rsidRPr="006B0CD7">
        <w:rPr>
          <w:rFonts w:cs="Arial"/>
          <w:sz w:val="22"/>
          <w:szCs w:val="22"/>
        </w:rPr>
        <w:t>1</w:t>
      </w:r>
      <w:r w:rsidR="006B0CD7" w:rsidRPr="006B0CD7">
        <w:rPr>
          <w:rFonts w:cs="Arial"/>
          <w:sz w:val="22"/>
          <w:szCs w:val="22"/>
        </w:rPr>
        <w:t>3</w:t>
      </w:r>
      <w:r w:rsidR="0034436A" w:rsidRPr="006B0CD7">
        <w:rPr>
          <w:rFonts w:cs="Arial"/>
          <w:sz w:val="22"/>
          <w:szCs w:val="22"/>
        </w:rPr>
        <w:t>:</w:t>
      </w:r>
      <w:r w:rsidR="006B0CD7" w:rsidRPr="006B0CD7">
        <w:rPr>
          <w:rFonts w:cs="Arial"/>
          <w:sz w:val="22"/>
          <w:szCs w:val="22"/>
        </w:rPr>
        <w:t>3</w:t>
      </w:r>
      <w:r w:rsidR="0034436A" w:rsidRPr="006B0CD7">
        <w:rPr>
          <w:rFonts w:cs="Arial"/>
          <w:sz w:val="22"/>
          <w:szCs w:val="22"/>
        </w:rPr>
        <w:t>0</w:t>
      </w:r>
      <w:r w:rsidR="00841EFC" w:rsidRPr="006B0CD7">
        <w:rPr>
          <w:rFonts w:cs="Arial"/>
          <w:sz w:val="22"/>
          <w:szCs w:val="22"/>
        </w:rPr>
        <w:t xml:space="preserve"> </w:t>
      </w:r>
      <w:r w:rsidRPr="006B0CD7">
        <w:rPr>
          <w:rFonts w:cs="Arial"/>
          <w:sz w:val="22"/>
          <w:szCs w:val="22"/>
        </w:rPr>
        <w:t>horas</w:t>
      </w:r>
      <w:r w:rsidR="00B02E87" w:rsidRPr="006B0CD7">
        <w:rPr>
          <w:rFonts w:cs="Arial"/>
          <w:sz w:val="22"/>
          <w:szCs w:val="22"/>
        </w:rPr>
        <w:t xml:space="preserve"> </w:t>
      </w:r>
      <w:r w:rsidRPr="006B0CD7">
        <w:rPr>
          <w:rFonts w:cs="Arial"/>
          <w:sz w:val="22"/>
          <w:szCs w:val="22"/>
        </w:rPr>
        <w:t xml:space="preserve">del día </w:t>
      </w:r>
      <w:r w:rsidR="006B0CD7" w:rsidRPr="006B0CD7">
        <w:rPr>
          <w:rFonts w:cs="Arial"/>
          <w:sz w:val="22"/>
          <w:szCs w:val="22"/>
        </w:rPr>
        <w:t>08 ocho</w:t>
      </w:r>
      <w:r w:rsidR="003150B6" w:rsidRPr="006B0CD7">
        <w:rPr>
          <w:rFonts w:cs="Arial"/>
          <w:sz w:val="22"/>
          <w:szCs w:val="22"/>
        </w:rPr>
        <w:t xml:space="preserve"> del mes de </w:t>
      </w:r>
      <w:r w:rsidR="006B0CD7" w:rsidRPr="006B0CD7">
        <w:rPr>
          <w:rFonts w:cs="Arial"/>
          <w:sz w:val="22"/>
          <w:szCs w:val="22"/>
        </w:rPr>
        <w:t>diciembre</w:t>
      </w:r>
      <w:r w:rsidR="00567ADE" w:rsidRPr="006B0CD7">
        <w:rPr>
          <w:rFonts w:cs="Arial"/>
          <w:sz w:val="22"/>
          <w:szCs w:val="22"/>
        </w:rPr>
        <w:t xml:space="preserve"> </w:t>
      </w:r>
      <w:r w:rsidRPr="006B0CD7">
        <w:rPr>
          <w:rFonts w:cs="Arial"/>
          <w:sz w:val="22"/>
          <w:szCs w:val="22"/>
        </w:rPr>
        <w:t xml:space="preserve">del año </w:t>
      </w:r>
      <w:r w:rsidR="00D14148" w:rsidRPr="006B0CD7">
        <w:rPr>
          <w:rFonts w:cs="Arial"/>
          <w:sz w:val="22"/>
          <w:szCs w:val="22"/>
        </w:rPr>
        <w:t>2016</w:t>
      </w:r>
      <w:r w:rsidRPr="006B0CD7">
        <w:rPr>
          <w:rFonts w:cs="Arial"/>
          <w:sz w:val="22"/>
          <w:szCs w:val="22"/>
        </w:rPr>
        <w:t xml:space="preserve"> </w:t>
      </w:r>
      <w:r w:rsidR="00D14148" w:rsidRPr="006B0CD7">
        <w:rPr>
          <w:rFonts w:cs="Arial"/>
          <w:sz w:val="22"/>
          <w:szCs w:val="22"/>
        </w:rPr>
        <w:t>dos mil dieciséis</w:t>
      </w:r>
      <w:r w:rsidRPr="006B0CD7">
        <w:rPr>
          <w:rFonts w:cs="Arial"/>
          <w:sz w:val="22"/>
          <w:szCs w:val="22"/>
        </w:rPr>
        <w:t xml:space="preserve">, en la sala de juntas del Despacho de la </w:t>
      </w:r>
      <w:r w:rsidR="00217359" w:rsidRPr="006B0CD7">
        <w:rPr>
          <w:rFonts w:cs="Arial"/>
          <w:sz w:val="22"/>
          <w:szCs w:val="22"/>
        </w:rPr>
        <w:t>Subs</w:t>
      </w:r>
      <w:r w:rsidRPr="006B0CD7">
        <w:rPr>
          <w:rFonts w:cs="Arial"/>
          <w:sz w:val="22"/>
          <w:szCs w:val="22"/>
        </w:rPr>
        <w:t>ecretar</w:t>
      </w:r>
      <w:r w:rsidR="00CE6B1D" w:rsidRPr="006B0CD7">
        <w:rPr>
          <w:rFonts w:cs="Arial"/>
          <w:sz w:val="22"/>
          <w:szCs w:val="22"/>
        </w:rPr>
        <w:t>í</w:t>
      </w:r>
      <w:r w:rsidRPr="006B0CD7">
        <w:rPr>
          <w:rFonts w:cs="Arial"/>
          <w:sz w:val="22"/>
          <w:szCs w:val="22"/>
        </w:rPr>
        <w:t>a de Administración, ubicada en el mezzanine del edificio localizado en avenida Prolongación Alcalde  número 1221, Colonia Miraflores en la ciudad de Guadalajara, Jalisco</w:t>
      </w:r>
      <w:r w:rsidR="00CE6B1D" w:rsidRPr="006B0CD7">
        <w:rPr>
          <w:rFonts w:cs="Arial"/>
          <w:sz w:val="22"/>
          <w:szCs w:val="22"/>
        </w:rPr>
        <w:t>,</w:t>
      </w:r>
      <w:r w:rsidRPr="006B0CD7">
        <w:rPr>
          <w:rFonts w:cs="Arial"/>
          <w:sz w:val="22"/>
          <w:szCs w:val="22"/>
        </w:rPr>
        <w:t xml:space="preserve"> </w:t>
      </w:r>
      <w:r w:rsidR="00F92898" w:rsidRPr="006B0CD7">
        <w:rPr>
          <w:rFonts w:cs="Arial"/>
          <w:sz w:val="22"/>
          <w:szCs w:val="22"/>
        </w:rPr>
        <w:t xml:space="preserve">se reunieron los integrantes de la Comisión de Adquisiciones y Enajenaciones del Gobierno del Estado de Jalisco, </w:t>
      </w:r>
      <w:r w:rsidRPr="006B0CD7">
        <w:rPr>
          <w:rFonts w:cs="Arial"/>
          <w:sz w:val="22"/>
          <w:szCs w:val="22"/>
        </w:rPr>
        <w:t xml:space="preserve">para celebrar la </w:t>
      </w:r>
      <w:r w:rsidR="006B0CD7" w:rsidRPr="006B0CD7">
        <w:rPr>
          <w:rFonts w:cs="Arial"/>
          <w:b/>
          <w:sz w:val="22"/>
          <w:szCs w:val="22"/>
          <w:u w:val="single"/>
        </w:rPr>
        <w:t xml:space="preserve">CUADRAGÉSIMA SÉPTIMA </w:t>
      </w:r>
      <w:r w:rsidR="003150B6" w:rsidRPr="006B0CD7">
        <w:rPr>
          <w:rFonts w:cs="Arial"/>
          <w:b/>
          <w:sz w:val="22"/>
          <w:szCs w:val="22"/>
          <w:u w:val="single"/>
        </w:rPr>
        <w:t xml:space="preserve"> REUNIÓN EXTRAORDINARIA</w:t>
      </w:r>
      <w:r w:rsidR="00175CC5" w:rsidRPr="006B0CD7">
        <w:rPr>
          <w:rFonts w:cs="Arial"/>
          <w:b/>
          <w:sz w:val="22"/>
          <w:szCs w:val="22"/>
          <w:u w:val="single"/>
        </w:rPr>
        <w:t xml:space="preserve"> </w:t>
      </w:r>
      <w:r w:rsidR="00A13089" w:rsidRPr="006B0CD7">
        <w:rPr>
          <w:rFonts w:cs="Arial"/>
          <w:b/>
          <w:sz w:val="22"/>
          <w:szCs w:val="22"/>
          <w:u w:val="single"/>
        </w:rPr>
        <w:t xml:space="preserve"> </w:t>
      </w:r>
      <w:r w:rsidRPr="006B0CD7">
        <w:rPr>
          <w:rFonts w:cs="Arial"/>
          <w:sz w:val="22"/>
          <w:szCs w:val="22"/>
        </w:rPr>
        <w:t>del año en curso; se procedió a iniciar la reunión</w:t>
      </w:r>
      <w:r w:rsidR="000C397E" w:rsidRPr="006B0CD7">
        <w:rPr>
          <w:rFonts w:cs="Arial"/>
          <w:sz w:val="22"/>
          <w:szCs w:val="22"/>
        </w:rPr>
        <w:t xml:space="preserve"> </w:t>
      </w:r>
      <w:r w:rsidRPr="006B0CD7">
        <w:rPr>
          <w:rFonts w:cs="Arial"/>
          <w:sz w:val="22"/>
          <w:szCs w:val="22"/>
        </w:rPr>
        <w:t xml:space="preserve">de conformidad a lo establecido por el artículo </w:t>
      </w:r>
      <w:r w:rsidR="008B6880" w:rsidRPr="006B0CD7">
        <w:rPr>
          <w:rFonts w:cs="Arial"/>
          <w:sz w:val="22"/>
          <w:szCs w:val="22"/>
        </w:rPr>
        <w:t>97</w:t>
      </w:r>
      <w:r w:rsidRPr="006B0CD7">
        <w:rPr>
          <w:rFonts w:cs="Arial"/>
          <w:sz w:val="22"/>
          <w:szCs w:val="22"/>
        </w:rPr>
        <w:t xml:space="preserve"> del Reglamento de la Ley de Adquisiciones y Enajenaciones del Estado de Jalisco</w:t>
      </w:r>
      <w:r w:rsidR="0076153A" w:rsidRPr="006B0CD7">
        <w:rPr>
          <w:rFonts w:cs="Arial"/>
          <w:sz w:val="22"/>
          <w:szCs w:val="22"/>
        </w:rPr>
        <w:t xml:space="preserve"> </w:t>
      </w:r>
      <w:r w:rsidR="00F92898" w:rsidRPr="006B0CD7">
        <w:rPr>
          <w:rFonts w:cs="Arial"/>
          <w:sz w:val="22"/>
          <w:szCs w:val="22"/>
        </w:rPr>
        <w:t>la cual se</w:t>
      </w:r>
      <w:r w:rsidR="00F92898" w:rsidRPr="00661427">
        <w:rPr>
          <w:rFonts w:cs="Arial"/>
          <w:sz w:val="22"/>
          <w:szCs w:val="22"/>
        </w:rPr>
        <w:t xml:space="preserv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6B0CD7">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0" w:name="OLE_LINK8"/>
      <w:bookmarkStart w:id="1" w:name="OLE_LINK9"/>
      <w:bookmarkStart w:id="2" w:name="OLE_LINK7"/>
      <w:bookmarkStart w:id="3" w:name="OLE_LINK5"/>
      <w:bookmarkStart w:id="4" w:name="OLE_LINK6"/>
      <w:bookmarkStart w:id="5" w:name="OLE_LINK3"/>
      <w:bookmarkStart w:id="6" w:name="OLE_LINK4"/>
      <w:r w:rsidRPr="00661427">
        <w:rPr>
          <w:rFonts w:cs="Arial"/>
          <w:sz w:val="22"/>
          <w:szCs w:val="22"/>
        </w:rPr>
        <w:t>Asuntos varios;-------------------------------------------------------------------------------------</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0"/>
      <w:bookmarkEnd w:id="1"/>
      <w:bookmarkEnd w:id="2"/>
      <w:bookmarkEnd w:id="3"/>
      <w:bookmarkEnd w:id="4"/>
      <w:bookmarkEnd w:id="5"/>
      <w:bookmarkEnd w:id="6"/>
      <w:r w:rsidRPr="00661427">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p>
    <w:p w:rsidR="000E7F4F" w:rsidRPr="00661427" w:rsidRDefault="00430F6B" w:rsidP="00B21D1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LECTURA DE LA ORDEN DEL DÍA.-</w:t>
      </w:r>
      <w:r w:rsidRPr="00661427">
        <w:rPr>
          <w:rFonts w:cs="Arial"/>
          <w:sz w:val="22"/>
          <w:szCs w:val="22"/>
        </w:rPr>
        <w:t xml:space="preserve"> </w:t>
      </w:r>
      <w:r w:rsidR="0063703D" w:rsidRPr="00661427">
        <w:rPr>
          <w:rFonts w:cs="Arial"/>
          <w:color w:val="000000" w:themeColor="text1"/>
          <w:sz w:val="22"/>
          <w:szCs w:val="22"/>
        </w:rPr>
        <w:t xml:space="preserve">En desahogo del presente punto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63703D" w:rsidRPr="00661427">
        <w:rPr>
          <w:rFonts w:cs="Arial"/>
          <w:color w:val="000000" w:themeColor="text1"/>
          <w:sz w:val="22"/>
          <w:szCs w:val="22"/>
        </w:rPr>
        <w:t xml:space="preserve">, en apego al artículo </w:t>
      </w:r>
      <w:r w:rsidR="008B6880">
        <w:rPr>
          <w:rFonts w:cs="Arial"/>
          <w:color w:val="000000" w:themeColor="text1"/>
          <w:sz w:val="22"/>
          <w:szCs w:val="22"/>
        </w:rPr>
        <w:t>97</w:t>
      </w:r>
      <w:r w:rsidR="0063703D" w:rsidRPr="00661427">
        <w:rPr>
          <w:rFonts w:cs="Arial"/>
          <w:color w:val="000000" w:themeColor="text1"/>
          <w:sz w:val="22"/>
          <w:szCs w:val="22"/>
        </w:rPr>
        <w:t xml:space="preserve"> fracción I del Reglamento de la Ley de Adquisiciones y Enajenaciones del Estado de Jalisco,  dio lectura al orden del día</w:t>
      </w:r>
      <w:r w:rsidR="00992479" w:rsidRPr="00661427">
        <w:rPr>
          <w:rFonts w:cs="Arial"/>
          <w:color w:val="000000" w:themeColor="text1"/>
          <w:sz w:val="22"/>
          <w:szCs w:val="22"/>
        </w:rPr>
        <w:t xml:space="preserve">, </w:t>
      </w:r>
      <w:r w:rsidR="004439C2" w:rsidRPr="00661427">
        <w:rPr>
          <w:rFonts w:cs="Arial"/>
          <w:color w:val="000000" w:themeColor="text1"/>
          <w:sz w:val="22"/>
          <w:szCs w:val="22"/>
        </w:rPr>
        <w:t xml:space="preserve">y </w:t>
      </w:r>
      <w:r w:rsidR="00B21D17" w:rsidRPr="00661427">
        <w:rPr>
          <w:rFonts w:cs="Arial"/>
          <w:color w:val="000000" w:themeColor="text1"/>
          <w:sz w:val="22"/>
          <w:szCs w:val="22"/>
        </w:rPr>
        <w:t>solicitó a los miembros de la Comisión</w:t>
      </w:r>
      <w:r w:rsidR="004439C2" w:rsidRPr="00661427">
        <w:rPr>
          <w:rFonts w:cs="Arial"/>
          <w:color w:val="000000" w:themeColor="text1"/>
          <w:sz w:val="22"/>
          <w:szCs w:val="22"/>
        </w:rPr>
        <w:t xml:space="preserve"> la aprobación</w:t>
      </w:r>
      <w:r w:rsidR="004439C2" w:rsidRPr="00661427">
        <w:rPr>
          <w:rFonts w:cs="Arial"/>
          <w:b/>
          <w:color w:val="000000" w:themeColor="text1"/>
          <w:sz w:val="22"/>
          <w:szCs w:val="22"/>
        </w:rPr>
        <w:t xml:space="preserve"> </w:t>
      </w:r>
      <w:r w:rsidR="0063703D" w:rsidRPr="00661427">
        <w:rPr>
          <w:rFonts w:cs="Arial"/>
          <w:color w:val="000000" w:themeColor="text1"/>
          <w:sz w:val="22"/>
          <w:szCs w:val="22"/>
        </w:rPr>
        <w:t>para lo cual los asistentes en votación económica la aprobaron por unanimidad. -------------</w:t>
      </w:r>
      <w:r w:rsidR="009C5D45" w:rsidRPr="00661427">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p>
    <w:p w:rsidR="00BE6C68" w:rsidRPr="004456CA" w:rsidRDefault="00DE1EFB" w:rsidP="00A81697">
      <w:pPr>
        <w:pStyle w:val="Textoindependiente"/>
        <w:numPr>
          <w:ilvl w:val="0"/>
          <w:numId w:val="3"/>
        </w:numPr>
        <w:spacing w:line="360" w:lineRule="auto"/>
        <w:ind w:left="284" w:firstLine="0"/>
        <w:rPr>
          <w:rFonts w:cs="Arial"/>
          <w:sz w:val="22"/>
          <w:szCs w:val="22"/>
        </w:rPr>
      </w:pPr>
      <w:r w:rsidRPr="004456CA">
        <w:rPr>
          <w:rFonts w:cs="Arial"/>
          <w:b/>
          <w:sz w:val="22"/>
          <w:szCs w:val="22"/>
        </w:rPr>
        <w:t>Lic.</w:t>
      </w:r>
      <w:r w:rsidR="009D7574" w:rsidRPr="004456CA">
        <w:rPr>
          <w:rFonts w:cs="Arial"/>
          <w:b/>
          <w:sz w:val="22"/>
          <w:szCs w:val="22"/>
        </w:rPr>
        <w:t xml:space="preserve"> Luis Mauricio Gudiño Coronado</w:t>
      </w:r>
      <w:r w:rsidR="00BE6C68" w:rsidRPr="004456CA">
        <w:rPr>
          <w:rFonts w:cs="Arial"/>
          <w:sz w:val="22"/>
          <w:szCs w:val="22"/>
        </w:rPr>
        <w:t xml:space="preserve"> Presidente</w:t>
      </w:r>
      <w:r w:rsidR="00FA73B0" w:rsidRPr="004456CA">
        <w:rPr>
          <w:rFonts w:cs="Arial"/>
          <w:sz w:val="22"/>
          <w:szCs w:val="22"/>
        </w:rPr>
        <w:t xml:space="preserve"> de la Comisión, representante de la </w:t>
      </w:r>
      <w:r w:rsidR="00BE6C68" w:rsidRPr="004456CA">
        <w:rPr>
          <w:rFonts w:cs="Arial"/>
          <w:sz w:val="22"/>
          <w:szCs w:val="22"/>
        </w:rPr>
        <w:t xml:space="preserve"> </w:t>
      </w:r>
      <w:r w:rsidR="00383758" w:rsidRPr="004456CA">
        <w:rPr>
          <w:rFonts w:cs="Arial"/>
          <w:sz w:val="22"/>
          <w:szCs w:val="22"/>
        </w:rPr>
        <w:t>SEPAF.</w:t>
      </w:r>
      <w:r w:rsidR="00BE6C68" w:rsidRPr="004456CA">
        <w:rPr>
          <w:rFonts w:cs="Arial"/>
          <w:sz w:val="22"/>
          <w:szCs w:val="22"/>
        </w:rPr>
        <w:t xml:space="preserve">  ------------------------------</w:t>
      </w:r>
      <w:r w:rsidR="00FA73B0" w:rsidRPr="004456CA">
        <w:rPr>
          <w:rFonts w:cs="Arial"/>
          <w:sz w:val="22"/>
          <w:szCs w:val="22"/>
        </w:rPr>
        <w:t>------------------------------------------------------------------</w:t>
      </w:r>
    </w:p>
    <w:p w:rsidR="00781EF1" w:rsidRPr="004456CA" w:rsidRDefault="00781EF1" w:rsidP="00A81697">
      <w:pPr>
        <w:pStyle w:val="Textoindependiente"/>
        <w:numPr>
          <w:ilvl w:val="0"/>
          <w:numId w:val="3"/>
        </w:numPr>
        <w:spacing w:line="360" w:lineRule="auto"/>
        <w:ind w:left="284" w:firstLine="0"/>
        <w:rPr>
          <w:rFonts w:cs="Arial"/>
          <w:sz w:val="22"/>
          <w:szCs w:val="22"/>
        </w:rPr>
      </w:pPr>
      <w:r w:rsidRPr="004456CA">
        <w:rPr>
          <w:rFonts w:cs="Arial"/>
          <w:b/>
          <w:sz w:val="22"/>
          <w:szCs w:val="22"/>
        </w:rPr>
        <w:t xml:space="preserve"> Mtro. Gerardo Castillo Torres.</w:t>
      </w:r>
      <w:r w:rsidRPr="004456CA">
        <w:rPr>
          <w:rFonts w:cs="Arial"/>
          <w:sz w:val="22"/>
          <w:szCs w:val="22"/>
        </w:rPr>
        <w:t xml:space="preserve"> Secretario Ejecutivo</w:t>
      </w:r>
      <w:r w:rsidR="00FA73B0" w:rsidRPr="004456CA">
        <w:rPr>
          <w:rFonts w:cs="Arial"/>
          <w:sz w:val="22"/>
          <w:szCs w:val="22"/>
        </w:rPr>
        <w:t xml:space="preserve"> de la Comisión, representante de la </w:t>
      </w:r>
      <w:r w:rsidRPr="004456CA">
        <w:rPr>
          <w:rFonts w:cs="Arial"/>
          <w:sz w:val="22"/>
          <w:szCs w:val="22"/>
        </w:rPr>
        <w:t xml:space="preserve"> </w:t>
      </w:r>
      <w:r w:rsidR="00383758" w:rsidRPr="004456CA">
        <w:rPr>
          <w:rFonts w:cs="Arial"/>
          <w:sz w:val="22"/>
          <w:szCs w:val="22"/>
        </w:rPr>
        <w:t xml:space="preserve">SEPAF. </w:t>
      </w:r>
      <w:r w:rsidRPr="004456CA">
        <w:rPr>
          <w:rFonts w:cs="Arial"/>
          <w:sz w:val="22"/>
          <w:szCs w:val="22"/>
        </w:rPr>
        <w:t xml:space="preserve">  --------------------------</w:t>
      </w:r>
      <w:r w:rsidR="00FA73B0" w:rsidRPr="004456CA">
        <w:rPr>
          <w:rFonts w:cs="Arial"/>
          <w:sz w:val="22"/>
          <w:szCs w:val="22"/>
        </w:rPr>
        <w:t>--------------------------------------------------</w:t>
      </w:r>
    </w:p>
    <w:p w:rsidR="00781EF1" w:rsidRPr="004456CA" w:rsidRDefault="00781EF1" w:rsidP="00A81697">
      <w:pPr>
        <w:pStyle w:val="Textoindependiente"/>
        <w:numPr>
          <w:ilvl w:val="0"/>
          <w:numId w:val="3"/>
        </w:numPr>
        <w:spacing w:line="360" w:lineRule="auto"/>
        <w:ind w:left="284" w:firstLine="0"/>
        <w:rPr>
          <w:rFonts w:cs="Arial"/>
          <w:sz w:val="22"/>
          <w:szCs w:val="22"/>
        </w:rPr>
      </w:pPr>
      <w:r w:rsidRPr="004456CA">
        <w:rPr>
          <w:rFonts w:cs="Arial"/>
          <w:b/>
          <w:sz w:val="22"/>
          <w:szCs w:val="22"/>
        </w:rPr>
        <w:t>Mtro. Roberto Calderón Martínez.</w:t>
      </w:r>
      <w:r w:rsidRPr="004456CA">
        <w:rPr>
          <w:rFonts w:cs="Arial"/>
          <w:sz w:val="22"/>
          <w:szCs w:val="22"/>
        </w:rPr>
        <w:t xml:space="preserve"> Vocal de la Secretaría de Desarrollo Económico.   ---------------------------------------------------------------------------------</w:t>
      </w:r>
      <w:r w:rsidR="00FA73B0" w:rsidRPr="004456CA">
        <w:rPr>
          <w:rFonts w:cs="Arial"/>
          <w:sz w:val="22"/>
          <w:szCs w:val="22"/>
        </w:rPr>
        <w:t>-----------------</w:t>
      </w:r>
    </w:p>
    <w:p w:rsidR="009F0B3F" w:rsidRPr="004456CA" w:rsidRDefault="009F0B3F" w:rsidP="00A81697">
      <w:pPr>
        <w:pStyle w:val="Textoindependiente"/>
        <w:numPr>
          <w:ilvl w:val="0"/>
          <w:numId w:val="3"/>
        </w:numPr>
        <w:spacing w:line="360" w:lineRule="auto"/>
        <w:ind w:left="284" w:firstLine="0"/>
        <w:jc w:val="left"/>
        <w:rPr>
          <w:rFonts w:cs="Arial"/>
          <w:sz w:val="22"/>
          <w:szCs w:val="22"/>
        </w:rPr>
      </w:pPr>
      <w:r w:rsidRPr="004456CA">
        <w:rPr>
          <w:rFonts w:cs="Arial"/>
          <w:b/>
          <w:sz w:val="22"/>
          <w:szCs w:val="22"/>
        </w:rPr>
        <w:t>Lic. Armando González Farah.</w:t>
      </w:r>
      <w:r w:rsidRPr="004456CA">
        <w:rPr>
          <w:rFonts w:cs="Arial"/>
          <w:sz w:val="22"/>
          <w:szCs w:val="22"/>
        </w:rPr>
        <w:t xml:space="preserve"> Vocal del Consejo de Cámaras Industriales de Jalisco.  ------------------------------------------------------------------------------------</w:t>
      </w:r>
      <w:r w:rsidR="00FA73B0" w:rsidRPr="004456CA">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Reglamento de la Ley de Adquisiciones y Enajenaciones del Gobierno del Estado de Jalisco, con lo que se confirma la existencia y se declara quórum legal en conformidad a lo establecido en </w:t>
      </w:r>
      <w:r w:rsidRPr="006B0CD7">
        <w:rPr>
          <w:rFonts w:cs="Arial"/>
          <w:sz w:val="22"/>
          <w:szCs w:val="22"/>
        </w:rPr>
        <w:t xml:space="preserve">el artículo </w:t>
      </w:r>
      <w:r w:rsidR="008B6880" w:rsidRPr="006B0CD7">
        <w:rPr>
          <w:rFonts w:cs="Arial"/>
          <w:sz w:val="22"/>
          <w:szCs w:val="22"/>
        </w:rPr>
        <w:t>99</w:t>
      </w:r>
      <w:r w:rsidRPr="006B0CD7">
        <w:rPr>
          <w:rFonts w:cs="Arial"/>
          <w:sz w:val="22"/>
          <w:szCs w:val="22"/>
        </w:rPr>
        <w:t xml:space="preserve"> del mismo Reglamento</w:t>
      </w:r>
      <w:r w:rsidRPr="00661427">
        <w:rPr>
          <w:rFonts w:cs="Arial"/>
          <w:sz w:val="22"/>
          <w:szCs w:val="22"/>
        </w:rPr>
        <w:t>.------------------------</w:t>
      </w:r>
      <w:r w:rsidR="00B949CA" w:rsidRPr="00661427">
        <w:rPr>
          <w:rFonts w:cs="Arial"/>
          <w:sz w:val="22"/>
          <w:szCs w:val="22"/>
        </w:rPr>
        <w:t>-----------------</w:t>
      </w:r>
      <w:r w:rsidR="006B0CD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w:t>
      </w:r>
      <w:r w:rsidR="00613B94" w:rsidRPr="006B0CD7">
        <w:rPr>
          <w:rFonts w:cs="Arial"/>
          <w:sz w:val="22"/>
          <w:szCs w:val="22"/>
        </w:rPr>
        <w:t xml:space="preserve">, </w:t>
      </w:r>
      <w:r w:rsidR="000C397E" w:rsidRPr="006B0CD7">
        <w:rPr>
          <w:rFonts w:cs="Arial"/>
          <w:sz w:val="22"/>
          <w:szCs w:val="22"/>
        </w:rPr>
        <w:t xml:space="preserve"> sometió a consideración</w:t>
      </w:r>
      <w:r w:rsidR="001E6C78" w:rsidRPr="006B0CD7">
        <w:rPr>
          <w:rFonts w:cs="Arial"/>
          <w:sz w:val="22"/>
          <w:szCs w:val="22"/>
        </w:rPr>
        <w:t xml:space="preserve"> </w:t>
      </w:r>
      <w:r w:rsidR="000C397E" w:rsidRPr="006B0CD7">
        <w:rPr>
          <w:rFonts w:cs="Arial"/>
          <w:sz w:val="22"/>
          <w:szCs w:val="22"/>
        </w:rPr>
        <w:t xml:space="preserve">la lectura y aprobación </w:t>
      </w:r>
      <w:r w:rsidR="00932A07" w:rsidRPr="006B0CD7">
        <w:rPr>
          <w:rFonts w:cs="Arial"/>
          <w:sz w:val="22"/>
          <w:szCs w:val="22"/>
        </w:rPr>
        <w:t>del acta correspondiente al</w:t>
      </w:r>
      <w:r w:rsidR="00D976F1" w:rsidRPr="006B0CD7">
        <w:rPr>
          <w:rFonts w:cs="Arial"/>
          <w:sz w:val="22"/>
          <w:szCs w:val="22"/>
        </w:rPr>
        <w:t xml:space="preserve"> </w:t>
      </w:r>
      <w:r w:rsidR="00AA5C01" w:rsidRPr="006B0CD7">
        <w:rPr>
          <w:rFonts w:cs="Arial"/>
          <w:sz w:val="22"/>
          <w:szCs w:val="22"/>
        </w:rPr>
        <w:t xml:space="preserve">Vigésimo </w:t>
      </w:r>
      <w:r w:rsidR="006B0CD7" w:rsidRPr="006B0CD7">
        <w:rPr>
          <w:rFonts w:cs="Arial"/>
          <w:sz w:val="22"/>
          <w:szCs w:val="22"/>
        </w:rPr>
        <w:t>Tercera</w:t>
      </w:r>
      <w:r w:rsidR="00AA5C01" w:rsidRPr="006B0CD7">
        <w:rPr>
          <w:rFonts w:cs="Arial"/>
          <w:sz w:val="22"/>
          <w:szCs w:val="22"/>
        </w:rPr>
        <w:t xml:space="preserve"> Reunión Ordinaria</w:t>
      </w:r>
      <w:r w:rsidR="006655B4" w:rsidRPr="006B0CD7">
        <w:rPr>
          <w:rFonts w:cs="Arial"/>
          <w:sz w:val="22"/>
          <w:szCs w:val="22"/>
        </w:rPr>
        <w:t xml:space="preserve"> </w:t>
      </w:r>
      <w:r w:rsidR="001A036C" w:rsidRPr="006B0CD7">
        <w:rPr>
          <w:rFonts w:cs="Arial"/>
          <w:sz w:val="22"/>
          <w:szCs w:val="22"/>
        </w:rPr>
        <w:t>de la Comisión</w:t>
      </w:r>
      <w:r w:rsidR="00232C66" w:rsidRPr="006B0CD7">
        <w:rPr>
          <w:rFonts w:cs="Arial"/>
          <w:sz w:val="22"/>
          <w:szCs w:val="22"/>
        </w:rPr>
        <w:t>, celebrada</w:t>
      </w:r>
      <w:r w:rsidR="004E3B45" w:rsidRPr="006B0CD7">
        <w:rPr>
          <w:rFonts w:cs="Arial"/>
          <w:sz w:val="22"/>
          <w:szCs w:val="22"/>
        </w:rPr>
        <w:t xml:space="preserve"> el día </w:t>
      </w:r>
      <w:r w:rsidR="006B0CD7" w:rsidRPr="006B0CD7">
        <w:rPr>
          <w:rFonts w:cs="Arial"/>
          <w:sz w:val="22"/>
          <w:szCs w:val="22"/>
        </w:rPr>
        <w:t xml:space="preserve">05 </w:t>
      </w:r>
      <w:r w:rsidR="00EA7476" w:rsidRPr="006B0CD7">
        <w:rPr>
          <w:rFonts w:cs="Arial"/>
          <w:sz w:val="22"/>
          <w:szCs w:val="22"/>
        </w:rPr>
        <w:t xml:space="preserve"> del mes de </w:t>
      </w:r>
      <w:r w:rsidR="006B0CD7" w:rsidRPr="006B0CD7">
        <w:rPr>
          <w:rFonts w:cs="Arial"/>
          <w:sz w:val="22"/>
          <w:szCs w:val="22"/>
        </w:rPr>
        <w:t>diciembre</w:t>
      </w:r>
      <w:r w:rsidR="004439C2" w:rsidRPr="006B0CD7">
        <w:rPr>
          <w:rFonts w:cs="Arial"/>
          <w:sz w:val="22"/>
          <w:szCs w:val="22"/>
        </w:rPr>
        <w:t xml:space="preserve"> </w:t>
      </w:r>
      <w:r w:rsidR="000808C3" w:rsidRPr="006B0CD7">
        <w:rPr>
          <w:rFonts w:cs="Arial"/>
          <w:sz w:val="22"/>
          <w:szCs w:val="22"/>
        </w:rPr>
        <w:t xml:space="preserve">de </w:t>
      </w:r>
      <w:r w:rsidR="00D14148" w:rsidRPr="006B0CD7">
        <w:rPr>
          <w:rFonts w:cs="Arial"/>
          <w:sz w:val="22"/>
          <w:szCs w:val="22"/>
        </w:rPr>
        <w:t>2016</w:t>
      </w:r>
      <w:r w:rsidR="000808C3" w:rsidRPr="006B0CD7">
        <w:rPr>
          <w:rFonts w:cs="Arial"/>
          <w:sz w:val="22"/>
          <w:szCs w:val="22"/>
        </w:rPr>
        <w:t xml:space="preserve"> </w:t>
      </w:r>
      <w:r w:rsidR="00D14148" w:rsidRPr="006B0CD7">
        <w:rPr>
          <w:rFonts w:cs="Arial"/>
          <w:sz w:val="22"/>
          <w:szCs w:val="22"/>
        </w:rPr>
        <w:t>dos mil dieciséis</w:t>
      </w:r>
      <w:r w:rsidR="00932A07" w:rsidRPr="006B0CD7">
        <w:rPr>
          <w:rFonts w:cs="Arial"/>
          <w:sz w:val="22"/>
          <w:szCs w:val="22"/>
        </w:rPr>
        <w:t xml:space="preserve"> </w:t>
      </w:r>
      <w:r w:rsidR="004E3B45" w:rsidRPr="006B0CD7">
        <w:rPr>
          <w:rFonts w:cs="Arial"/>
          <w:sz w:val="22"/>
          <w:szCs w:val="22"/>
        </w:rPr>
        <w:t>por la Comisión</w:t>
      </w:r>
      <w:r w:rsidR="004E3B45" w:rsidRPr="00661427">
        <w:rPr>
          <w:rFonts w:cs="Arial"/>
          <w:sz w:val="22"/>
          <w:szCs w:val="22"/>
        </w:rPr>
        <w:t xml:space="preserve"> de Adquisicione</w:t>
      </w:r>
      <w:r w:rsidR="000C397E" w:rsidRPr="00661427">
        <w:rPr>
          <w:rFonts w:cs="Arial"/>
          <w:sz w:val="22"/>
          <w:szCs w:val="22"/>
        </w:rPr>
        <w:t>s y Enajenaciones del Estado de Jalisco</w:t>
      </w:r>
      <w:r w:rsidR="000F1D54" w:rsidRPr="00661427">
        <w:rPr>
          <w:rFonts w:cs="Arial"/>
          <w:sz w:val="22"/>
          <w:szCs w:val="22"/>
        </w:rPr>
        <w:t>,</w:t>
      </w:r>
      <w:r w:rsidR="000C397E" w:rsidRPr="00661427">
        <w:rPr>
          <w:rFonts w:cs="Arial"/>
          <w:sz w:val="22"/>
          <w:szCs w:val="22"/>
        </w:rPr>
        <w:t xml:space="preserve"> quienes los miembros de la Comisión, de manera económica, votaron </w:t>
      </w:r>
      <w:r w:rsidR="009F791D" w:rsidRPr="00661427">
        <w:rPr>
          <w:rFonts w:cs="Arial"/>
          <w:sz w:val="22"/>
          <w:szCs w:val="22"/>
        </w:rPr>
        <w:t xml:space="preserve">y aprobaron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833CF4">
        <w:rPr>
          <w:rFonts w:cs="Arial"/>
          <w:sz w:val="22"/>
          <w:szCs w:val="22"/>
        </w:rPr>
        <w:t>--------------</w:t>
      </w:r>
      <w:r w:rsidR="003D061F" w:rsidRPr="00661427">
        <w:rPr>
          <w:rFonts w:cs="Arial"/>
          <w:sz w:val="22"/>
          <w:szCs w:val="22"/>
        </w:rPr>
        <w:t>------------------------------------------</w:t>
      </w:r>
      <w:r w:rsidR="001E6C78" w:rsidRPr="00661427">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lastRenderedPageBreak/>
        <w:t>REVISIÓN DE AGENDA DE TRABAJO.-</w:t>
      </w:r>
      <w:r w:rsidRPr="00661427">
        <w:rPr>
          <w:rFonts w:cs="Arial"/>
          <w:sz w:val="22"/>
          <w:szCs w:val="22"/>
        </w:rPr>
        <w:t xml:space="preserve"> </w:t>
      </w:r>
      <w:bookmarkStart w:id="7" w:name="OLE_LINK1"/>
      <w:bookmarkStart w:id="8"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r w:rsidR="00833CF4">
        <w:rPr>
          <w:rFonts w:cs="Arial"/>
          <w:color w:val="000000" w:themeColor="text1"/>
          <w:sz w:val="22"/>
          <w:szCs w:val="22"/>
        </w:rPr>
        <w:t>--------------------------</w:t>
      </w:r>
      <w:r w:rsidR="00BD44AF" w:rsidRPr="00661427">
        <w:rPr>
          <w:rFonts w:cs="Arial"/>
          <w:color w:val="000000" w:themeColor="text1"/>
          <w:sz w:val="22"/>
          <w:szCs w:val="22"/>
        </w:rPr>
        <w:t>------------</w:t>
      </w:r>
      <w:bookmarkEnd w:id="7"/>
      <w:bookmarkEnd w:id="8"/>
      <w:r w:rsidR="00833CF4">
        <w:rPr>
          <w:rFonts w:cs="Arial"/>
          <w:color w:val="000000" w:themeColor="text1"/>
          <w:sz w:val="22"/>
          <w:szCs w:val="22"/>
        </w:rPr>
        <w:t>----------</w:t>
      </w:r>
      <w:r w:rsidR="007D229E" w:rsidRPr="00661427">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4456CA" w:rsidRPr="00A82CFE" w:rsidRDefault="004456CA" w:rsidP="004456CA">
      <w:pPr>
        <w:pStyle w:val="Textoindependiente"/>
        <w:numPr>
          <w:ilvl w:val="1"/>
          <w:numId w:val="2"/>
        </w:numPr>
        <w:spacing w:line="360" w:lineRule="auto"/>
        <w:ind w:left="0" w:firstLine="0"/>
        <w:rPr>
          <w:rFonts w:cs="Arial"/>
          <w:color w:val="000000" w:themeColor="text1"/>
          <w:sz w:val="22"/>
          <w:szCs w:val="22"/>
        </w:rPr>
      </w:pPr>
      <w:r w:rsidRPr="00A82CFE">
        <w:rPr>
          <w:rFonts w:cs="Arial"/>
          <w:color w:val="000000" w:themeColor="text1"/>
          <w:sz w:val="22"/>
          <w:szCs w:val="22"/>
        </w:rPr>
        <w:t>Se somete a consideración la</w:t>
      </w:r>
      <w:r>
        <w:rPr>
          <w:rFonts w:cs="Arial"/>
          <w:color w:val="000000" w:themeColor="text1"/>
          <w:sz w:val="22"/>
          <w:szCs w:val="22"/>
        </w:rPr>
        <w:t xml:space="preserve"> </w:t>
      </w:r>
      <w:r w:rsidRPr="00B23D05">
        <w:rPr>
          <w:rFonts w:cs="Arial"/>
          <w:b/>
          <w:color w:val="000000" w:themeColor="text1"/>
          <w:sz w:val="22"/>
          <w:szCs w:val="22"/>
        </w:rPr>
        <w:t>PRESENTACIÓN DE PROPUESTAS TÉCNICAS Y ECONÓMICAS</w:t>
      </w:r>
      <w:r>
        <w:rPr>
          <w:rFonts w:cs="Arial"/>
          <w:color w:val="000000" w:themeColor="text1"/>
          <w:sz w:val="22"/>
          <w:szCs w:val="22"/>
        </w:rPr>
        <w:t xml:space="preserve"> del concurso C75/2016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“TALLER DE ROBÓTICA PARA LA SECRETARÍA DE EDUCACIÓN.” </w:t>
      </w:r>
      <w:r w:rsidRPr="00A82CFE">
        <w:rPr>
          <w:rFonts w:cs="Arial"/>
          <w:color w:val="000000" w:themeColor="text1"/>
          <w:sz w:val="22"/>
          <w:szCs w:val="22"/>
        </w:rPr>
        <w:t>en apego al artículo 52 fracción I, II, III, X y XII de la Ley de Adquisiciones y Enajenaciones del Gobierno del Estado de Jalisco</w:t>
      </w:r>
      <w:r>
        <w:rPr>
          <w:rFonts w:cs="Arial"/>
          <w:color w:val="000000" w:themeColor="text1"/>
          <w:sz w:val="22"/>
          <w:szCs w:val="22"/>
        </w:rPr>
        <w:t>. -----------------------------------------------------------------------------</w:t>
      </w:r>
    </w:p>
    <w:p w:rsidR="004456CA" w:rsidRPr="0036201C" w:rsidRDefault="004456CA" w:rsidP="004456CA">
      <w:pPr>
        <w:pStyle w:val="Textoindependiente"/>
        <w:spacing w:line="360" w:lineRule="auto"/>
        <w:rPr>
          <w:rFonts w:cs="Arial"/>
          <w:sz w:val="22"/>
          <w:szCs w:val="22"/>
        </w:rPr>
      </w:pPr>
      <w:r>
        <w:rPr>
          <w:rFonts w:cs="Arial"/>
          <w:sz w:val="22"/>
          <w:szCs w:val="22"/>
        </w:rPr>
        <w:t>En este punto se le</w:t>
      </w:r>
      <w:r w:rsidRPr="00A82CFE">
        <w:rPr>
          <w:rFonts w:cs="Arial"/>
          <w:sz w:val="22"/>
          <w:szCs w:val="22"/>
        </w:rPr>
        <w:t xml:space="preserve"> solicitó </w:t>
      </w:r>
      <w:r>
        <w:rPr>
          <w:rFonts w:cs="Arial"/>
          <w:sz w:val="22"/>
          <w:szCs w:val="22"/>
        </w:rPr>
        <w:t>al representante de la empresa registrada ingresara</w:t>
      </w:r>
      <w:r w:rsidRPr="00A82CFE">
        <w:rPr>
          <w:rFonts w:cs="Arial"/>
          <w:sz w:val="22"/>
          <w:szCs w:val="22"/>
        </w:rPr>
        <w:t xml:space="preserve"> a la sala de juntas de esta Secretaría, registrándose la presencia </w:t>
      </w:r>
      <w:r>
        <w:rPr>
          <w:rFonts w:cs="Arial"/>
          <w:sz w:val="22"/>
          <w:szCs w:val="22"/>
        </w:rPr>
        <w:t>del siguiente: -------------------------</w:t>
      </w:r>
    </w:p>
    <w:tbl>
      <w:tblPr>
        <w:tblStyle w:val="Sombreadoclaro"/>
        <w:tblW w:w="8978" w:type="dxa"/>
        <w:tblInd w:w="108" w:type="dxa"/>
        <w:tblLook w:val="04A0" w:firstRow="1" w:lastRow="0" w:firstColumn="1" w:lastColumn="0" w:noHBand="0" w:noVBand="1"/>
      </w:tblPr>
      <w:tblGrid>
        <w:gridCol w:w="1299"/>
        <w:gridCol w:w="3541"/>
        <w:gridCol w:w="4138"/>
      </w:tblGrid>
      <w:tr w:rsidR="004456CA" w:rsidRPr="00A82CFE" w:rsidTr="004456CA">
        <w:trPr>
          <w:cnfStyle w:val="100000000000" w:firstRow="1" w:lastRow="0" w:firstColumn="0" w:lastColumn="0" w:oddVBand="0" w:evenVBand="0" w:oddHBand="0"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456CA" w:rsidRPr="00A82CFE" w:rsidRDefault="004456CA" w:rsidP="004456CA">
            <w:pPr>
              <w:spacing w:line="360" w:lineRule="auto"/>
              <w:jc w:val="center"/>
              <w:rPr>
                <w:rFonts w:ascii="Arial" w:hAnsi="Arial" w:cs="Arial"/>
                <w:sz w:val="22"/>
                <w:szCs w:val="22"/>
              </w:rPr>
            </w:pPr>
            <w:r w:rsidRPr="00A82CFE">
              <w:rPr>
                <w:rFonts w:ascii="Arial" w:hAnsi="Arial" w:cs="Arial"/>
                <w:sz w:val="22"/>
                <w:szCs w:val="22"/>
              </w:rPr>
              <w:t>N°</w:t>
            </w:r>
          </w:p>
        </w:tc>
        <w:tc>
          <w:tcPr>
            <w:tcW w:w="3541" w:type="dxa"/>
            <w:vAlign w:val="center"/>
          </w:tcPr>
          <w:p w:rsidR="004456CA" w:rsidRPr="00A82CFE" w:rsidRDefault="004456CA" w:rsidP="004456C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138" w:type="dxa"/>
            <w:vAlign w:val="center"/>
          </w:tcPr>
          <w:p w:rsidR="004456CA" w:rsidRPr="00A82CFE" w:rsidRDefault="004456CA" w:rsidP="004456C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Representante</w:t>
            </w:r>
          </w:p>
        </w:tc>
      </w:tr>
      <w:tr w:rsidR="004456CA" w:rsidRPr="00926442" w:rsidTr="004456CA">
        <w:trPr>
          <w:cnfStyle w:val="000000100000" w:firstRow="0" w:lastRow="0" w:firstColumn="0" w:lastColumn="0" w:oddVBand="0" w:evenVBand="0" w:oddHBand="1" w:evenHBand="0" w:firstRowFirstColumn="0" w:firstRowLastColumn="0" w:lastRowFirstColumn="0" w:lastRowLastColumn="0"/>
          <w:trHeight w:val="388"/>
        </w:trPr>
        <w:tc>
          <w:tcPr>
            <w:cnfStyle w:val="001000000000" w:firstRow="0" w:lastRow="0" w:firstColumn="1" w:lastColumn="0" w:oddVBand="0" w:evenVBand="0" w:oddHBand="0" w:evenHBand="0" w:firstRowFirstColumn="0" w:firstRowLastColumn="0" w:lastRowFirstColumn="0" w:lastRowLastColumn="0"/>
            <w:tcW w:w="1299" w:type="dxa"/>
            <w:vAlign w:val="center"/>
          </w:tcPr>
          <w:p w:rsidR="004456CA" w:rsidRPr="00A82CFE" w:rsidRDefault="004456CA" w:rsidP="004456CA">
            <w:pPr>
              <w:spacing w:line="360" w:lineRule="auto"/>
              <w:jc w:val="center"/>
              <w:rPr>
                <w:rFonts w:ascii="Arial" w:hAnsi="Arial" w:cs="Arial"/>
                <w:sz w:val="22"/>
                <w:szCs w:val="22"/>
              </w:rPr>
            </w:pPr>
            <w:r w:rsidRPr="00A82CFE">
              <w:rPr>
                <w:rFonts w:ascii="Arial" w:hAnsi="Arial" w:cs="Arial"/>
                <w:sz w:val="22"/>
                <w:szCs w:val="22"/>
              </w:rPr>
              <w:t>1</w:t>
            </w:r>
          </w:p>
        </w:tc>
        <w:tc>
          <w:tcPr>
            <w:tcW w:w="3541" w:type="dxa"/>
            <w:vAlign w:val="center"/>
          </w:tcPr>
          <w:p w:rsidR="004456CA" w:rsidRPr="00422D87" w:rsidRDefault="004456CA" w:rsidP="004456C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Proveedores a Bajo Costo S.A. de C.V.</w:t>
            </w:r>
          </w:p>
        </w:tc>
        <w:tc>
          <w:tcPr>
            <w:tcW w:w="4138" w:type="dxa"/>
            <w:vAlign w:val="center"/>
          </w:tcPr>
          <w:p w:rsidR="004456CA" w:rsidRPr="00422D87" w:rsidRDefault="004456CA" w:rsidP="006949A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Rodolfo Gar</w:t>
            </w:r>
            <w:r w:rsidR="006949AA">
              <w:rPr>
                <w:rFonts w:ascii="Arial" w:hAnsi="Arial" w:cs="Arial"/>
                <w:sz w:val="22"/>
                <w:szCs w:val="22"/>
                <w:lang w:val="es-MX"/>
              </w:rPr>
              <w:t>za</w:t>
            </w:r>
            <w:r>
              <w:rPr>
                <w:rFonts w:ascii="Arial" w:hAnsi="Arial" w:cs="Arial"/>
                <w:sz w:val="22"/>
                <w:szCs w:val="22"/>
                <w:lang w:val="es-MX"/>
              </w:rPr>
              <w:t xml:space="preserve"> R</w:t>
            </w:r>
            <w:r w:rsidR="006949AA">
              <w:rPr>
                <w:rFonts w:ascii="Arial" w:hAnsi="Arial" w:cs="Arial"/>
                <w:sz w:val="22"/>
                <w:szCs w:val="22"/>
                <w:lang w:val="es-MX"/>
              </w:rPr>
              <w:t>i</w:t>
            </w:r>
            <w:r>
              <w:rPr>
                <w:rFonts w:ascii="Arial" w:hAnsi="Arial" w:cs="Arial"/>
                <w:sz w:val="22"/>
                <w:szCs w:val="22"/>
                <w:lang w:val="es-MX"/>
              </w:rPr>
              <w:t>ojas</w:t>
            </w:r>
          </w:p>
        </w:tc>
      </w:tr>
    </w:tbl>
    <w:p w:rsidR="004456CA" w:rsidRPr="00A82CFE" w:rsidRDefault="004456CA" w:rsidP="004456CA">
      <w:pPr>
        <w:pStyle w:val="Textoindependiente"/>
        <w:spacing w:line="360" w:lineRule="auto"/>
        <w:rPr>
          <w:rFonts w:cs="Arial"/>
          <w:sz w:val="22"/>
          <w:szCs w:val="22"/>
          <w:lang w:val="es-ES"/>
        </w:rPr>
      </w:pPr>
      <w:r w:rsidRPr="00A82CFE">
        <w:rPr>
          <w:rFonts w:cs="Arial"/>
          <w:sz w:val="22"/>
          <w:szCs w:val="22"/>
          <w:lang w:val="es-ES"/>
        </w:rPr>
        <w:t>---------------------------------------------------------------------------------------------------------------------</w:t>
      </w:r>
    </w:p>
    <w:p w:rsidR="004456CA" w:rsidRPr="00A82CFE" w:rsidRDefault="004456CA" w:rsidP="004456CA">
      <w:pPr>
        <w:pStyle w:val="Textoindependiente"/>
        <w:spacing w:line="360" w:lineRule="auto"/>
        <w:rPr>
          <w:rFonts w:cs="Arial"/>
          <w:sz w:val="22"/>
          <w:szCs w:val="22"/>
        </w:rPr>
      </w:pPr>
      <w:r w:rsidRPr="00A82CFE">
        <w:rPr>
          <w:rFonts w:cs="Arial"/>
          <w:sz w:val="22"/>
          <w:szCs w:val="22"/>
          <w:lang w:val="es-ES"/>
        </w:rPr>
        <w:t>S</w:t>
      </w:r>
      <w:r w:rsidRPr="00A82CFE">
        <w:rPr>
          <w:rFonts w:cs="Arial"/>
          <w:sz w:val="22"/>
          <w:szCs w:val="22"/>
        </w:rPr>
        <w:t xml:space="preserve">e procedió a recibir </w:t>
      </w:r>
      <w:r>
        <w:rPr>
          <w:rFonts w:cs="Arial"/>
          <w:sz w:val="22"/>
          <w:szCs w:val="22"/>
        </w:rPr>
        <w:t>el sobre cerrado que contiene la</w:t>
      </w:r>
      <w:r w:rsidRPr="00A82CFE">
        <w:rPr>
          <w:rFonts w:cs="Arial"/>
          <w:sz w:val="22"/>
          <w:szCs w:val="22"/>
        </w:rPr>
        <w:t xml:space="preserve"> propuesta técnica y económica </w:t>
      </w:r>
      <w:r>
        <w:rPr>
          <w:rFonts w:cs="Arial"/>
          <w:sz w:val="22"/>
          <w:szCs w:val="22"/>
        </w:rPr>
        <w:t>del participante</w:t>
      </w:r>
      <w:r w:rsidRPr="00A82CFE">
        <w:rPr>
          <w:rFonts w:cs="Arial"/>
          <w:sz w:val="22"/>
          <w:szCs w:val="22"/>
        </w:rPr>
        <w:t>. --------------------------------------------</w:t>
      </w:r>
      <w:r>
        <w:rPr>
          <w:rFonts w:cs="Arial"/>
          <w:sz w:val="22"/>
          <w:szCs w:val="22"/>
        </w:rPr>
        <w:t>-----------------------------------------------------------</w:t>
      </w:r>
    </w:p>
    <w:p w:rsidR="004456CA" w:rsidRPr="00A82CFE" w:rsidRDefault="004456CA" w:rsidP="004456CA">
      <w:pPr>
        <w:pStyle w:val="Textoindependiente"/>
        <w:spacing w:line="360" w:lineRule="auto"/>
        <w:rPr>
          <w:rFonts w:cs="Arial"/>
          <w:sz w:val="22"/>
          <w:szCs w:val="22"/>
        </w:rPr>
      </w:pPr>
      <w:r w:rsidRPr="00A82CFE">
        <w:rPr>
          <w:rFonts w:cs="Arial"/>
          <w:sz w:val="22"/>
          <w:szCs w:val="22"/>
        </w:rPr>
        <w:t xml:space="preserve">Los integrantes de la Comisión procedieron con la apertura </w:t>
      </w:r>
      <w:r>
        <w:rPr>
          <w:rFonts w:cs="Arial"/>
          <w:sz w:val="22"/>
          <w:szCs w:val="22"/>
        </w:rPr>
        <w:t>del sobre que contiene la propuesta económica</w:t>
      </w:r>
      <w:r w:rsidRPr="00A82CFE">
        <w:rPr>
          <w:rFonts w:cs="Arial"/>
          <w:sz w:val="22"/>
          <w:szCs w:val="22"/>
        </w:rPr>
        <w:t xml:space="preserve"> </w:t>
      </w:r>
      <w:r>
        <w:rPr>
          <w:rFonts w:cs="Arial"/>
          <w:sz w:val="22"/>
          <w:szCs w:val="22"/>
        </w:rPr>
        <w:t>del participante</w:t>
      </w:r>
      <w:r w:rsidRPr="00A82CFE">
        <w:rPr>
          <w:rFonts w:cs="Arial"/>
          <w:sz w:val="22"/>
          <w:szCs w:val="22"/>
        </w:rPr>
        <w:t xml:space="preserve"> constatando que la propuesta cumple con lo solicitado en las bases. -----------------------------------------------------</w:t>
      </w:r>
      <w:r>
        <w:rPr>
          <w:rFonts w:cs="Arial"/>
          <w:sz w:val="22"/>
          <w:szCs w:val="22"/>
        </w:rPr>
        <w:t>-----------------------------------</w:t>
      </w:r>
    </w:p>
    <w:p w:rsidR="004456CA" w:rsidRPr="00A82CFE" w:rsidRDefault="004456CA" w:rsidP="004456CA">
      <w:pPr>
        <w:pStyle w:val="Textoindependiente"/>
        <w:spacing w:line="360" w:lineRule="auto"/>
        <w:rPr>
          <w:rFonts w:cs="Arial"/>
          <w:color w:val="000000" w:themeColor="text1"/>
          <w:sz w:val="22"/>
          <w:szCs w:val="22"/>
        </w:rPr>
      </w:pPr>
      <w:r>
        <w:rPr>
          <w:rFonts w:cs="Arial"/>
          <w:sz w:val="22"/>
          <w:szCs w:val="22"/>
        </w:rPr>
        <w:t>Una vez abierto el sobre</w:t>
      </w:r>
      <w:r w:rsidRPr="00A82CFE">
        <w:rPr>
          <w:rFonts w:cs="Arial"/>
          <w:sz w:val="22"/>
          <w:szCs w:val="22"/>
        </w:rPr>
        <w:t xml:space="preserve"> se encontró la siguiente información:   -------------------------------</w:t>
      </w:r>
      <w:r>
        <w:rPr>
          <w:rFonts w:cs="Arial"/>
          <w:sz w:val="22"/>
          <w:szCs w:val="22"/>
        </w:rPr>
        <w:t>----</w:t>
      </w:r>
    </w:p>
    <w:tbl>
      <w:tblPr>
        <w:tblStyle w:val="Sombreadoclaro"/>
        <w:tblW w:w="8789" w:type="dxa"/>
        <w:tblInd w:w="108" w:type="dxa"/>
        <w:tblLook w:val="04A0" w:firstRow="1" w:lastRow="0" w:firstColumn="1" w:lastColumn="0" w:noHBand="0" w:noVBand="1"/>
      </w:tblPr>
      <w:tblGrid>
        <w:gridCol w:w="463"/>
        <w:gridCol w:w="3887"/>
        <w:gridCol w:w="4439"/>
      </w:tblGrid>
      <w:tr w:rsidR="004456CA" w:rsidRPr="00A82CFE" w:rsidTr="004456C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456CA" w:rsidRPr="00A82CFE" w:rsidRDefault="004456CA" w:rsidP="004456CA">
            <w:pPr>
              <w:spacing w:line="360" w:lineRule="auto"/>
              <w:jc w:val="center"/>
              <w:rPr>
                <w:rFonts w:ascii="Arial" w:hAnsi="Arial" w:cs="Arial"/>
                <w:sz w:val="22"/>
                <w:szCs w:val="22"/>
              </w:rPr>
            </w:pPr>
            <w:r w:rsidRPr="00A82CFE">
              <w:rPr>
                <w:rFonts w:ascii="Arial" w:hAnsi="Arial" w:cs="Arial"/>
                <w:sz w:val="22"/>
                <w:szCs w:val="22"/>
              </w:rPr>
              <w:t>N°</w:t>
            </w:r>
          </w:p>
        </w:tc>
        <w:tc>
          <w:tcPr>
            <w:tcW w:w="3887" w:type="dxa"/>
            <w:vAlign w:val="center"/>
          </w:tcPr>
          <w:p w:rsidR="004456CA" w:rsidRPr="00A82CFE" w:rsidRDefault="004456CA" w:rsidP="004456C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Participante</w:t>
            </w:r>
          </w:p>
        </w:tc>
        <w:tc>
          <w:tcPr>
            <w:tcW w:w="4439" w:type="dxa"/>
            <w:vAlign w:val="center"/>
          </w:tcPr>
          <w:p w:rsidR="004456CA" w:rsidRPr="00A82CFE" w:rsidRDefault="004456CA" w:rsidP="004456CA">
            <w:pPr>
              <w:spacing w:line="360" w:lineRule="auto"/>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A82CFE">
              <w:rPr>
                <w:rFonts w:ascii="Arial" w:hAnsi="Arial" w:cs="Arial"/>
                <w:sz w:val="22"/>
                <w:szCs w:val="22"/>
              </w:rPr>
              <w:t>Monto total (Impuesto al valor agregado incluido)</w:t>
            </w:r>
          </w:p>
        </w:tc>
      </w:tr>
      <w:tr w:rsidR="004456CA" w:rsidRPr="00926442" w:rsidTr="004456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3" w:type="dxa"/>
            <w:vAlign w:val="center"/>
          </w:tcPr>
          <w:p w:rsidR="004456CA" w:rsidRPr="00A82CFE" w:rsidRDefault="004456CA" w:rsidP="004456CA">
            <w:pPr>
              <w:spacing w:line="360" w:lineRule="auto"/>
              <w:jc w:val="center"/>
              <w:rPr>
                <w:rFonts w:ascii="Arial" w:hAnsi="Arial" w:cs="Arial"/>
                <w:sz w:val="22"/>
                <w:szCs w:val="22"/>
              </w:rPr>
            </w:pPr>
            <w:r w:rsidRPr="00A82CFE">
              <w:rPr>
                <w:rFonts w:ascii="Arial" w:hAnsi="Arial" w:cs="Arial"/>
                <w:sz w:val="22"/>
                <w:szCs w:val="22"/>
              </w:rPr>
              <w:t>1</w:t>
            </w:r>
          </w:p>
        </w:tc>
        <w:tc>
          <w:tcPr>
            <w:tcW w:w="3887" w:type="dxa"/>
            <w:vAlign w:val="center"/>
          </w:tcPr>
          <w:p w:rsidR="004456CA" w:rsidRPr="00422D87" w:rsidRDefault="004456CA" w:rsidP="004456CA">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 xml:space="preserve">Proveedores a Bajo Costo S.A. de </w:t>
            </w:r>
            <w:r w:rsidR="00314E8F">
              <w:rPr>
                <w:rFonts w:ascii="Arial" w:hAnsi="Arial" w:cs="Arial"/>
                <w:sz w:val="22"/>
                <w:szCs w:val="22"/>
                <w:lang w:val="es-MX"/>
              </w:rPr>
              <w:t>C.V.</w:t>
            </w:r>
          </w:p>
        </w:tc>
        <w:tc>
          <w:tcPr>
            <w:tcW w:w="4439" w:type="dxa"/>
            <w:vAlign w:val="center"/>
          </w:tcPr>
          <w:p w:rsidR="004456CA" w:rsidRPr="00026112" w:rsidRDefault="004456CA" w:rsidP="00314E8F">
            <w:pPr>
              <w:spacing w:line="360" w:lineRule="auto"/>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lang w:val="es-MX"/>
              </w:rPr>
            </w:pPr>
            <w:r>
              <w:rPr>
                <w:rFonts w:ascii="Arial" w:hAnsi="Arial" w:cs="Arial"/>
                <w:sz w:val="22"/>
                <w:szCs w:val="22"/>
                <w:lang w:val="es-MX"/>
              </w:rPr>
              <w:t>$14´9</w:t>
            </w:r>
            <w:r w:rsidR="00314E8F">
              <w:rPr>
                <w:rFonts w:ascii="Arial" w:hAnsi="Arial" w:cs="Arial"/>
                <w:sz w:val="22"/>
                <w:szCs w:val="22"/>
                <w:lang w:val="es-MX"/>
              </w:rPr>
              <w:t xml:space="preserve">49,999.96 </w:t>
            </w:r>
            <w:r>
              <w:rPr>
                <w:rFonts w:ascii="Arial" w:hAnsi="Arial" w:cs="Arial"/>
                <w:sz w:val="22"/>
                <w:szCs w:val="22"/>
                <w:lang w:val="es-MX"/>
              </w:rPr>
              <w:t xml:space="preserve">(Catorce millones novecientos </w:t>
            </w:r>
            <w:r w:rsidR="00314E8F">
              <w:rPr>
                <w:rFonts w:ascii="Arial" w:hAnsi="Arial" w:cs="Arial"/>
                <w:sz w:val="22"/>
                <w:szCs w:val="22"/>
                <w:lang w:val="es-MX"/>
              </w:rPr>
              <w:t xml:space="preserve">cuarenta y nueve mil </w:t>
            </w:r>
            <w:r w:rsidR="00314E8F">
              <w:rPr>
                <w:rFonts w:ascii="Arial" w:hAnsi="Arial" w:cs="Arial"/>
                <w:sz w:val="22"/>
                <w:szCs w:val="22"/>
                <w:lang w:val="es-MX"/>
              </w:rPr>
              <w:lastRenderedPageBreak/>
              <w:t>novecientos noventa y nueve pesos 96</w:t>
            </w:r>
            <w:r>
              <w:rPr>
                <w:rFonts w:ascii="Arial" w:hAnsi="Arial" w:cs="Arial"/>
                <w:sz w:val="22"/>
                <w:szCs w:val="22"/>
                <w:lang w:val="es-MX"/>
              </w:rPr>
              <w:t>/100 moneda nacional)</w:t>
            </w:r>
          </w:p>
        </w:tc>
      </w:tr>
    </w:tbl>
    <w:p w:rsidR="004456CA" w:rsidRPr="00A82CFE" w:rsidRDefault="004456CA" w:rsidP="004456CA">
      <w:pPr>
        <w:pStyle w:val="Textoindependiente"/>
        <w:spacing w:line="360" w:lineRule="auto"/>
        <w:rPr>
          <w:rFonts w:cs="Arial"/>
          <w:b/>
          <w:sz w:val="22"/>
          <w:szCs w:val="22"/>
        </w:rPr>
      </w:pPr>
      <w:r w:rsidRPr="00A82CFE">
        <w:rPr>
          <w:rFonts w:cs="Arial"/>
          <w:sz w:val="22"/>
          <w:szCs w:val="22"/>
        </w:rPr>
        <w:lastRenderedPageBreak/>
        <w:t>----------------------------------------------------------------------------------------------------------------------</w:t>
      </w:r>
    </w:p>
    <w:p w:rsidR="004456CA" w:rsidRPr="00A82CFE" w:rsidRDefault="004456CA" w:rsidP="004456CA">
      <w:pPr>
        <w:pStyle w:val="Textoindependiente"/>
        <w:spacing w:line="360" w:lineRule="auto"/>
        <w:rPr>
          <w:rFonts w:cs="Arial"/>
          <w:sz w:val="22"/>
          <w:szCs w:val="22"/>
          <w:lang w:val="es-ES"/>
        </w:rPr>
      </w:pPr>
      <w:r w:rsidRPr="00A82CFE">
        <w:rPr>
          <w:rFonts w:cs="Arial"/>
          <w:sz w:val="22"/>
          <w:szCs w:val="22"/>
        </w:rPr>
        <w:t xml:space="preserve">Se le informó </w:t>
      </w:r>
      <w:r>
        <w:rPr>
          <w:rFonts w:cs="Arial"/>
          <w:sz w:val="22"/>
          <w:szCs w:val="22"/>
        </w:rPr>
        <w:t>al representante participante</w:t>
      </w:r>
      <w:r w:rsidRPr="00A82CFE">
        <w:rPr>
          <w:rFonts w:cs="Arial"/>
          <w:sz w:val="22"/>
          <w:szCs w:val="22"/>
        </w:rPr>
        <w:t xml:space="preserve"> que este acto de canto de propuestas económicas no implica la adjudicación al proyecto en mención y que los documentos expuestos aquí quedan sujetos a revisión, más minuciosa, por parte</w:t>
      </w:r>
      <w:r>
        <w:rPr>
          <w:rFonts w:cs="Arial"/>
          <w:sz w:val="22"/>
          <w:szCs w:val="22"/>
        </w:rPr>
        <w:t xml:space="preserve"> de los miembros de la Comisión y el Comité Técnico de Evaluación correspondiente. </w:t>
      </w:r>
      <w:r w:rsidRPr="00A82CFE">
        <w:rPr>
          <w:rFonts w:cs="Arial"/>
          <w:sz w:val="22"/>
          <w:szCs w:val="22"/>
          <w:lang w:val="es-ES"/>
        </w:rPr>
        <w:t>----------------------------------</w:t>
      </w:r>
    </w:p>
    <w:p w:rsidR="004456CA" w:rsidRPr="00EA7476" w:rsidRDefault="004456CA" w:rsidP="004456CA">
      <w:pPr>
        <w:pStyle w:val="Textoindependiente"/>
        <w:spacing w:line="360" w:lineRule="auto"/>
        <w:rPr>
          <w:rFonts w:cs="Arial"/>
          <w:color w:val="000000" w:themeColor="text1"/>
          <w:sz w:val="22"/>
          <w:szCs w:val="22"/>
        </w:rPr>
      </w:pPr>
      <w:r w:rsidRPr="00A82CFE">
        <w:rPr>
          <w:rFonts w:cs="Arial"/>
          <w:sz w:val="22"/>
          <w:szCs w:val="22"/>
          <w:lang w:val="es-ES"/>
        </w:rPr>
        <w:t xml:space="preserve">Se da por concluido el presente acto de presentación de propuestas técnicas y económicas </w:t>
      </w:r>
      <w:r>
        <w:rPr>
          <w:rFonts w:cs="Arial"/>
          <w:color w:val="000000" w:themeColor="text1"/>
          <w:sz w:val="22"/>
          <w:szCs w:val="22"/>
        </w:rPr>
        <w:t xml:space="preserve">del concurso C75/2016 </w:t>
      </w:r>
      <w:r w:rsidRPr="00A82CFE">
        <w:rPr>
          <w:rFonts w:cs="Arial"/>
          <w:color w:val="000000" w:themeColor="text1"/>
          <w:sz w:val="22"/>
          <w:szCs w:val="22"/>
        </w:rPr>
        <w:t xml:space="preserve">correspondiente al proyecto denominado </w:t>
      </w:r>
      <w:r>
        <w:rPr>
          <w:rFonts w:cs="Arial"/>
          <w:b/>
          <w:color w:val="000000" w:themeColor="text1"/>
          <w:sz w:val="22"/>
          <w:szCs w:val="22"/>
        </w:rPr>
        <w:t xml:space="preserve">“TALLER DE ROBÓTICA PARA LA SECRETARÍA DE EDUCACIÓN.” </w:t>
      </w:r>
      <w:r w:rsidRPr="00A82CFE">
        <w:rPr>
          <w:rFonts w:cs="Arial"/>
          <w:color w:val="000000" w:themeColor="text1"/>
          <w:sz w:val="22"/>
          <w:szCs w:val="22"/>
        </w:rPr>
        <w:t>en apego al artículo 52 fracción I, II, III, X y XII de la Ley de Adquisiciones y Enajenaciones de</w:t>
      </w:r>
      <w:r>
        <w:rPr>
          <w:rFonts w:cs="Arial"/>
          <w:color w:val="000000" w:themeColor="text1"/>
          <w:sz w:val="22"/>
          <w:szCs w:val="22"/>
        </w:rPr>
        <w:t>l Gobierno del Estado de Jalisco.</w:t>
      </w:r>
      <w:r w:rsidRPr="00A82CFE">
        <w:rPr>
          <w:rFonts w:cs="Arial"/>
          <w:color w:val="000000" w:themeColor="text1"/>
          <w:sz w:val="22"/>
          <w:szCs w:val="22"/>
        </w:rPr>
        <w:t xml:space="preserve">  </w:t>
      </w:r>
      <w:r>
        <w:rPr>
          <w:rFonts w:cs="Arial"/>
          <w:color w:val="000000" w:themeColor="text1"/>
          <w:sz w:val="22"/>
          <w:szCs w:val="22"/>
        </w:rPr>
        <w:t>--------</w:t>
      </w:r>
    </w:p>
    <w:p w:rsidR="00F14B30" w:rsidRPr="00F14B30" w:rsidRDefault="00F14B30" w:rsidP="00F14B30">
      <w:pPr>
        <w:pStyle w:val="Textoindependiente"/>
        <w:spacing w:line="360" w:lineRule="auto"/>
        <w:rPr>
          <w:rFonts w:cs="Arial"/>
          <w:sz w:val="22"/>
          <w:szCs w:val="22"/>
        </w:rPr>
      </w:pPr>
      <w:r>
        <w:rPr>
          <w:rFonts w:cs="Arial"/>
          <w:sz w:val="22"/>
          <w:szCs w:val="22"/>
        </w:rPr>
        <w:t>------------------------------------------------------------------------------------------------------------------------</w:t>
      </w:r>
    </w:p>
    <w:p w:rsidR="006B0CD7" w:rsidRPr="00C75104" w:rsidRDefault="006B0CD7" w:rsidP="006B0CD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de la Licitación Pública Nacional Abierta LA-914012998-E122-2016 correspondiente al proyecto denominado </w:t>
      </w:r>
      <w:r>
        <w:rPr>
          <w:rFonts w:cs="Arial"/>
          <w:b/>
          <w:color w:val="000000" w:themeColor="text1"/>
          <w:sz w:val="22"/>
          <w:szCs w:val="22"/>
        </w:rPr>
        <w:t>“KIT EDUCATIVO DE ROBÓTICA Y MATERIALES DIDÁCTICOS PARA LA SECRETARÍA DE EDUCACIÓN</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05 de diciembre </w:t>
      </w:r>
      <w:r w:rsidRPr="004D7ED3">
        <w:rPr>
          <w:rFonts w:cs="Arial"/>
          <w:color w:val="000000" w:themeColor="text1"/>
          <w:sz w:val="22"/>
          <w:szCs w:val="22"/>
        </w:rPr>
        <w:t xml:space="preserve">del 2016; en apego al artículo </w:t>
      </w:r>
      <w:r>
        <w:rPr>
          <w:rFonts w:cs="Arial"/>
          <w:color w:val="000000" w:themeColor="text1"/>
          <w:sz w:val="22"/>
          <w:szCs w:val="22"/>
        </w:rPr>
        <w:t xml:space="preserve">34, 35, 36, 36 bis y 37 de la Ley de Adquisiciones, Arrendamientos y Servicios del Sector Público, </w:t>
      </w:r>
      <w:r w:rsidRPr="004D7ED3">
        <w:rPr>
          <w:rFonts w:cs="Arial"/>
          <w:color w:val="000000" w:themeColor="text1"/>
          <w:sz w:val="22"/>
          <w:szCs w:val="22"/>
        </w:rPr>
        <w:t>una vez evaluada la información se concluye</w:t>
      </w:r>
      <w:r>
        <w:rPr>
          <w:rFonts w:cs="Arial"/>
          <w:color w:val="000000" w:themeColor="text1"/>
          <w:sz w:val="22"/>
          <w:szCs w:val="22"/>
        </w:rPr>
        <w:t xml:space="preserve"> lo siguiente:  ---</w:t>
      </w:r>
    </w:p>
    <w:p w:rsidR="006B0CD7" w:rsidRPr="0075375C" w:rsidRDefault="006B0CD7" w:rsidP="006B0CD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943"/>
        <w:gridCol w:w="494"/>
        <w:gridCol w:w="1606"/>
        <w:gridCol w:w="598"/>
        <w:gridCol w:w="1147"/>
        <w:gridCol w:w="2050"/>
      </w:tblGrid>
      <w:tr w:rsidR="001C5F0A" w:rsidRPr="001C5F0A" w:rsidTr="00833CF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DOCUMENTOS SOLICITADOS EN EL NUMERAL 7.1 DE LA CONVOCATORIA</w:t>
            </w:r>
          </w:p>
        </w:tc>
        <w:tc>
          <w:tcPr>
            <w:tcW w:w="2100" w:type="dxa"/>
            <w:gridSpan w:val="2"/>
            <w:vAlign w:val="center"/>
            <w:hideMark/>
          </w:tcPr>
          <w:p w:rsidR="001C5F0A" w:rsidRPr="001C5F0A" w:rsidRDefault="001C5F0A" w:rsidP="001C5F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PROVEEDORES A BAJO COSTO, S.A. DE C.V.</w:t>
            </w:r>
          </w:p>
        </w:tc>
        <w:tc>
          <w:tcPr>
            <w:tcW w:w="1745" w:type="dxa"/>
            <w:gridSpan w:val="2"/>
            <w:vAlign w:val="center"/>
            <w:hideMark/>
          </w:tcPr>
          <w:p w:rsidR="001C5F0A" w:rsidRPr="001C5F0A" w:rsidRDefault="001C5F0A" w:rsidP="001C5F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D´LABRA IMPRESORES, S.A. DE C.V.</w:t>
            </w:r>
          </w:p>
        </w:tc>
        <w:tc>
          <w:tcPr>
            <w:tcW w:w="2050" w:type="dxa"/>
            <w:vAlign w:val="center"/>
            <w:hideMark/>
          </w:tcPr>
          <w:p w:rsidR="001C5F0A" w:rsidRPr="001C5F0A" w:rsidRDefault="001C5F0A" w:rsidP="001C5F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DIDÁCTICA ESPECIALIZADA, S.A. DE C.V.</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3 (carta de proposición).</w:t>
            </w:r>
          </w:p>
        </w:tc>
        <w:tc>
          <w:tcPr>
            <w:tcW w:w="2100"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 xml:space="preserve">Anexo 4 (Acreditación), o  Escrito bajo protesta de decir verdad que contenga los mismos </w:t>
            </w:r>
            <w:r w:rsidRPr="001C5F0A">
              <w:rPr>
                <w:rFonts w:cs="Arial"/>
                <w:color w:val="000000" w:themeColor="text1"/>
                <w:sz w:val="22"/>
                <w:szCs w:val="22"/>
                <w:lang w:val="es-ES"/>
              </w:rPr>
              <w:lastRenderedPageBreak/>
              <w:t>datos del anexo 4, o Copia de la constancia del RUPC, o Escrito bajo protesta de decir verdad informando el número de registro del RUPC e informando que la información del registro se encuentra completa y actualizada.</w:t>
            </w:r>
          </w:p>
        </w:tc>
        <w:tc>
          <w:tcPr>
            <w:tcW w:w="2100"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lastRenderedPageBreak/>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5 (proposición técnica).</w:t>
            </w:r>
          </w:p>
        </w:tc>
        <w:tc>
          <w:tcPr>
            <w:tcW w:w="2100"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6 (proposición económica).</w:t>
            </w:r>
          </w:p>
        </w:tc>
        <w:tc>
          <w:tcPr>
            <w:tcW w:w="2100"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7 (declaración de integridad).</w:t>
            </w:r>
          </w:p>
        </w:tc>
        <w:tc>
          <w:tcPr>
            <w:tcW w:w="2100"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8 (Estratificación). Obligatorio solo para licitantes MYPIME</w:t>
            </w:r>
          </w:p>
        </w:tc>
        <w:tc>
          <w:tcPr>
            <w:tcW w:w="2100"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9 (Cumplimiento de normas)</w:t>
            </w:r>
          </w:p>
        </w:tc>
        <w:tc>
          <w:tcPr>
            <w:tcW w:w="2100"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10 Carta bajo protesta de decir verdad en la que manifiesta el licitante estar al corriente en sus obligaciones patronales y tributarias.</w:t>
            </w:r>
          </w:p>
        </w:tc>
        <w:tc>
          <w:tcPr>
            <w:tcW w:w="2100"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 xml:space="preserve">Anexo 11 Carta donde el licitante se comprometa </w:t>
            </w:r>
            <w:r w:rsidRPr="001C5F0A">
              <w:rPr>
                <w:rFonts w:cs="Arial"/>
                <w:color w:val="000000" w:themeColor="text1"/>
                <w:sz w:val="22"/>
                <w:szCs w:val="22"/>
                <w:lang w:val="es-ES"/>
              </w:rPr>
              <w:lastRenderedPageBreak/>
              <w:t>en caso de resultar adjudicado a la entrega del documento vigente expedido por el IMSS, en el que se emita la opinión afirmativa del cumplimiento de obligaciones de Seguridad Social.</w:t>
            </w:r>
          </w:p>
        </w:tc>
        <w:tc>
          <w:tcPr>
            <w:tcW w:w="2100"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lastRenderedPageBreak/>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2050"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2943" w:type="dxa"/>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Documentación solicitada en el Anexo 1 de la convocatoria</w:t>
            </w:r>
          </w:p>
        </w:tc>
        <w:tc>
          <w:tcPr>
            <w:tcW w:w="2100"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1745"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no aplica</w:t>
            </w:r>
          </w:p>
        </w:tc>
        <w:tc>
          <w:tcPr>
            <w:tcW w:w="2050"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no aplica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DOCUMENTOS SOLICITADOS EN EL NUMERAL 7.1 DE LA CONVOCATORIA</w:t>
            </w:r>
          </w:p>
        </w:tc>
        <w:tc>
          <w:tcPr>
            <w:tcW w:w="2204"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ADRIANA PEREZ BARBA</w:t>
            </w:r>
          </w:p>
        </w:tc>
        <w:tc>
          <w:tcPr>
            <w:tcW w:w="3197"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IGNACIO CASTELLANOS SANTANA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3 (carta de proposición).</w:t>
            </w:r>
          </w:p>
        </w:tc>
        <w:tc>
          <w:tcPr>
            <w:tcW w:w="2204"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4 (Acreditación), o  Escrito bajo protesta de decir verdad que contenga los mismos datos del anexo 4, o Copia de la constancia del RUPC, o Escrito bajo protesta de decir verdad informando el número de registro del RUPC e informando que la información del registro se encuentra completa y actualizada.</w:t>
            </w:r>
          </w:p>
        </w:tc>
        <w:tc>
          <w:tcPr>
            <w:tcW w:w="2204"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lastRenderedPageBreak/>
              <w:t>Anexo 5 (proposición técnica).</w:t>
            </w:r>
          </w:p>
        </w:tc>
        <w:tc>
          <w:tcPr>
            <w:tcW w:w="2204"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6 (proposición económica).</w:t>
            </w:r>
          </w:p>
        </w:tc>
        <w:tc>
          <w:tcPr>
            <w:tcW w:w="2204"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7 (declaración de integridad).</w:t>
            </w:r>
          </w:p>
        </w:tc>
        <w:tc>
          <w:tcPr>
            <w:tcW w:w="2204"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8 (Estratificación). Obligatorio solo para licitantes MYPIME</w:t>
            </w:r>
          </w:p>
        </w:tc>
        <w:tc>
          <w:tcPr>
            <w:tcW w:w="2204"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9 (Cumplimiento de normas)</w:t>
            </w:r>
          </w:p>
        </w:tc>
        <w:tc>
          <w:tcPr>
            <w:tcW w:w="2204"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10 Carta bajo protesta de decir verdad en la que manifiesta el licitante estar al corriente en sus obligaciones patronales y tributarias.</w:t>
            </w:r>
          </w:p>
        </w:tc>
        <w:tc>
          <w:tcPr>
            <w:tcW w:w="2204"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Anexo 11 Carta donde el licitante se comprometa en caso de resultar adjudicado a la entrega del documento vigente expedido por el IMSS, en el que se emita la opinión afirmativa del cumplimiento de obligaciones de Seguridad Social.</w:t>
            </w:r>
          </w:p>
        </w:tc>
        <w:tc>
          <w:tcPr>
            <w:tcW w:w="2204" w:type="dxa"/>
            <w:gridSpan w:val="2"/>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c>
          <w:tcPr>
            <w:tcW w:w="3197" w:type="dxa"/>
            <w:gridSpan w:val="2"/>
            <w:noWrap/>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si presenta</w:t>
            </w:r>
          </w:p>
        </w:tc>
      </w:tr>
      <w:tr w:rsidR="001C5F0A" w:rsidRPr="001C5F0A" w:rsidTr="00833CF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437" w:type="dxa"/>
            <w:gridSpan w:val="2"/>
            <w:noWrap/>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Documentación solicitada en el Anexo 1 de la convocatoria</w:t>
            </w:r>
          </w:p>
        </w:tc>
        <w:tc>
          <w:tcPr>
            <w:tcW w:w="2204" w:type="dxa"/>
            <w:gridSpan w:val="2"/>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no aplica</w:t>
            </w:r>
          </w:p>
        </w:tc>
        <w:tc>
          <w:tcPr>
            <w:tcW w:w="3197" w:type="dxa"/>
            <w:gridSpan w:val="2"/>
            <w:noWrap/>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no aplica</w:t>
            </w:r>
          </w:p>
        </w:tc>
      </w:tr>
    </w:tbl>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w:t>
      </w:r>
      <w:r w:rsidR="00D17027">
        <w:rPr>
          <w:rFonts w:cs="Arial"/>
          <w:color w:val="000000" w:themeColor="text1"/>
          <w:sz w:val="22"/>
          <w:szCs w:val="22"/>
        </w:rPr>
        <w:t xml:space="preserve">de la PARTIDA 1 </w:t>
      </w:r>
      <w:r>
        <w:rPr>
          <w:rFonts w:cs="Arial"/>
          <w:color w:val="000000" w:themeColor="text1"/>
          <w:sz w:val="22"/>
          <w:szCs w:val="22"/>
        </w:rPr>
        <w:t>se concluye lo siguiente: ---------------------</w:t>
      </w:r>
      <w:r w:rsidR="00D17027">
        <w:rPr>
          <w:rFonts w:cs="Arial"/>
          <w:color w:val="000000" w:themeColor="text1"/>
          <w:sz w:val="22"/>
          <w:szCs w:val="22"/>
        </w:rPr>
        <w:t>------------------------------------------------------------------------------------</w:t>
      </w:r>
    </w:p>
    <w:tbl>
      <w:tblPr>
        <w:tblStyle w:val="Sombreadoclaro1"/>
        <w:tblW w:w="9249" w:type="dxa"/>
        <w:tblLook w:val="04A0" w:firstRow="1" w:lastRow="0" w:firstColumn="1" w:lastColumn="0" w:noHBand="0" w:noVBand="1"/>
      </w:tblPr>
      <w:tblGrid>
        <w:gridCol w:w="2665"/>
        <w:gridCol w:w="1267"/>
        <w:gridCol w:w="1815"/>
        <w:gridCol w:w="1687"/>
        <w:gridCol w:w="1815"/>
      </w:tblGrid>
      <w:tr w:rsidR="00D17027" w:rsidRPr="00D17027" w:rsidTr="00D1702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noWrap/>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lastRenderedPageBreak/>
              <w:t>Persona Física o Jurídica/Moral</w:t>
            </w:r>
          </w:p>
        </w:tc>
        <w:tc>
          <w:tcPr>
            <w:tcW w:w="1267"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IMPORTE SIN I.V.A.</w:t>
            </w:r>
          </w:p>
        </w:tc>
        <w:tc>
          <w:tcPr>
            <w:tcW w:w="1815"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TOTAL</w:t>
            </w:r>
          </w:p>
        </w:tc>
        <w:tc>
          <w:tcPr>
            <w:tcW w:w="1687"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I.V.A</w:t>
            </w:r>
          </w:p>
        </w:tc>
        <w:tc>
          <w:tcPr>
            <w:tcW w:w="1815"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MONTO TOTAL CON I.V.A. INCLUIDO</w:t>
            </w:r>
          </w:p>
        </w:tc>
      </w:tr>
      <w:tr w:rsidR="00D17027" w:rsidRPr="00D17027" w:rsidTr="00D170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665"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PROVEEDORES A BAJO COSTO, S.A. DE C.V.</w:t>
            </w:r>
          </w:p>
        </w:tc>
        <w:tc>
          <w:tcPr>
            <w:tcW w:w="126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$8,574.34</w:t>
            </w:r>
          </w:p>
        </w:tc>
        <w:tc>
          <w:tcPr>
            <w:tcW w:w="1815"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$11,163,790.68</w:t>
            </w:r>
          </w:p>
        </w:tc>
        <w:tc>
          <w:tcPr>
            <w:tcW w:w="168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$1,786,206.51</w:t>
            </w:r>
          </w:p>
        </w:tc>
        <w:tc>
          <w:tcPr>
            <w:tcW w:w="1815"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$12,949,997.19</w:t>
            </w:r>
          </w:p>
        </w:tc>
      </w:tr>
    </w:tbl>
    <w:p w:rsidR="00D17027" w:rsidRDefault="00D1702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D17027" w:rsidRDefault="00D17027" w:rsidP="006B0CD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de la PARTIDA 2 se concluye lo siguiente: ---------------------------------------------------------------------------------------------------------</w:t>
      </w:r>
    </w:p>
    <w:tbl>
      <w:tblPr>
        <w:tblStyle w:val="Sombreadoclaro1"/>
        <w:tblW w:w="9427" w:type="dxa"/>
        <w:tblLook w:val="04A0" w:firstRow="1" w:lastRow="0" w:firstColumn="1" w:lastColumn="0" w:noHBand="0" w:noVBand="1"/>
      </w:tblPr>
      <w:tblGrid>
        <w:gridCol w:w="2816"/>
        <w:gridCol w:w="1365"/>
        <w:gridCol w:w="1817"/>
        <w:gridCol w:w="1612"/>
        <w:gridCol w:w="1817"/>
      </w:tblGrid>
      <w:tr w:rsidR="00D17027" w:rsidRPr="00D17027" w:rsidTr="00D1702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noWrap/>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Persona Física o Jurídica/Moral</w:t>
            </w:r>
          </w:p>
        </w:tc>
        <w:tc>
          <w:tcPr>
            <w:tcW w:w="1365"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IMPORTE SIN I.V.A.</w:t>
            </w:r>
          </w:p>
        </w:tc>
        <w:tc>
          <w:tcPr>
            <w:tcW w:w="1817"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TOTAL</w:t>
            </w:r>
          </w:p>
        </w:tc>
        <w:tc>
          <w:tcPr>
            <w:tcW w:w="1612"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I.V.A</w:t>
            </w:r>
          </w:p>
        </w:tc>
        <w:tc>
          <w:tcPr>
            <w:tcW w:w="1817"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MONTO TOTAL CON I.V.A. INCLUIDO</w:t>
            </w:r>
          </w:p>
        </w:tc>
      </w:tr>
      <w:tr w:rsidR="00D17027" w:rsidRPr="00D17027" w:rsidTr="00D170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DE LABRA IMPRESORES, S.A. DE C.V.</w:t>
            </w:r>
          </w:p>
        </w:tc>
        <w:tc>
          <w:tcPr>
            <w:tcW w:w="1365"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$5,681.80</w:t>
            </w:r>
          </w:p>
        </w:tc>
        <w:tc>
          <w:tcPr>
            <w:tcW w:w="181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$4,210,213.80</w:t>
            </w:r>
          </w:p>
        </w:tc>
        <w:tc>
          <w:tcPr>
            <w:tcW w:w="1612"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$673,634.21</w:t>
            </w:r>
          </w:p>
        </w:tc>
        <w:tc>
          <w:tcPr>
            <w:tcW w:w="181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17027">
              <w:rPr>
                <w:rFonts w:cs="Arial"/>
                <w:b/>
                <w:bCs/>
                <w:color w:val="000000" w:themeColor="text1"/>
                <w:sz w:val="22"/>
                <w:szCs w:val="22"/>
                <w:lang w:val="es-ES"/>
              </w:rPr>
              <w:t>$4,883,848.01</w:t>
            </w:r>
          </w:p>
        </w:tc>
      </w:tr>
      <w:tr w:rsidR="00D17027" w:rsidRPr="00D17027" w:rsidTr="00D17027">
        <w:trPr>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DIDACTICA ESPECIALIZADA, S.A. DE C.V.</w:t>
            </w:r>
          </w:p>
        </w:tc>
        <w:tc>
          <w:tcPr>
            <w:tcW w:w="1365"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$5,758.76</w:t>
            </w:r>
          </w:p>
        </w:tc>
        <w:tc>
          <w:tcPr>
            <w:tcW w:w="1817"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$4,267,241.16</w:t>
            </w:r>
          </w:p>
        </w:tc>
        <w:tc>
          <w:tcPr>
            <w:tcW w:w="1612"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$682,758.59</w:t>
            </w:r>
          </w:p>
        </w:tc>
        <w:tc>
          <w:tcPr>
            <w:tcW w:w="1817"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$4,949,999.75</w:t>
            </w:r>
          </w:p>
        </w:tc>
      </w:tr>
      <w:tr w:rsidR="00D17027" w:rsidRPr="00D17027" w:rsidTr="00D170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ADRIANA PEREZ BARBA</w:t>
            </w:r>
          </w:p>
        </w:tc>
        <w:tc>
          <w:tcPr>
            <w:tcW w:w="1365"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$5,809.00</w:t>
            </w:r>
          </w:p>
        </w:tc>
        <w:tc>
          <w:tcPr>
            <w:tcW w:w="181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$4,304,469.00</w:t>
            </w:r>
          </w:p>
        </w:tc>
        <w:tc>
          <w:tcPr>
            <w:tcW w:w="1612"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$688,715.04</w:t>
            </w:r>
          </w:p>
        </w:tc>
        <w:tc>
          <w:tcPr>
            <w:tcW w:w="1817"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$4,993,184.04</w:t>
            </w:r>
          </w:p>
        </w:tc>
      </w:tr>
      <w:tr w:rsidR="00D17027" w:rsidRPr="00D17027" w:rsidTr="00D17027">
        <w:trPr>
          <w:trHeight w:val="20"/>
        </w:trPr>
        <w:tc>
          <w:tcPr>
            <w:cnfStyle w:val="001000000000" w:firstRow="0" w:lastRow="0" w:firstColumn="1" w:lastColumn="0" w:oddVBand="0" w:evenVBand="0" w:oddHBand="0" w:evenHBand="0" w:firstRowFirstColumn="0" w:firstRowLastColumn="0" w:lastRowFirstColumn="0" w:lastRowLastColumn="0"/>
            <w:tcW w:w="2816"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lang w:val="es-ES"/>
              </w:rPr>
            </w:pPr>
            <w:r w:rsidRPr="00D17027">
              <w:rPr>
                <w:rFonts w:cs="Arial"/>
                <w:color w:val="000000" w:themeColor="text1"/>
                <w:sz w:val="22"/>
                <w:szCs w:val="22"/>
                <w:lang w:val="es-ES"/>
              </w:rPr>
              <w:t>IGNACIO CASTELLANOS SANTANA</w:t>
            </w:r>
          </w:p>
        </w:tc>
        <w:tc>
          <w:tcPr>
            <w:tcW w:w="1365"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$6,369.00</w:t>
            </w:r>
          </w:p>
        </w:tc>
        <w:tc>
          <w:tcPr>
            <w:tcW w:w="1817"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$4,719,429.00</w:t>
            </w:r>
          </w:p>
        </w:tc>
        <w:tc>
          <w:tcPr>
            <w:tcW w:w="1612"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$755,108.64</w:t>
            </w:r>
          </w:p>
        </w:tc>
        <w:tc>
          <w:tcPr>
            <w:tcW w:w="1817" w:type="dxa"/>
            <w:vAlign w:val="center"/>
            <w:hideMark/>
          </w:tcPr>
          <w:p w:rsidR="00D17027" w:rsidRPr="00D17027" w:rsidRDefault="00D17027" w:rsidP="00D1702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17027">
              <w:rPr>
                <w:rFonts w:cs="Arial"/>
                <w:color w:val="000000" w:themeColor="text1"/>
                <w:sz w:val="22"/>
                <w:szCs w:val="22"/>
                <w:lang w:val="es-ES"/>
              </w:rPr>
              <w:t>$5,474,537.64</w:t>
            </w:r>
          </w:p>
        </w:tc>
      </w:tr>
    </w:tbl>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 xml:space="preserve">El techo presupuestal es por un monto de hasta </w:t>
      </w:r>
      <w:r w:rsidRPr="00D17027">
        <w:rPr>
          <w:rFonts w:cs="Arial"/>
          <w:color w:val="000000" w:themeColor="text1"/>
          <w:sz w:val="22"/>
          <w:szCs w:val="22"/>
        </w:rPr>
        <w:t>$</w:t>
      </w:r>
      <w:r w:rsidR="00D17027">
        <w:rPr>
          <w:rFonts w:cs="Arial"/>
          <w:color w:val="000000" w:themeColor="text1"/>
          <w:sz w:val="22"/>
          <w:szCs w:val="22"/>
        </w:rPr>
        <w:t>18´486,642.02 (Dieciocho millones cuatrocientos ochenta y seis mil seiscientos cuarenta y dos pesos 02/100 moneda nacional). -----------------------------------------------------------------------------------------------------</w:t>
      </w:r>
    </w:p>
    <w:p w:rsidR="006B0CD7" w:rsidRPr="00D42603"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r w:rsidRPr="00D42603">
        <w:rPr>
          <w:rFonts w:cs="Arial"/>
          <w:color w:val="000000" w:themeColor="text1"/>
          <w:sz w:val="22"/>
          <w:szCs w:val="22"/>
        </w:rPr>
        <w:t>----------------------------------------------------------------------------------------</w:t>
      </w:r>
      <w:r>
        <w:rPr>
          <w:rFonts w:cs="Arial"/>
          <w:color w:val="000000" w:themeColor="text1"/>
          <w:sz w:val="22"/>
          <w:szCs w:val="22"/>
        </w:rPr>
        <w:t>-</w:t>
      </w:r>
    </w:p>
    <w:p w:rsidR="00D17027" w:rsidRPr="006B0CD7" w:rsidRDefault="00D17027" w:rsidP="00D1702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b/>
          <w:color w:val="000000" w:themeColor="text1"/>
          <w:sz w:val="22"/>
          <w:szCs w:val="22"/>
        </w:rPr>
        <w:t xml:space="preserve"> </w:t>
      </w:r>
      <w:r w:rsidRPr="00D17027">
        <w:rPr>
          <w:rFonts w:cs="Arial"/>
          <w:color w:val="000000" w:themeColor="text1"/>
          <w:sz w:val="22"/>
          <w:szCs w:val="22"/>
        </w:rPr>
        <w:t xml:space="preserve">de la </w:t>
      </w:r>
      <w:r>
        <w:rPr>
          <w:rFonts w:cs="Arial"/>
          <w:b/>
          <w:color w:val="000000" w:themeColor="text1"/>
          <w:sz w:val="22"/>
          <w:szCs w:val="22"/>
        </w:rPr>
        <w:t xml:space="preserve">PARTIDA 1 </w:t>
      </w:r>
      <w:r>
        <w:rPr>
          <w:rFonts w:cs="Arial"/>
          <w:color w:val="000000" w:themeColor="text1"/>
          <w:sz w:val="22"/>
          <w:szCs w:val="22"/>
        </w:rPr>
        <w:t xml:space="preserve">emitida por el Mtro. Víctor Manuel Sandoval Aranda, Coordinador de Educación Básica de la Secretaría de Educación, </w:t>
      </w:r>
      <w:r w:rsidRPr="00E10BF4">
        <w:rPr>
          <w:rFonts w:cs="Arial"/>
          <w:color w:val="000000" w:themeColor="text1"/>
          <w:sz w:val="22"/>
          <w:szCs w:val="22"/>
        </w:rPr>
        <w:t>se concluye lo siguiente: ---</w:t>
      </w:r>
      <w:r>
        <w:rPr>
          <w:rFonts w:cs="Arial"/>
          <w:color w:val="000000" w:themeColor="text1"/>
          <w:sz w:val="22"/>
          <w:szCs w:val="22"/>
        </w:rPr>
        <w:t>--------------------------------------------------------------------</w:t>
      </w:r>
    </w:p>
    <w:tbl>
      <w:tblPr>
        <w:tblStyle w:val="Sombreadoclaro1"/>
        <w:tblW w:w="8897" w:type="dxa"/>
        <w:tblLook w:val="04A0" w:firstRow="1" w:lastRow="0" w:firstColumn="1" w:lastColumn="0" w:noHBand="0" w:noVBand="1"/>
      </w:tblPr>
      <w:tblGrid>
        <w:gridCol w:w="3652"/>
        <w:gridCol w:w="5245"/>
      </w:tblGrid>
      <w:tr w:rsidR="00D17027" w:rsidRPr="00D17027" w:rsidTr="00D1702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rPr>
            </w:pPr>
          </w:p>
        </w:tc>
        <w:tc>
          <w:tcPr>
            <w:tcW w:w="5245" w:type="dxa"/>
            <w:vAlign w:val="center"/>
            <w:hideMark/>
          </w:tcPr>
          <w:p w:rsidR="00D17027" w:rsidRPr="00D17027" w:rsidRDefault="00D17027" w:rsidP="00D1702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rPr>
            </w:pPr>
            <w:r>
              <w:rPr>
                <w:rFonts w:cs="Arial"/>
                <w:color w:val="000000" w:themeColor="text1"/>
                <w:sz w:val="22"/>
                <w:szCs w:val="22"/>
              </w:rPr>
              <w:t>ANÁLISIS TÉCNICO</w:t>
            </w:r>
          </w:p>
        </w:tc>
      </w:tr>
      <w:tr w:rsidR="00D17027" w:rsidRPr="00D17027" w:rsidTr="00D1702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D17027" w:rsidRPr="00D17027" w:rsidRDefault="00D17027" w:rsidP="00D17027">
            <w:pPr>
              <w:pStyle w:val="Textoindependiente"/>
              <w:spacing w:line="360" w:lineRule="auto"/>
              <w:jc w:val="center"/>
              <w:rPr>
                <w:rFonts w:cs="Arial"/>
                <w:color w:val="000000" w:themeColor="text1"/>
                <w:sz w:val="22"/>
                <w:szCs w:val="22"/>
              </w:rPr>
            </w:pPr>
            <w:r w:rsidRPr="00D17027">
              <w:rPr>
                <w:rFonts w:cs="Arial"/>
                <w:color w:val="000000" w:themeColor="text1"/>
                <w:sz w:val="22"/>
                <w:szCs w:val="22"/>
              </w:rPr>
              <w:t>PROVEEDORES A BAJO COSTO, S.A. DE C.V.</w:t>
            </w:r>
          </w:p>
        </w:tc>
        <w:tc>
          <w:tcPr>
            <w:tcW w:w="5245" w:type="dxa"/>
            <w:vAlign w:val="center"/>
            <w:hideMark/>
          </w:tcPr>
          <w:p w:rsidR="00D17027" w:rsidRPr="00D17027" w:rsidRDefault="00D17027" w:rsidP="00D1702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rPr>
            </w:pPr>
            <w:r w:rsidRPr="00D17027">
              <w:rPr>
                <w:rFonts w:cs="Arial"/>
                <w:color w:val="000000" w:themeColor="text1"/>
                <w:sz w:val="22"/>
                <w:szCs w:val="22"/>
              </w:rPr>
              <w:t>Cumple técnicamente con lo solicitado en bases.</w:t>
            </w:r>
          </w:p>
        </w:tc>
      </w:tr>
    </w:tbl>
    <w:p w:rsidR="00D17027" w:rsidRPr="00D17027" w:rsidRDefault="00D1702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D17027" w:rsidRPr="006B0CD7" w:rsidRDefault="006B0CD7" w:rsidP="006B0CD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sidR="00D17027">
        <w:rPr>
          <w:rFonts w:cs="Arial"/>
          <w:b/>
          <w:color w:val="000000" w:themeColor="text1"/>
          <w:sz w:val="22"/>
          <w:szCs w:val="22"/>
        </w:rPr>
        <w:t xml:space="preserve"> </w:t>
      </w:r>
      <w:r w:rsidR="00D17027" w:rsidRPr="00D17027">
        <w:rPr>
          <w:rFonts w:cs="Arial"/>
          <w:color w:val="000000" w:themeColor="text1"/>
          <w:sz w:val="22"/>
          <w:szCs w:val="22"/>
        </w:rPr>
        <w:t xml:space="preserve">de la </w:t>
      </w:r>
      <w:r w:rsidR="00D17027">
        <w:rPr>
          <w:rFonts w:cs="Arial"/>
          <w:b/>
          <w:color w:val="000000" w:themeColor="text1"/>
          <w:sz w:val="22"/>
          <w:szCs w:val="22"/>
        </w:rPr>
        <w:t xml:space="preserve">PARTIDA 2 </w:t>
      </w:r>
      <w:r w:rsidR="00D17027">
        <w:rPr>
          <w:rFonts w:cs="Arial"/>
          <w:color w:val="000000" w:themeColor="text1"/>
          <w:sz w:val="22"/>
          <w:szCs w:val="22"/>
        </w:rPr>
        <w:t xml:space="preserve">emitida por la Lic. María Isabel Núñez Fausto, Coordinadora Estatal del Programa Escuelas de Tiempo Completo de la Secretaría de Educación, </w:t>
      </w:r>
      <w:r w:rsidRPr="00E10BF4">
        <w:rPr>
          <w:rFonts w:cs="Arial"/>
          <w:color w:val="000000" w:themeColor="text1"/>
          <w:sz w:val="22"/>
          <w:szCs w:val="22"/>
        </w:rPr>
        <w:t>se concluye lo siguiente: ---</w:t>
      </w:r>
      <w:r>
        <w:rPr>
          <w:rFonts w:cs="Arial"/>
          <w:color w:val="000000" w:themeColor="text1"/>
          <w:sz w:val="22"/>
          <w:szCs w:val="22"/>
        </w:rPr>
        <w:t>------------------------------</w:t>
      </w:r>
      <w:r w:rsidR="00D17027">
        <w:rPr>
          <w:rFonts w:cs="Arial"/>
          <w:color w:val="000000" w:themeColor="text1"/>
          <w:sz w:val="22"/>
          <w:szCs w:val="22"/>
        </w:rPr>
        <w:t>------------</w:t>
      </w:r>
    </w:p>
    <w:tbl>
      <w:tblPr>
        <w:tblStyle w:val="Sombreadoclaro1"/>
        <w:tblW w:w="0" w:type="auto"/>
        <w:tblLook w:val="04A0" w:firstRow="1" w:lastRow="0" w:firstColumn="1" w:lastColumn="0" w:noHBand="0" w:noVBand="1"/>
      </w:tblPr>
      <w:tblGrid>
        <w:gridCol w:w="3593"/>
        <w:gridCol w:w="5245"/>
      </w:tblGrid>
      <w:tr w:rsidR="001C5F0A" w:rsidRPr="001C5F0A" w:rsidTr="001C5F0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p>
        </w:tc>
        <w:tc>
          <w:tcPr>
            <w:tcW w:w="5245" w:type="dxa"/>
            <w:noWrap/>
            <w:vAlign w:val="center"/>
            <w:hideMark/>
          </w:tcPr>
          <w:p w:rsidR="001C5F0A" w:rsidRPr="001C5F0A" w:rsidRDefault="001C5F0A" w:rsidP="001C5F0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1C5F0A" w:rsidRPr="001C5F0A" w:rsidTr="001C5F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D´LABRA IMPRESORES, S.A. DE C.V.</w:t>
            </w:r>
          </w:p>
        </w:tc>
        <w:tc>
          <w:tcPr>
            <w:tcW w:w="5245"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Cumple técnicamente con lo solicitado en bases</w:t>
            </w:r>
          </w:p>
        </w:tc>
      </w:tr>
      <w:tr w:rsidR="001C5F0A" w:rsidRPr="001C5F0A" w:rsidTr="001C5F0A">
        <w:trPr>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DIDÁCTICA ESPECIALIZADA, S.A. DE C.V.</w:t>
            </w:r>
          </w:p>
        </w:tc>
        <w:tc>
          <w:tcPr>
            <w:tcW w:w="5245"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Cumple técnicamente con lo solicitado en bases</w:t>
            </w:r>
          </w:p>
        </w:tc>
      </w:tr>
      <w:tr w:rsidR="001C5F0A" w:rsidRPr="001C5F0A" w:rsidTr="001C5F0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ADRIANA PEREZ BARBA</w:t>
            </w:r>
          </w:p>
        </w:tc>
        <w:tc>
          <w:tcPr>
            <w:tcW w:w="5245" w:type="dxa"/>
            <w:vAlign w:val="center"/>
            <w:hideMark/>
          </w:tcPr>
          <w:p w:rsidR="001C5F0A" w:rsidRPr="001C5F0A" w:rsidRDefault="001C5F0A" w:rsidP="001C5F0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Cumple técnicamente con lo solicitado en bases</w:t>
            </w:r>
          </w:p>
        </w:tc>
      </w:tr>
      <w:tr w:rsidR="001C5F0A" w:rsidRPr="001C5F0A" w:rsidTr="001C5F0A">
        <w:trPr>
          <w:trHeight w:val="20"/>
        </w:trPr>
        <w:tc>
          <w:tcPr>
            <w:cnfStyle w:val="001000000000" w:firstRow="0" w:lastRow="0" w:firstColumn="1" w:lastColumn="0" w:oddVBand="0" w:evenVBand="0" w:oddHBand="0" w:evenHBand="0" w:firstRowFirstColumn="0" w:firstRowLastColumn="0" w:lastRowFirstColumn="0" w:lastRowLastColumn="0"/>
            <w:tcW w:w="3652" w:type="dxa"/>
            <w:vAlign w:val="center"/>
            <w:hideMark/>
          </w:tcPr>
          <w:p w:rsidR="001C5F0A" w:rsidRPr="001C5F0A" w:rsidRDefault="001C5F0A" w:rsidP="001C5F0A">
            <w:pPr>
              <w:pStyle w:val="Textoindependiente"/>
              <w:spacing w:line="360" w:lineRule="auto"/>
              <w:jc w:val="center"/>
              <w:rPr>
                <w:rFonts w:cs="Arial"/>
                <w:color w:val="000000" w:themeColor="text1"/>
                <w:sz w:val="22"/>
                <w:szCs w:val="22"/>
                <w:lang w:val="es-ES"/>
              </w:rPr>
            </w:pPr>
            <w:r w:rsidRPr="001C5F0A">
              <w:rPr>
                <w:rFonts w:cs="Arial"/>
                <w:color w:val="000000" w:themeColor="text1"/>
                <w:sz w:val="22"/>
                <w:szCs w:val="22"/>
                <w:lang w:val="es-ES"/>
              </w:rPr>
              <w:t>IGNACIO CASTELLANOS SANTANA</w:t>
            </w:r>
          </w:p>
        </w:tc>
        <w:tc>
          <w:tcPr>
            <w:tcW w:w="5245" w:type="dxa"/>
            <w:vAlign w:val="center"/>
            <w:hideMark/>
          </w:tcPr>
          <w:p w:rsidR="001C5F0A" w:rsidRPr="001C5F0A" w:rsidRDefault="001C5F0A" w:rsidP="001C5F0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1C5F0A">
              <w:rPr>
                <w:rFonts w:cs="Arial"/>
                <w:color w:val="000000" w:themeColor="text1"/>
                <w:sz w:val="22"/>
                <w:szCs w:val="22"/>
                <w:lang w:val="es-ES"/>
              </w:rPr>
              <w:t>Cumple técnicamente con lo solicitado en bases</w:t>
            </w:r>
          </w:p>
        </w:tc>
      </w:tr>
    </w:tbl>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D17027" w:rsidRDefault="006B0CD7" w:rsidP="006B0CD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de la Licitación Pública Nacional Abierta LA-914012998-E122-2016 correspondiente al proyecto denominado </w:t>
      </w:r>
      <w:r>
        <w:rPr>
          <w:rFonts w:cs="Arial"/>
          <w:b/>
          <w:color w:val="000000" w:themeColor="text1"/>
          <w:sz w:val="22"/>
          <w:szCs w:val="22"/>
        </w:rPr>
        <w:t>“KIT EDUCATIVO DE ROBÓTICA Y MATERIALES DIDÁCTICOS PARA LA SECRETARÍA DE EDUCACIÓN</w:t>
      </w:r>
      <w:r w:rsidRPr="004D7ED3">
        <w:rPr>
          <w:rFonts w:cs="Arial"/>
          <w:b/>
          <w:color w:val="000000" w:themeColor="text1"/>
          <w:sz w:val="22"/>
          <w:szCs w:val="22"/>
        </w:rPr>
        <w:t xml:space="preserve">” </w:t>
      </w:r>
      <w:r>
        <w:rPr>
          <w:rFonts w:cs="Arial"/>
          <w:color w:val="000000" w:themeColor="text1"/>
          <w:sz w:val="22"/>
          <w:szCs w:val="22"/>
        </w:rPr>
        <w:t xml:space="preserve">para la adjudicación </w:t>
      </w:r>
      <w:r w:rsidR="00D17027">
        <w:rPr>
          <w:rFonts w:cs="Arial"/>
          <w:color w:val="000000" w:themeColor="text1"/>
          <w:sz w:val="22"/>
          <w:szCs w:val="22"/>
        </w:rPr>
        <w:t>de la siguiente manera: ----------</w:t>
      </w:r>
    </w:p>
    <w:tbl>
      <w:tblPr>
        <w:tblStyle w:val="Sombreadoclaro1"/>
        <w:tblW w:w="9024" w:type="dxa"/>
        <w:jc w:val="center"/>
        <w:tblLook w:val="04A0" w:firstRow="1" w:lastRow="0" w:firstColumn="1" w:lastColumn="0" w:noHBand="0" w:noVBand="1"/>
      </w:tblPr>
      <w:tblGrid>
        <w:gridCol w:w="2381"/>
        <w:gridCol w:w="2416"/>
        <w:gridCol w:w="4227"/>
      </w:tblGrid>
      <w:tr w:rsidR="00F14B30" w:rsidRPr="00F14B30" w:rsidTr="00F14B30">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14B30" w:rsidRPr="00F14B30" w:rsidRDefault="00F14B30" w:rsidP="00F14B30">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ADJUDICADA</w:t>
            </w:r>
          </w:p>
        </w:tc>
        <w:tc>
          <w:tcPr>
            <w:tcW w:w="2416" w:type="dxa"/>
            <w:noWrap/>
            <w:vAlign w:val="center"/>
            <w:hideMark/>
          </w:tcPr>
          <w:p w:rsidR="00F14B30" w:rsidRPr="00F14B30" w:rsidRDefault="00F14B30" w:rsidP="00F14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PARTICIOPANTE ADJUDICADO</w:t>
            </w:r>
          </w:p>
        </w:tc>
        <w:tc>
          <w:tcPr>
            <w:tcW w:w="4227" w:type="dxa"/>
            <w:vAlign w:val="center"/>
            <w:hideMark/>
          </w:tcPr>
          <w:p w:rsidR="00F14B30" w:rsidRPr="00F14B30" w:rsidRDefault="00F14B30" w:rsidP="00F14B30">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MONTO TOTAL CON I.V.A. INCLUIDO</w:t>
            </w:r>
          </w:p>
        </w:tc>
      </w:tr>
      <w:tr w:rsidR="00F14B30" w:rsidRPr="00F14B30" w:rsidTr="00F14B3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14B30" w:rsidRPr="00F14B30" w:rsidRDefault="00F14B30" w:rsidP="00F14B30">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w:t>
            </w:r>
          </w:p>
        </w:tc>
        <w:tc>
          <w:tcPr>
            <w:tcW w:w="2416" w:type="dxa"/>
            <w:vAlign w:val="center"/>
            <w:hideMark/>
          </w:tcPr>
          <w:p w:rsidR="00F14B30" w:rsidRPr="00F14B30" w:rsidRDefault="00F14B30" w:rsidP="00F14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PROVEEDORES A BAJO COSTO, S.A. DE C.V.</w:t>
            </w:r>
          </w:p>
        </w:tc>
        <w:tc>
          <w:tcPr>
            <w:tcW w:w="4227" w:type="dxa"/>
            <w:vAlign w:val="center"/>
            <w:hideMark/>
          </w:tcPr>
          <w:p w:rsidR="00F14B30" w:rsidRPr="00F14B30" w:rsidRDefault="00F14B30" w:rsidP="00F14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$12,949,997.19</w:t>
            </w:r>
          </w:p>
        </w:tc>
      </w:tr>
      <w:tr w:rsidR="00F14B30" w:rsidRPr="00F14B30" w:rsidTr="00F14B30">
        <w:trPr>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14B30" w:rsidRPr="00F14B30" w:rsidRDefault="00F14B30" w:rsidP="00F14B30">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lastRenderedPageBreak/>
              <w:t>2</w:t>
            </w:r>
          </w:p>
        </w:tc>
        <w:tc>
          <w:tcPr>
            <w:tcW w:w="2416" w:type="dxa"/>
            <w:vAlign w:val="center"/>
            <w:hideMark/>
          </w:tcPr>
          <w:p w:rsidR="00F14B30" w:rsidRPr="00F14B30" w:rsidRDefault="00F14B30" w:rsidP="00F14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DE LABRA IMPRESORES, S.A. DE C.V.</w:t>
            </w:r>
          </w:p>
        </w:tc>
        <w:tc>
          <w:tcPr>
            <w:tcW w:w="4227" w:type="dxa"/>
            <w:vAlign w:val="center"/>
            <w:hideMark/>
          </w:tcPr>
          <w:p w:rsidR="00F14B30" w:rsidRPr="00F14B30" w:rsidRDefault="00F14B30" w:rsidP="00F14B30">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14B30">
              <w:rPr>
                <w:rFonts w:cs="Arial"/>
                <w:b/>
                <w:bCs/>
                <w:color w:val="000000" w:themeColor="text1"/>
                <w:sz w:val="22"/>
                <w:szCs w:val="22"/>
                <w:lang w:val="es-ES"/>
              </w:rPr>
              <w:t>$4,883,848.01</w:t>
            </w:r>
          </w:p>
        </w:tc>
      </w:tr>
      <w:tr w:rsidR="00F14B30" w:rsidRPr="00F14B30" w:rsidTr="00F14B30">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F14B30" w:rsidRPr="00F14B30" w:rsidRDefault="00F14B30" w:rsidP="00F14B30">
            <w:pPr>
              <w:pStyle w:val="Textoindependiente"/>
              <w:spacing w:line="360" w:lineRule="auto"/>
              <w:jc w:val="center"/>
              <w:rPr>
                <w:rFonts w:cs="Arial"/>
                <w:color w:val="000000" w:themeColor="text1"/>
                <w:sz w:val="22"/>
                <w:szCs w:val="22"/>
                <w:lang w:val="es-ES"/>
              </w:rPr>
            </w:pPr>
          </w:p>
        </w:tc>
        <w:tc>
          <w:tcPr>
            <w:tcW w:w="2416" w:type="dxa"/>
            <w:noWrap/>
            <w:vAlign w:val="center"/>
            <w:hideMark/>
          </w:tcPr>
          <w:p w:rsidR="00F14B30" w:rsidRPr="00F14B30" w:rsidRDefault="00F14B30" w:rsidP="00F14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4227" w:type="dxa"/>
            <w:noWrap/>
            <w:vAlign w:val="center"/>
            <w:hideMark/>
          </w:tcPr>
          <w:p w:rsidR="00F14B30" w:rsidRPr="00F14B30" w:rsidRDefault="00F14B30" w:rsidP="00F14B30">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$17,833,845.20</w:t>
            </w:r>
          </w:p>
        </w:tc>
      </w:tr>
    </w:tbl>
    <w:p w:rsidR="00F14B30" w:rsidRDefault="00F14B30"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6B0CD7" w:rsidRDefault="004456CA" w:rsidP="006B0CD7">
      <w:pPr>
        <w:pStyle w:val="Textoindependiente"/>
        <w:spacing w:line="360" w:lineRule="auto"/>
        <w:rPr>
          <w:rFonts w:cs="Arial"/>
          <w:color w:val="000000" w:themeColor="text1"/>
          <w:sz w:val="22"/>
          <w:szCs w:val="22"/>
        </w:rPr>
      </w:pPr>
      <w:r>
        <w:rPr>
          <w:rFonts w:cs="Arial"/>
          <w:color w:val="000000" w:themeColor="text1"/>
          <w:sz w:val="22"/>
          <w:szCs w:val="22"/>
          <w:lang w:val="es-ES"/>
        </w:rPr>
        <w:t>Debido</w:t>
      </w:r>
      <w:r w:rsidR="006B0CD7">
        <w:rPr>
          <w:rFonts w:cs="Arial"/>
          <w:color w:val="000000" w:themeColor="text1"/>
          <w:sz w:val="22"/>
          <w:szCs w:val="22"/>
          <w:lang w:val="es-ES"/>
        </w:rPr>
        <w:t xml:space="preserve"> a que cumplen técnica, económica y administrativamente con lo solicitado en bases</w:t>
      </w:r>
      <w:r w:rsidR="006B0CD7">
        <w:rPr>
          <w:rFonts w:cs="Arial"/>
          <w:color w:val="000000" w:themeColor="text1"/>
          <w:sz w:val="22"/>
          <w:szCs w:val="22"/>
        </w:rPr>
        <w:t xml:space="preserve">; esto último </w:t>
      </w:r>
      <w:r w:rsidR="006B0CD7" w:rsidRPr="004D7ED3">
        <w:rPr>
          <w:rFonts w:cs="Arial"/>
          <w:color w:val="000000" w:themeColor="text1"/>
          <w:sz w:val="22"/>
          <w:szCs w:val="22"/>
        </w:rPr>
        <w:t xml:space="preserve">en apego al artículo </w:t>
      </w:r>
      <w:r w:rsidR="006B0CD7">
        <w:rPr>
          <w:rFonts w:cs="Arial"/>
          <w:color w:val="000000" w:themeColor="text1"/>
          <w:sz w:val="22"/>
          <w:szCs w:val="22"/>
        </w:rPr>
        <w:t>34, 35, 36, 36 bis y 37 de la Ley de Adquisiciones, Arrendamientos y Servicios del Sector Público. --------------------------------------------------------</w:t>
      </w:r>
    </w:p>
    <w:p w:rsidR="006B0CD7" w:rsidRPr="00EA7476"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6B0CD7" w:rsidRPr="00C75104" w:rsidRDefault="006B0CD7" w:rsidP="006B0CD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C92/2016 correspondiente al proyecto denominado </w:t>
      </w:r>
      <w:r>
        <w:rPr>
          <w:rFonts w:cs="Arial"/>
          <w:b/>
          <w:color w:val="000000" w:themeColor="text1"/>
          <w:sz w:val="22"/>
          <w:szCs w:val="22"/>
        </w:rPr>
        <w:t>“SUMINISTRO DE EQUIPAMIENTO DE TELECOMUNICACIONES</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05 de diciembre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p>
    <w:p w:rsidR="006B0CD7" w:rsidRPr="0075375C" w:rsidRDefault="006B0CD7" w:rsidP="006B0CD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2480"/>
        <w:gridCol w:w="2319"/>
        <w:gridCol w:w="1989"/>
        <w:gridCol w:w="2050"/>
      </w:tblGrid>
      <w:tr w:rsidR="00E66157" w:rsidRPr="00E66157" w:rsidTr="00E66157">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PARTICIPANTE</w:t>
            </w:r>
          </w:p>
        </w:tc>
        <w:tc>
          <w:tcPr>
            <w:tcW w:w="1927" w:type="dxa"/>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HEMAC TELEINFORMATICA S.A. DE C.V.</w:t>
            </w:r>
          </w:p>
        </w:tc>
        <w:tc>
          <w:tcPr>
            <w:tcW w:w="1646" w:type="dxa"/>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REDES TECNOLOGICAS DE OCCIDENTE S.A. DE C.V.</w:t>
            </w:r>
          </w:p>
        </w:tc>
        <w:tc>
          <w:tcPr>
            <w:tcW w:w="1702" w:type="dxa"/>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TRANSMISIONES DE DATOS DE OCCIDENTE S.A. DE C.V.</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ANEXO 3             CARTA PROPOSICION</w:t>
            </w:r>
          </w:p>
        </w:tc>
        <w:tc>
          <w:tcPr>
            <w:tcW w:w="1927"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646"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702"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r>
      <w:tr w:rsidR="00E66157" w:rsidRPr="00E66157" w:rsidTr="00E66157">
        <w:trPr>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Anexo 4     ACREDITACION</w:t>
            </w:r>
          </w:p>
        </w:tc>
        <w:tc>
          <w:tcPr>
            <w:tcW w:w="1927"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646"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702"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Anexo 5     (PROPUESTA ECONOMICA)</w:t>
            </w:r>
          </w:p>
        </w:tc>
        <w:tc>
          <w:tcPr>
            <w:tcW w:w="1927"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646"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702"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r>
      <w:tr w:rsidR="00E66157" w:rsidRPr="00E66157" w:rsidTr="00E66157">
        <w:trPr>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lastRenderedPageBreak/>
              <w:t>ANEXO 6 (PROPUESTA TECNICA)</w:t>
            </w:r>
          </w:p>
        </w:tc>
        <w:tc>
          <w:tcPr>
            <w:tcW w:w="1927"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646"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702" w:type="dxa"/>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5"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ANEXO 7 (ESTRATIFICACION)</w:t>
            </w:r>
          </w:p>
        </w:tc>
        <w:tc>
          <w:tcPr>
            <w:tcW w:w="1927"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646"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c>
          <w:tcPr>
            <w:tcW w:w="1702" w:type="dxa"/>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E66157">
              <w:rPr>
                <w:rFonts w:cs="Arial"/>
                <w:b/>
                <w:bCs/>
                <w:color w:val="000000" w:themeColor="text1"/>
                <w:sz w:val="22"/>
                <w:szCs w:val="22"/>
                <w:lang w:val="es-ES"/>
              </w:rPr>
              <w:t>SI ENTREGO</w:t>
            </w:r>
          </w:p>
        </w:tc>
      </w:tr>
    </w:tbl>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w:t>
      </w:r>
    </w:p>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039" w:type="dxa"/>
        <w:tblLook w:val="04A0" w:firstRow="1" w:lastRow="0" w:firstColumn="1" w:lastColumn="0" w:noHBand="0" w:noVBand="1"/>
      </w:tblPr>
      <w:tblGrid>
        <w:gridCol w:w="2968"/>
        <w:gridCol w:w="2077"/>
        <w:gridCol w:w="2077"/>
        <w:gridCol w:w="1917"/>
      </w:tblGrid>
      <w:tr w:rsidR="00E66157" w:rsidRPr="00E66157" w:rsidTr="00E66157">
        <w:trPr>
          <w:cnfStyle w:val="100000000000" w:firstRow="1" w:lastRow="0" w:firstColumn="0" w:lastColumn="0" w:oddVBand="0" w:evenVBand="0" w:oddHBand="0"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8" w:type="dxa"/>
            <w:noWrap/>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PARTICIPANTES</w:t>
            </w:r>
          </w:p>
        </w:tc>
        <w:tc>
          <w:tcPr>
            <w:tcW w:w="2077" w:type="dxa"/>
            <w:noWrap/>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P.U.</w:t>
            </w:r>
          </w:p>
        </w:tc>
        <w:tc>
          <w:tcPr>
            <w:tcW w:w="2077" w:type="dxa"/>
            <w:noWrap/>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SUBTOTAL</w:t>
            </w:r>
          </w:p>
        </w:tc>
        <w:tc>
          <w:tcPr>
            <w:tcW w:w="1917" w:type="dxa"/>
            <w:noWrap/>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TOTAL</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8"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HEMAC TELEINFORMATICA S.A. DE C.V.</w:t>
            </w:r>
          </w:p>
        </w:tc>
        <w:tc>
          <w:tcPr>
            <w:tcW w:w="207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$5,975,754.29</w:t>
            </w:r>
          </w:p>
        </w:tc>
        <w:tc>
          <w:tcPr>
            <w:tcW w:w="207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$5,975,754.29</w:t>
            </w:r>
          </w:p>
        </w:tc>
        <w:tc>
          <w:tcPr>
            <w:tcW w:w="191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$6,931,874.98</w:t>
            </w:r>
          </w:p>
        </w:tc>
      </w:tr>
      <w:tr w:rsidR="00E66157" w:rsidRPr="00E66157" w:rsidTr="00E66157">
        <w:trPr>
          <w:trHeight w:val="266"/>
        </w:trPr>
        <w:tc>
          <w:tcPr>
            <w:cnfStyle w:val="001000000000" w:firstRow="0" w:lastRow="0" w:firstColumn="1" w:lastColumn="0" w:oddVBand="0" w:evenVBand="0" w:oddHBand="0" w:evenHBand="0" w:firstRowFirstColumn="0" w:firstRowLastColumn="0" w:lastRowFirstColumn="0" w:lastRowLastColumn="0"/>
            <w:tcW w:w="2968"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REDES TECNOLOGICAS DE OCCIDENTE S.A. DE C.V.</w:t>
            </w:r>
          </w:p>
        </w:tc>
        <w:tc>
          <w:tcPr>
            <w:tcW w:w="2077" w:type="dxa"/>
            <w:noWrap/>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$5,275,960.04</w:t>
            </w:r>
          </w:p>
        </w:tc>
        <w:tc>
          <w:tcPr>
            <w:tcW w:w="2077" w:type="dxa"/>
            <w:noWrap/>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$5,275,960.04</w:t>
            </w:r>
          </w:p>
        </w:tc>
        <w:tc>
          <w:tcPr>
            <w:tcW w:w="1917" w:type="dxa"/>
            <w:noWrap/>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$6,120,113.65</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66"/>
        </w:trPr>
        <w:tc>
          <w:tcPr>
            <w:cnfStyle w:val="001000000000" w:firstRow="0" w:lastRow="0" w:firstColumn="1" w:lastColumn="0" w:oddVBand="0" w:evenVBand="0" w:oddHBand="0" w:evenHBand="0" w:firstRowFirstColumn="0" w:firstRowLastColumn="0" w:lastRowFirstColumn="0" w:lastRowLastColumn="0"/>
            <w:tcW w:w="2968"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TRANSMISIONES DE DATOS DE OCCIDENTE S.A. DE C.V.</w:t>
            </w:r>
          </w:p>
        </w:tc>
        <w:tc>
          <w:tcPr>
            <w:tcW w:w="207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$5,532,340.38</w:t>
            </w:r>
          </w:p>
        </w:tc>
        <w:tc>
          <w:tcPr>
            <w:tcW w:w="207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$5,532,340.38</w:t>
            </w:r>
          </w:p>
        </w:tc>
        <w:tc>
          <w:tcPr>
            <w:tcW w:w="1917"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66157">
              <w:rPr>
                <w:rFonts w:cs="Arial"/>
                <w:color w:val="000000" w:themeColor="text1"/>
                <w:sz w:val="22"/>
                <w:szCs w:val="22"/>
                <w:lang w:val="es-ES"/>
              </w:rPr>
              <w:t>$6,417,514.84</w:t>
            </w:r>
          </w:p>
        </w:tc>
      </w:tr>
    </w:tbl>
    <w:p w:rsidR="006B0CD7" w:rsidRDefault="006B0CD7" w:rsidP="006B0CD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E66157">
        <w:rPr>
          <w:rFonts w:cs="Arial"/>
          <w:color w:val="000000" w:themeColor="text1"/>
          <w:sz w:val="22"/>
          <w:szCs w:val="22"/>
        </w:rPr>
        <w:t xml:space="preserve">6´200,000.00 (Seis millones doscientos mil pesos 00/100 moneda nacional). </w:t>
      </w:r>
      <w:r>
        <w:rPr>
          <w:rFonts w:cs="Arial"/>
          <w:color w:val="000000" w:themeColor="text1"/>
          <w:sz w:val="22"/>
          <w:szCs w:val="22"/>
        </w:rPr>
        <w:t xml:space="preserve"> -----</w:t>
      </w:r>
      <w:r w:rsidR="00E66157">
        <w:rPr>
          <w:rFonts w:cs="Arial"/>
          <w:color w:val="000000" w:themeColor="text1"/>
          <w:sz w:val="22"/>
          <w:szCs w:val="22"/>
        </w:rPr>
        <w:t>-----------------------------------------------------------------</w:t>
      </w:r>
    </w:p>
    <w:p w:rsidR="006B0CD7" w:rsidRPr="006B0CD7" w:rsidRDefault="006B0CD7" w:rsidP="006B0CD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w:t>
      </w:r>
      <w:r w:rsidR="00E66157">
        <w:rPr>
          <w:rFonts w:cs="Arial"/>
          <w:color w:val="000000" w:themeColor="text1"/>
          <w:sz w:val="22"/>
          <w:szCs w:val="22"/>
        </w:rPr>
        <w:t>Ing. Miguel Ángel Romo Rubio, Director de Infraestructuras Tecnológicas</w:t>
      </w:r>
      <w:r>
        <w:rPr>
          <w:rFonts w:cs="Arial"/>
          <w:color w:val="000000" w:themeColor="text1"/>
          <w:sz w:val="22"/>
          <w:szCs w:val="22"/>
        </w:rPr>
        <w:t xml:space="preserve"> del </w:t>
      </w:r>
      <w:r w:rsidRPr="00E10BF4">
        <w:rPr>
          <w:rFonts w:cs="Arial"/>
          <w:color w:val="000000" w:themeColor="text1"/>
          <w:sz w:val="22"/>
          <w:szCs w:val="22"/>
        </w:rPr>
        <w:t xml:space="preserve"> se concluye lo siguiente: ---</w:t>
      </w:r>
      <w:r>
        <w:rPr>
          <w:rFonts w:cs="Arial"/>
          <w:color w:val="000000" w:themeColor="text1"/>
          <w:sz w:val="22"/>
          <w:szCs w:val="22"/>
        </w:rPr>
        <w:t>----------------------</w:t>
      </w:r>
    </w:p>
    <w:tbl>
      <w:tblPr>
        <w:tblStyle w:val="Sombreadoclaro1"/>
        <w:tblW w:w="8958" w:type="dxa"/>
        <w:tblLook w:val="04A0" w:firstRow="1" w:lastRow="0" w:firstColumn="1" w:lastColumn="0" w:noHBand="0" w:noVBand="1"/>
      </w:tblPr>
      <w:tblGrid>
        <w:gridCol w:w="5270"/>
        <w:gridCol w:w="3688"/>
      </w:tblGrid>
      <w:tr w:rsidR="00E66157" w:rsidRPr="00E66157" w:rsidTr="00E66157">
        <w:trPr>
          <w:cnfStyle w:val="100000000000" w:firstRow="1" w:lastRow="0" w:firstColumn="0" w:lastColumn="0" w:oddVBand="0" w:evenVBand="0" w:oddHBand="0"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70" w:type="dxa"/>
            <w:noWrap/>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PARTICIPANTES</w:t>
            </w:r>
          </w:p>
        </w:tc>
        <w:tc>
          <w:tcPr>
            <w:tcW w:w="3688" w:type="dxa"/>
            <w:noWrap/>
            <w:vAlign w:val="center"/>
            <w:hideMark/>
          </w:tcPr>
          <w:p w:rsidR="00E66157" w:rsidRPr="00E66157" w:rsidRDefault="00E66157" w:rsidP="00E66157">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ANÁLISIS TÉCNICO</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70"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HEMAC TELEINFORMATICA S.A. DE C.V.</w:t>
            </w:r>
          </w:p>
        </w:tc>
        <w:tc>
          <w:tcPr>
            <w:tcW w:w="3688"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r w:rsidR="00E66157" w:rsidRPr="00E66157" w:rsidTr="00E66157">
        <w:trPr>
          <w:trHeight w:val="211"/>
        </w:trPr>
        <w:tc>
          <w:tcPr>
            <w:cnfStyle w:val="001000000000" w:firstRow="0" w:lastRow="0" w:firstColumn="1" w:lastColumn="0" w:oddVBand="0" w:evenVBand="0" w:oddHBand="0" w:evenHBand="0" w:firstRowFirstColumn="0" w:firstRowLastColumn="0" w:lastRowFirstColumn="0" w:lastRowLastColumn="0"/>
            <w:tcW w:w="5270"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REDES TECNOLOGICAS DE OCCIDENTE S.A. DE C.V.</w:t>
            </w:r>
          </w:p>
        </w:tc>
        <w:tc>
          <w:tcPr>
            <w:tcW w:w="3688" w:type="dxa"/>
            <w:noWrap/>
            <w:vAlign w:val="center"/>
            <w:hideMark/>
          </w:tcPr>
          <w:p w:rsidR="00E66157" w:rsidRPr="00E66157" w:rsidRDefault="00E66157" w:rsidP="00E66157">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SI CUMPLE</w:t>
            </w:r>
          </w:p>
        </w:tc>
      </w:tr>
      <w:tr w:rsidR="00E66157" w:rsidRPr="00E66157" w:rsidTr="00E66157">
        <w:trPr>
          <w:cnfStyle w:val="000000100000" w:firstRow="0" w:lastRow="0" w:firstColumn="0" w:lastColumn="0" w:oddVBand="0" w:evenVBand="0" w:oddHBand="1" w:evenHBand="0" w:firstRowFirstColumn="0" w:firstRowLastColumn="0" w:lastRowFirstColumn="0" w:lastRowLastColumn="0"/>
          <w:trHeight w:val="211"/>
        </w:trPr>
        <w:tc>
          <w:tcPr>
            <w:cnfStyle w:val="001000000000" w:firstRow="0" w:lastRow="0" w:firstColumn="1" w:lastColumn="0" w:oddVBand="0" w:evenVBand="0" w:oddHBand="0" w:evenHBand="0" w:firstRowFirstColumn="0" w:firstRowLastColumn="0" w:lastRowFirstColumn="0" w:lastRowLastColumn="0"/>
            <w:tcW w:w="5270" w:type="dxa"/>
            <w:vAlign w:val="center"/>
            <w:hideMark/>
          </w:tcPr>
          <w:p w:rsidR="00E66157" w:rsidRPr="00E66157" w:rsidRDefault="00E66157" w:rsidP="00E66157">
            <w:pPr>
              <w:pStyle w:val="Textoindependiente"/>
              <w:spacing w:line="360" w:lineRule="auto"/>
              <w:jc w:val="center"/>
              <w:rPr>
                <w:rFonts w:cs="Arial"/>
                <w:color w:val="000000" w:themeColor="text1"/>
                <w:sz w:val="22"/>
                <w:szCs w:val="22"/>
                <w:lang w:val="es-ES"/>
              </w:rPr>
            </w:pPr>
            <w:r w:rsidRPr="00E66157">
              <w:rPr>
                <w:rFonts w:cs="Arial"/>
                <w:color w:val="000000" w:themeColor="text1"/>
                <w:sz w:val="22"/>
                <w:szCs w:val="22"/>
                <w:lang w:val="es-ES"/>
              </w:rPr>
              <w:t>TRANSMISIONES DE DATOS DE OCCIDENTE S.A. DE C.V.</w:t>
            </w:r>
          </w:p>
        </w:tc>
        <w:tc>
          <w:tcPr>
            <w:tcW w:w="3688" w:type="dxa"/>
            <w:noWrap/>
            <w:vAlign w:val="center"/>
            <w:hideMark/>
          </w:tcPr>
          <w:p w:rsidR="00E66157" w:rsidRPr="00E66157" w:rsidRDefault="00E66157" w:rsidP="00E66157">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NO CUMPLE</w:t>
            </w:r>
          </w:p>
        </w:tc>
      </w:tr>
    </w:tbl>
    <w:p w:rsidR="006B0CD7" w:rsidRDefault="006B0CD7" w:rsidP="006B0CD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sidR="007535FC">
        <w:rPr>
          <w:rFonts w:cs="Arial"/>
          <w:color w:val="000000" w:themeColor="text1"/>
          <w:sz w:val="22"/>
          <w:szCs w:val="22"/>
        </w:rPr>
        <w:t xml:space="preserve">al concurso C92/2016 correspondiente al proyecto denominado </w:t>
      </w:r>
      <w:r w:rsidR="007535FC">
        <w:rPr>
          <w:rFonts w:cs="Arial"/>
          <w:b/>
          <w:color w:val="000000" w:themeColor="text1"/>
          <w:sz w:val="22"/>
          <w:szCs w:val="22"/>
        </w:rPr>
        <w:t xml:space="preserve">“SUMINISTRO DE EQUIPAMIENTO </w:t>
      </w:r>
      <w:r w:rsidR="007535FC">
        <w:rPr>
          <w:rFonts w:cs="Arial"/>
          <w:b/>
          <w:color w:val="000000" w:themeColor="text1"/>
          <w:sz w:val="22"/>
          <w:szCs w:val="22"/>
        </w:rPr>
        <w:lastRenderedPageBreak/>
        <w:t>DE TELECOMUNICACIONES</w:t>
      </w:r>
      <w:r w:rsidR="007535FC" w:rsidRPr="004D7ED3">
        <w:rPr>
          <w:rFonts w:cs="Arial"/>
          <w:b/>
          <w:color w:val="000000" w:themeColor="text1"/>
          <w:sz w:val="22"/>
          <w:szCs w:val="22"/>
        </w:rPr>
        <w:t xml:space="preserve">” </w:t>
      </w:r>
      <w:r w:rsidRPr="004D7ED3">
        <w:rPr>
          <w:rFonts w:cs="Arial"/>
          <w:b/>
          <w:color w:val="000000" w:themeColor="text1"/>
          <w:sz w:val="22"/>
          <w:szCs w:val="22"/>
        </w:rPr>
        <w:t xml:space="preserve"> </w:t>
      </w:r>
      <w:r>
        <w:rPr>
          <w:rFonts w:cs="Arial"/>
          <w:color w:val="000000" w:themeColor="text1"/>
          <w:sz w:val="22"/>
          <w:szCs w:val="22"/>
        </w:rPr>
        <w:t xml:space="preserve">para la adjudicación a la empresa denominada </w:t>
      </w:r>
      <w:r w:rsidR="002F0217" w:rsidRPr="006949AA">
        <w:rPr>
          <w:rFonts w:cs="Arial"/>
          <w:b/>
          <w:color w:val="000000" w:themeColor="text1"/>
          <w:sz w:val="22"/>
          <w:szCs w:val="22"/>
        </w:rPr>
        <w:t>Redes Tecnológicas de Occidente S.A. de C.V.</w:t>
      </w:r>
      <w:r>
        <w:rPr>
          <w:rFonts w:cs="Arial"/>
          <w:color w:val="000000" w:themeColor="text1"/>
          <w:sz w:val="22"/>
          <w:szCs w:val="22"/>
        </w:rPr>
        <w:t xml:space="preserve"> por un monto de</w:t>
      </w:r>
      <w:r w:rsidRPr="006949AA">
        <w:rPr>
          <w:rFonts w:cs="Arial"/>
          <w:color w:val="000000" w:themeColor="text1"/>
          <w:sz w:val="22"/>
          <w:szCs w:val="22"/>
        </w:rPr>
        <w:t xml:space="preserve"> hasta</w:t>
      </w:r>
      <w:r w:rsidRPr="006949AA">
        <w:rPr>
          <w:rFonts w:cs="Arial"/>
          <w:b/>
          <w:color w:val="000000" w:themeColor="text1"/>
          <w:sz w:val="22"/>
          <w:szCs w:val="22"/>
        </w:rPr>
        <w:t xml:space="preserve"> $</w:t>
      </w:r>
      <w:r w:rsidR="007535FC" w:rsidRPr="006949AA">
        <w:rPr>
          <w:rFonts w:cs="Arial"/>
          <w:b/>
          <w:color w:val="000000" w:themeColor="text1"/>
          <w:sz w:val="22"/>
          <w:szCs w:val="22"/>
        </w:rPr>
        <w:t>6´120,113.65 (Seis millones ciento veinte mil ciento trece pesos 65/100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p>
    <w:p w:rsidR="006B0CD7" w:rsidRDefault="00972877"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Pr="00C75104" w:rsidRDefault="00972877" w:rsidP="0097287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00622254">
        <w:rPr>
          <w:rFonts w:cs="Arial"/>
          <w:b/>
          <w:sz w:val="22"/>
          <w:szCs w:val="22"/>
        </w:rPr>
        <w:t xml:space="preserve">ELABORACIÓN Y REMISIÓN DE ACTA DE OPINIÓN </w:t>
      </w:r>
      <w:r>
        <w:rPr>
          <w:rFonts w:cs="Arial"/>
          <w:color w:val="000000" w:themeColor="text1"/>
          <w:sz w:val="22"/>
          <w:szCs w:val="22"/>
        </w:rPr>
        <w:t xml:space="preserve">al concurso C97/2016 correspondiente al proyecto denominado </w:t>
      </w:r>
      <w:r>
        <w:rPr>
          <w:rFonts w:cs="Arial"/>
          <w:b/>
          <w:color w:val="000000" w:themeColor="text1"/>
          <w:sz w:val="22"/>
          <w:szCs w:val="22"/>
        </w:rPr>
        <w:t>“SERVICIO DE MANTENIMIENTO PREVENTIVO Y CORRECTIVO PARA EQUIPOS DE AIRE ACONDICIONADO DE CENTROS EDUCATIVOS DEL COLEGIO DE BACHILLERES DEL ESTADO DE JALISCO (COBAEJ)</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05 de diciembre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p>
    <w:p w:rsidR="00972877" w:rsidRPr="0075375C" w:rsidRDefault="00972877" w:rsidP="0097287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0" w:type="auto"/>
        <w:tblLook w:val="04A0" w:firstRow="1" w:lastRow="0" w:firstColumn="1" w:lastColumn="0" w:noHBand="0" w:noVBand="1"/>
      </w:tblPr>
      <w:tblGrid>
        <w:gridCol w:w="938"/>
        <w:gridCol w:w="2827"/>
        <w:gridCol w:w="2903"/>
        <w:gridCol w:w="2024"/>
      </w:tblGrid>
      <w:tr w:rsidR="00BE7B6C" w:rsidRPr="00BE7B6C" w:rsidTr="00BE7B6C">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6" w:type="dxa"/>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CLAVE</w:t>
            </w:r>
          </w:p>
        </w:tc>
        <w:tc>
          <w:tcPr>
            <w:tcW w:w="2827" w:type="dxa"/>
            <w:vAlign w:val="center"/>
            <w:hideMark/>
          </w:tcPr>
          <w:p w:rsidR="00BE7B6C" w:rsidRPr="00BE7B6C" w:rsidRDefault="00BE7B6C" w:rsidP="00BE7B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BE7B6C">
              <w:rPr>
                <w:rFonts w:cs="Arial"/>
                <w:b w:val="0"/>
                <w:color w:val="000000" w:themeColor="text1"/>
                <w:sz w:val="22"/>
                <w:szCs w:val="22"/>
                <w:lang w:val="es-ES"/>
              </w:rPr>
              <w:t>DOCUMENTO</w:t>
            </w:r>
          </w:p>
        </w:tc>
        <w:tc>
          <w:tcPr>
            <w:tcW w:w="2903" w:type="dxa"/>
            <w:vAlign w:val="center"/>
            <w:hideMark/>
          </w:tcPr>
          <w:p w:rsidR="00BE7B6C" w:rsidRPr="00BE7B6C" w:rsidRDefault="00BE7B6C" w:rsidP="00BE7B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BE7B6C">
              <w:rPr>
                <w:rFonts w:cs="Arial"/>
                <w:b w:val="0"/>
                <w:color w:val="000000" w:themeColor="text1"/>
                <w:sz w:val="22"/>
                <w:szCs w:val="22"/>
                <w:lang w:val="es-ES"/>
              </w:rPr>
              <w:t>CLIMAS Y MANTENIMIENTOS TECNICOS, S.A. DE C.V.</w:t>
            </w:r>
          </w:p>
        </w:tc>
        <w:tc>
          <w:tcPr>
            <w:tcW w:w="2024" w:type="dxa"/>
            <w:vAlign w:val="center"/>
            <w:hideMark/>
          </w:tcPr>
          <w:p w:rsidR="00BE7B6C" w:rsidRPr="00BE7B6C" w:rsidRDefault="00BE7B6C" w:rsidP="00BE7B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BE7B6C">
              <w:rPr>
                <w:rFonts w:cs="Arial"/>
                <w:b w:val="0"/>
                <w:color w:val="000000" w:themeColor="text1"/>
                <w:sz w:val="22"/>
                <w:szCs w:val="22"/>
                <w:lang w:val="es-ES"/>
              </w:rPr>
              <w:t>ALBERTO AVILES MATA</w:t>
            </w:r>
          </w:p>
        </w:tc>
      </w:tr>
      <w:tr w:rsidR="00BE7B6C" w:rsidRPr="00BE7B6C" w:rsidTr="00BE7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a)</w:t>
            </w:r>
          </w:p>
        </w:tc>
        <w:tc>
          <w:tcPr>
            <w:tcW w:w="2827"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 xml:space="preserve">ANEXO 3 </w:t>
            </w:r>
            <w:r w:rsidRPr="00BE7B6C">
              <w:rPr>
                <w:rFonts w:cs="Arial"/>
                <w:bCs/>
                <w:color w:val="000000" w:themeColor="text1"/>
                <w:sz w:val="22"/>
                <w:szCs w:val="22"/>
                <w:lang w:val="es-ES"/>
              </w:rPr>
              <w:br/>
              <w:t>(CARTA PROPOSICIÓN)</w:t>
            </w:r>
          </w:p>
        </w:tc>
        <w:tc>
          <w:tcPr>
            <w:tcW w:w="2903"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b)</w:t>
            </w:r>
          </w:p>
        </w:tc>
        <w:tc>
          <w:tcPr>
            <w:tcW w:w="2827" w:type="dxa"/>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ANEXO 4 (ACREDITACIÓN)</w:t>
            </w:r>
          </w:p>
        </w:tc>
        <w:tc>
          <w:tcPr>
            <w:tcW w:w="2903"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c)</w:t>
            </w:r>
          </w:p>
        </w:tc>
        <w:tc>
          <w:tcPr>
            <w:tcW w:w="2827"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 xml:space="preserve">ANEXO 5 </w:t>
            </w:r>
            <w:r w:rsidRPr="00BE7B6C">
              <w:rPr>
                <w:rFonts w:cs="Arial"/>
                <w:bCs/>
                <w:color w:val="000000" w:themeColor="text1"/>
                <w:sz w:val="22"/>
                <w:szCs w:val="22"/>
                <w:lang w:val="es-ES"/>
              </w:rPr>
              <w:br/>
              <w:t>(PROPUESTA TÉCNICA)</w:t>
            </w:r>
          </w:p>
        </w:tc>
        <w:tc>
          <w:tcPr>
            <w:tcW w:w="2903"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F)</w:t>
            </w:r>
          </w:p>
        </w:tc>
        <w:tc>
          <w:tcPr>
            <w:tcW w:w="2827" w:type="dxa"/>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 xml:space="preserve">ANEXO 6 </w:t>
            </w:r>
            <w:r w:rsidRPr="00BE7B6C">
              <w:rPr>
                <w:rFonts w:cs="Arial"/>
                <w:bCs/>
                <w:color w:val="000000" w:themeColor="text1"/>
                <w:sz w:val="22"/>
                <w:szCs w:val="22"/>
                <w:lang w:val="es-ES"/>
              </w:rPr>
              <w:br/>
              <w:t>(PROPUESTA ECONÓMICA)</w:t>
            </w:r>
          </w:p>
        </w:tc>
        <w:tc>
          <w:tcPr>
            <w:tcW w:w="2903"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H)</w:t>
            </w:r>
          </w:p>
        </w:tc>
        <w:tc>
          <w:tcPr>
            <w:tcW w:w="2827"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Carta de referencia</w:t>
            </w:r>
          </w:p>
        </w:tc>
        <w:tc>
          <w:tcPr>
            <w:tcW w:w="2903"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lastRenderedPageBreak/>
              <w:t>G)</w:t>
            </w:r>
          </w:p>
        </w:tc>
        <w:tc>
          <w:tcPr>
            <w:tcW w:w="2827" w:type="dxa"/>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Curriculum</w:t>
            </w:r>
          </w:p>
        </w:tc>
        <w:tc>
          <w:tcPr>
            <w:tcW w:w="2903"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r w:rsidR="00BE7B6C" w:rsidRPr="00BE7B6C" w:rsidTr="00BE7B6C">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866" w:type="dxa"/>
            <w:noWrap/>
            <w:vAlign w:val="center"/>
            <w:hideMark/>
          </w:tcPr>
          <w:p w:rsidR="00BE7B6C" w:rsidRPr="00BE7B6C" w:rsidRDefault="00BE7B6C" w:rsidP="00BE7B6C">
            <w:pPr>
              <w:pStyle w:val="Textoindependiente"/>
              <w:spacing w:line="360" w:lineRule="auto"/>
              <w:jc w:val="center"/>
              <w:rPr>
                <w:rFonts w:cs="Arial"/>
                <w:b w:val="0"/>
                <w:color w:val="000000" w:themeColor="text1"/>
                <w:sz w:val="22"/>
                <w:szCs w:val="22"/>
                <w:lang w:val="es-ES"/>
              </w:rPr>
            </w:pPr>
            <w:r w:rsidRPr="00BE7B6C">
              <w:rPr>
                <w:rFonts w:cs="Arial"/>
                <w:b w:val="0"/>
                <w:color w:val="000000" w:themeColor="text1"/>
                <w:sz w:val="22"/>
                <w:szCs w:val="22"/>
                <w:lang w:val="es-ES"/>
              </w:rPr>
              <w:t>I)</w:t>
            </w:r>
          </w:p>
        </w:tc>
        <w:tc>
          <w:tcPr>
            <w:tcW w:w="2827"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Anexo 7 (estratificación)</w:t>
            </w:r>
          </w:p>
        </w:tc>
        <w:tc>
          <w:tcPr>
            <w:tcW w:w="2903"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024" w:type="dxa"/>
            <w:noWrap/>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p w:rsidR="00BE7B6C" w:rsidRDefault="00BE7B6C" w:rsidP="00972877">
      <w:pPr>
        <w:pStyle w:val="Textoindependiente"/>
        <w:spacing w:line="360" w:lineRule="auto"/>
        <w:rPr>
          <w:rFonts w:cs="Arial"/>
          <w:color w:val="000000" w:themeColor="text1"/>
          <w:sz w:val="22"/>
          <w:szCs w:val="22"/>
        </w:rPr>
      </w:pPr>
      <w:r>
        <w:rPr>
          <w:rFonts w:cs="Arial"/>
          <w:color w:val="000000" w:themeColor="text1"/>
          <w:sz w:val="22"/>
          <w:szCs w:val="22"/>
        </w:rPr>
        <w:t xml:space="preserve">Se hace de conocimiento a los miembros de la comisión que el participante denominado </w:t>
      </w:r>
      <w:r w:rsidRPr="00BE7B6C">
        <w:rPr>
          <w:rFonts w:cs="Arial"/>
          <w:b/>
          <w:color w:val="000000" w:themeColor="text1"/>
          <w:sz w:val="22"/>
          <w:szCs w:val="22"/>
        </w:rPr>
        <w:t>ALBERTO AVILES MATA</w:t>
      </w:r>
      <w:r>
        <w:rPr>
          <w:rFonts w:cs="Arial"/>
          <w:color w:val="000000" w:themeColor="text1"/>
          <w:sz w:val="22"/>
          <w:szCs w:val="22"/>
        </w:rPr>
        <w:t>, presentó una inconsistencia en su propuesta económica leída y su documento presentado, siendo lo siguiente: -------------------------------------------------------</w:t>
      </w:r>
    </w:p>
    <w:tbl>
      <w:tblPr>
        <w:tblStyle w:val="Sombreadoclaro1"/>
        <w:tblW w:w="0" w:type="auto"/>
        <w:tblLook w:val="04A0" w:firstRow="1" w:lastRow="0" w:firstColumn="1" w:lastColumn="0" w:noHBand="0" w:noVBand="1"/>
      </w:tblPr>
      <w:tblGrid>
        <w:gridCol w:w="3097"/>
        <w:gridCol w:w="2618"/>
        <w:gridCol w:w="3123"/>
      </w:tblGrid>
      <w:tr w:rsidR="00BE7B6C" w:rsidRPr="00BE7B6C" w:rsidTr="00BE7B6C">
        <w:trPr>
          <w:cnfStyle w:val="100000000000" w:firstRow="1" w:lastRow="0" w:firstColumn="0" w:lastColumn="0" w:oddVBand="0" w:evenVBand="0" w:oddHBand="0"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168" w:type="dxa"/>
            <w:vAlign w:val="center"/>
            <w:hideMark/>
          </w:tcPr>
          <w:p w:rsidR="00BE7B6C" w:rsidRPr="00BE7B6C" w:rsidRDefault="00BE7B6C" w:rsidP="00BE7B6C">
            <w:pPr>
              <w:pStyle w:val="Textoindependiente"/>
              <w:spacing w:line="360" w:lineRule="auto"/>
              <w:jc w:val="center"/>
              <w:rPr>
                <w:rFonts w:cs="Arial"/>
                <w:color w:val="000000" w:themeColor="text1"/>
                <w:sz w:val="22"/>
                <w:szCs w:val="22"/>
                <w:lang w:val="es-ES"/>
              </w:rPr>
            </w:pPr>
            <w:r w:rsidRPr="00BE7B6C">
              <w:rPr>
                <w:rFonts w:cs="Arial"/>
                <w:color w:val="000000" w:themeColor="text1"/>
                <w:sz w:val="22"/>
                <w:szCs w:val="22"/>
                <w:lang w:val="es-ES"/>
              </w:rPr>
              <w:t>Monto leído</w:t>
            </w:r>
          </w:p>
        </w:tc>
        <w:tc>
          <w:tcPr>
            <w:tcW w:w="2668" w:type="dxa"/>
            <w:vAlign w:val="center"/>
            <w:hideMark/>
          </w:tcPr>
          <w:p w:rsidR="00BE7B6C" w:rsidRPr="00BE7B6C" w:rsidRDefault="00BE7B6C" w:rsidP="00BE7B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E7B6C">
              <w:rPr>
                <w:rFonts w:cs="Arial"/>
                <w:color w:val="000000" w:themeColor="text1"/>
                <w:sz w:val="22"/>
                <w:szCs w:val="22"/>
                <w:lang w:val="es-ES"/>
              </w:rPr>
              <w:t>Monto correcto</w:t>
            </w:r>
          </w:p>
        </w:tc>
        <w:tc>
          <w:tcPr>
            <w:tcW w:w="3202" w:type="dxa"/>
            <w:vAlign w:val="center"/>
            <w:hideMark/>
          </w:tcPr>
          <w:p w:rsidR="00BE7B6C" w:rsidRPr="00BE7B6C" w:rsidRDefault="00BE7B6C" w:rsidP="00BE7B6C">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BE7B6C">
              <w:rPr>
                <w:rFonts w:cs="Arial"/>
                <w:color w:val="000000" w:themeColor="text1"/>
                <w:sz w:val="22"/>
                <w:szCs w:val="22"/>
                <w:lang w:val="es-ES"/>
              </w:rPr>
              <w:t>Diferencia</w:t>
            </w:r>
          </w:p>
        </w:tc>
      </w:tr>
      <w:tr w:rsidR="00BE7B6C" w:rsidRPr="00BE7B6C" w:rsidTr="00BE7B6C">
        <w:trPr>
          <w:cnfStyle w:val="000000100000" w:firstRow="0" w:lastRow="0" w:firstColumn="0" w:lastColumn="0" w:oddVBand="0" w:evenVBand="0" w:oddHBand="1" w:evenHBand="0" w:firstRowFirstColumn="0" w:firstRowLastColumn="0" w:lastRowFirstColumn="0" w:lastRowLastColumn="0"/>
          <w:trHeight w:val="216"/>
        </w:trPr>
        <w:tc>
          <w:tcPr>
            <w:cnfStyle w:val="001000000000" w:firstRow="0" w:lastRow="0" w:firstColumn="1" w:lastColumn="0" w:oddVBand="0" w:evenVBand="0" w:oddHBand="0" w:evenHBand="0" w:firstRowFirstColumn="0" w:firstRowLastColumn="0" w:lastRowFirstColumn="0" w:lastRowLastColumn="0"/>
            <w:tcW w:w="3168" w:type="dxa"/>
            <w:vAlign w:val="center"/>
            <w:hideMark/>
          </w:tcPr>
          <w:p w:rsidR="00BE7B6C" w:rsidRPr="00BE7B6C" w:rsidRDefault="00BE7B6C" w:rsidP="00BE7B6C">
            <w:pPr>
              <w:pStyle w:val="Textoindependiente"/>
              <w:spacing w:line="360" w:lineRule="auto"/>
              <w:jc w:val="center"/>
              <w:rPr>
                <w:rFonts w:cs="Arial"/>
                <w:color w:val="000000" w:themeColor="text1"/>
                <w:sz w:val="22"/>
                <w:szCs w:val="22"/>
                <w:lang w:val="es-ES"/>
              </w:rPr>
            </w:pPr>
            <w:r w:rsidRPr="00BE7B6C">
              <w:rPr>
                <w:rFonts w:cs="Arial"/>
                <w:color w:val="000000" w:themeColor="text1"/>
                <w:sz w:val="22"/>
                <w:szCs w:val="22"/>
                <w:lang w:val="es-ES"/>
              </w:rPr>
              <w:t>$548,448.00</w:t>
            </w:r>
          </w:p>
        </w:tc>
        <w:tc>
          <w:tcPr>
            <w:tcW w:w="2668"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E7B6C">
              <w:rPr>
                <w:rFonts w:cs="Arial"/>
                <w:color w:val="000000" w:themeColor="text1"/>
                <w:sz w:val="22"/>
                <w:szCs w:val="22"/>
                <w:lang w:val="es-ES"/>
              </w:rPr>
              <w:t>$550,976.80</w:t>
            </w:r>
          </w:p>
        </w:tc>
        <w:tc>
          <w:tcPr>
            <w:tcW w:w="3202" w:type="dxa"/>
            <w:vAlign w:val="center"/>
            <w:hideMark/>
          </w:tcPr>
          <w:p w:rsidR="00BE7B6C" w:rsidRPr="00BE7B6C" w:rsidRDefault="00BE7B6C" w:rsidP="00BE7B6C">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BE7B6C">
              <w:rPr>
                <w:rFonts w:cs="Arial"/>
                <w:color w:val="000000" w:themeColor="text1"/>
                <w:sz w:val="22"/>
                <w:szCs w:val="22"/>
                <w:lang w:val="es-ES"/>
              </w:rPr>
              <w:t>$2,528.80</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622254" w:rsidRDefault="00622254" w:rsidP="00972877">
      <w:pPr>
        <w:pStyle w:val="Textoindependiente"/>
        <w:spacing w:line="360" w:lineRule="auto"/>
        <w:rPr>
          <w:rFonts w:cs="Arial"/>
          <w:color w:val="000000" w:themeColor="text1"/>
          <w:sz w:val="22"/>
          <w:szCs w:val="22"/>
        </w:rPr>
      </w:pPr>
      <w:r>
        <w:rPr>
          <w:rFonts w:cs="Arial"/>
          <w:color w:val="000000" w:themeColor="text1"/>
          <w:sz w:val="22"/>
          <w:szCs w:val="22"/>
        </w:rPr>
        <w:t>Una vez revisado lo anterior se concluye lo siguiente: -----------------------------------------------</w:t>
      </w:r>
    </w:p>
    <w:tbl>
      <w:tblPr>
        <w:tblStyle w:val="Sombreadoclaro1"/>
        <w:tblW w:w="9144" w:type="dxa"/>
        <w:tblLook w:val="04A0" w:firstRow="1" w:lastRow="0" w:firstColumn="1" w:lastColumn="0" w:noHBand="0" w:noVBand="1"/>
      </w:tblPr>
      <w:tblGrid>
        <w:gridCol w:w="2755"/>
        <w:gridCol w:w="3668"/>
        <w:gridCol w:w="2721"/>
      </w:tblGrid>
      <w:tr w:rsidR="00622254" w:rsidRPr="00622254" w:rsidTr="0062225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55" w:type="dxa"/>
            <w:vAlign w:val="center"/>
            <w:hideMark/>
          </w:tcPr>
          <w:p w:rsidR="00622254" w:rsidRPr="00622254" w:rsidRDefault="00622254" w:rsidP="00622254">
            <w:pPr>
              <w:pStyle w:val="Textoindependiente"/>
              <w:spacing w:line="360" w:lineRule="auto"/>
              <w:jc w:val="center"/>
              <w:rPr>
                <w:rFonts w:cs="Arial"/>
                <w:color w:val="000000" w:themeColor="text1"/>
                <w:sz w:val="22"/>
                <w:szCs w:val="22"/>
                <w:lang w:val="es-ES"/>
              </w:rPr>
            </w:pPr>
            <w:r w:rsidRPr="00622254">
              <w:rPr>
                <w:rFonts w:cs="Arial"/>
                <w:color w:val="000000" w:themeColor="text1"/>
                <w:sz w:val="22"/>
                <w:szCs w:val="22"/>
                <w:lang w:val="es-ES"/>
              </w:rPr>
              <w:t>DOCUMENTO</w:t>
            </w:r>
          </w:p>
        </w:tc>
        <w:tc>
          <w:tcPr>
            <w:tcW w:w="3668" w:type="dxa"/>
            <w:vAlign w:val="center"/>
            <w:hideMark/>
          </w:tcPr>
          <w:p w:rsidR="00622254" w:rsidRPr="00622254" w:rsidRDefault="00622254" w:rsidP="006222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CLIMAS Y MANTENIMIENTOS TECNICOS, S.A. DE C.V.</w:t>
            </w:r>
          </w:p>
        </w:tc>
        <w:tc>
          <w:tcPr>
            <w:tcW w:w="2721" w:type="dxa"/>
            <w:vAlign w:val="center"/>
            <w:hideMark/>
          </w:tcPr>
          <w:p w:rsidR="00622254" w:rsidRPr="00622254" w:rsidRDefault="00622254" w:rsidP="0062225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ALBERTO AVILES MATA</w:t>
            </w:r>
          </w:p>
        </w:tc>
      </w:tr>
      <w:tr w:rsidR="00622254" w:rsidRPr="00622254" w:rsidTr="00622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55" w:type="dxa"/>
            <w:vAlign w:val="center"/>
            <w:hideMark/>
          </w:tcPr>
          <w:p w:rsidR="00622254" w:rsidRPr="00622254" w:rsidRDefault="00622254" w:rsidP="00622254">
            <w:pPr>
              <w:pStyle w:val="Textoindependiente"/>
              <w:spacing w:line="360" w:lineRule="auto"/>
              <w:jc w:val="center"/>
              <w:rPr>
                <w:rFonts w:cs="Arial"/>
                <w:color w:val="000000" w:themeColor="text1"/>
                <w:sz w:val="22"/>
                <w:szCs w:val="22"/>
                <w:lang w:val="es-ES"/>
              </w:rPr>
            </w:pPr>
            <w:r w:rsidRPr="00622254">
              <w:rPr>
                <w:rFonts w:cs="Arial"/>
                <w:color w:val="000000" w:themeColor="text1"/>
                <w:sz w:val="22"/>
                <w:szCs w:val="22"/>
                <w:lang w:val="es-ES"/>
              </w:rPr>
              <w:t>SUBTOTAL</w:t>
            </w:r>
          </w:p>
        </w:tc>
        <w:tc>
          <w:tcPr>
            <w:tcW w:w="3668" w:type="dxa"/>
            <w:noWrap/>
            <w:vAlign w:val="center"/>
            <w:hideMark/>
          </w:tcPr>
          <w:p w:rsidR="00622254" w:rsidRPr="00622254" w:rsidRDefault="00622254" w:rsidP="006222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$472,864.39</w:t>
            </w:r>
          </w:p>
        </w:tc>
        <w:tc>
          <w:tcPr>
            <w:tcW w:w="2721" w:type="dxa"/>
            <w:noWrap/>
            <w:vAlign w:val="center"/>
            <w:hideMark/>
          </w:tcPr>
          <w:p w:rsidR="00622254" w:rsidRPr="00622254" w:rsidRDefault="00622254" w:rsidP="006222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$474,980.00</w:t>
            </w:r>
          </w:p>
        </w:tc>
      </w:tr>
      <w:tr w:rsidR="00622254" w:rsidRPr="00622254" w:rsidTr="00622254">
        <w:trPr>
          <w:trHeight w:val="20"/>
        </w:trPr>
        <w:tc>
          <w:tcPr>
            <w:cnfStyle w:val="001000000000" w:firstRow="0" w:lastRow="0" w:firstColumn="1" w:lastColumn="0" w:oddVBand="0" w:evenVBand="0" w:oddHBand="0" w:evenHBand="0" w:firstRowFirstColumn="0" w:firstRowLastColumn="0" w:lastRowFirstColumn="0" w:lastRowLastColumn="0"/>
            <w:tcW w:w="2755" w:type="dxa"/>
            <w:noWrap/>
            <w:vAlign w:val="center"/>
            <w:hideMark/>
          </w:tcPr>
          <w:p w:rsidR="00622254" w:rsidRPr="00622254" w:rsidRDefault="00622254" w:rsidP="00622254">
            <w:pPr>
              <w:pStyle w:val="Textoindependiente"/>
              <w:spacing w:line="360" w:lineRule="auto"/>
              <w:jc w:val="center"/>
              <w:rPr>
                <w:rFonts w:cs="Arial"/>
                <w:color w:val="000000" w:themeColor="text1"/>
                <w:sz w:val="22"/>
                <w:szCs w:val="22"/>
                <w:lang w:val="es-ES"/>
              </w:rPr>
            </w:pPr>
            <w:r w:rsidRPr="00622254">
              <w:rPr>
                <w:rFonts w:cs="Arial"/>
                <w:color w:val="000000" w:themeColor="text1"/>
                <w:sz w:val="22"/>
                <w:szCs w:val="22"/>
                <w:lang w:val="es-ES"/>
              </w:rPr>
              <w:t>I.V.A</w:t>
            </w:r>
          </w:p>
        </w:tc>
        <w:tc>
          <w:tcPr>
            <w:tcW w:w="3668" w:type="dxa"/>
            <w:noWrap/>
            <w:vAlign w:val="center"/>
            <w:hideMark/>
          </w:tcPr>
          <w:p w:rsidR="00622254" w:rsidRPr="00622254" w:rsidRDefault="00622254" w:rsidP="006222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$75,658.30</w:t>
            </w:r>
          </w:p>
        </w:tc>
        <w:tc>
          <w:tcPr>
            <w:tcW w:w="2721" w:type="dxa"/>
            <w:noWrap/>
            <w:vAlign w:val="center"/>
            <w:hideMark/>
          </w:tcPr>
          <w:p w:rsidR="00622254" w:rsidRPr="00622254" w:rsidRDefault="00622254" w:rsidP="0062225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$75,996.80</w:t>
            </w:r>
          </w:p>
        </w:tc>
      </w:tr>
      <w:tr w:rsidR="00622254" w:rsidRPr="00622254" w:rsidTr="0062225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755" w:type="dxa"/>
            <w:noWrap/>
            <w:vAlign w:val="center"/>
            <w:hideMark/>
          </w:tcPr>
          <w:p w:rsidR="00622254" w:rsidRPr="00622254" w:rsidRDefault="00622254" w:rsidP="00622254">
            <w:pPr>
              <w:pStyle w:val="Textoindependiente"/>
              <w:spacing w:line="360" w:lineRule="auto"/>
              <w:jc w:val="center"/>
              <w:rPr>
                <w:rFonts w:cs="Arial"/>
                <w:color w:val="000000" w:themeColor="text1"/>
                <w:sz w:val="22"/>
                <w:szCs w:val="22"/>
                <w:lang w:val="es-ES"/>
              </w:rPr>
            </w:pPr>
            <w:r w:rsidRPr="00622254">
              <w:rPr>
                <w:rFonts w:cs="Arial"/>
                <w:color w:val="000000" w:themeColor="text1"/>
                <w:sz w:val="22"/>
                <w:szCs w:val="22"/>
                <w:lang w:val="es-ES"/>
              </w:rPr>
              <w:t>TOTAL</w:t>
            </w:r>
          </w:p>
        </w:tc>
        <w:tc>
          <w:tcPr>
            <w:tcW w:w="3668" w:type="dxa"/>
            <w:noWrap/>
            <w:vAlign w:val="center"/>
            <w:hideMark/>
          </w:tcPr>
          <w:p w:rsidR="00622254" w:rsidRPr="00622254" w:rsidRDefault="00622254" w:rsidP="006222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$548,522.69</w:t>
            </w:r>
          </w:p>
        </w:tc>
        <w:tc>
          <w:tcPr>
            <w:tcW w:w="2721" w:type="dxa"/>
            <w:noWrap/>
            <w:vAlign w:val="center"/>
            <w:hideMark/>
          </w:tcPr>
          <w:p w:rsidR="00622254" w:rsidRPr="00622254" w:rsidRDefault="00622254" w:rsidP="0062225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622254">
              <w:rPr>
                <w:rFonts w:cs="Arial"/>
                <w:color w:val="000000" w:themeColor="text1"/>
                <w:sz w:val="22"/>
                <w:szCs w:val="22"/>
                <w:lang w:val="es-ES"/>
              </w:rPr>
              <w:t>$550,976.80</w:t>
            </w:r>
          </w:p>
        </w:tc>
      </w:tr>
    </w:tbl>
    <w:p w:rsidR="00622254" w:rsidRDefault="00622254"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BE7B6C">
        <w:rPr>
          <w:rFonts w:cs="Arial"/>
          <w:color w:val="000000" w:themeColor="text1"/>
          <w:sz w:val="22"/>
          <w:szCs w:val="22"/>
        </w:rPr>
        <w:t xml:space="preserve">629,400.00 (Seiscientos veintinueve mil cuatrocientos pesos 00/100 moneda nacional). </w:t>
      </w:r>
      <w:r>
        <w:rPr>
          <w:rFonts w:cs="Arial"/>
          <w:color w:val="000000" w:themeColor="text1"/>
          <w:sz w:val="22"/>
          <w:szCs w:val="22"/>
        </w:rPr>
        <w:t xml:space="preserve"> -----</w:t>
      </w:r>
      <w:r w:rsidR="00BE7B6C">
        <w:rPr>
          <w:rFonts w:cs="Arial"/>
          <w:color w:val="000000" w:themeColor="text1"/>
          <w:sz w:val="22"/>
          <w:szCs w:val="22"/>
        </w:rPr>
        <w:t>--------------------------------------------------</w:t>
      </w:r>
    </w:p>
    <w:p w:rsidR="00972877" w:rsidRPr="00D42603"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972877" w:rsidRPr="006B0CD7" w:rsidRDefault="00972877" w:rsidP="0097287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w:t>
      </w:r>
      <w:r w:rsidR="00BE7B6C">
        <w:rPr>
          <w:rFonts w:cs="Arial"/>
          <w:color w:val="000000" w:themeColor="text1"/>
          <w:sz w:val="22"/>
          <w:szCs w:val="22"/>
        </w:rPr>
        <w:t>Ing. Carlos Alberto González Nuñez, Jefe de Oficina de Servicios Generales y el Ing. Eligio Iñiguez González</w:t>
      </w:r>
      <w:r>
        <w:rPr>
          <w:rFonts w:cs="Arial"/>
          <w:color w:val="000000" w:themeColor="text1"/>
          <w:sz w:val="22"/>
          <w:szCs w:val="22"/>
        </w:rPr>
        <w:t xml:space="preserve"> del </w:t>
      </w:r>
      <w:r w:rsidRPr="00E10BF4">
        <w:rPr>
          <w:rFonts w:cs="Arial"/>
          <w:color w:val="000000" w:themeColor="text1"/>
          <w:sz w:val="22"/>
          <w:szCs w:val="22"/>
        </w:rPr>
        <w:t xml:space="preserve"> se concluye lo siguiente: ---</w:t>
      </w:r>
      <w:r>
        <w:rPr>
          <w:rFonts w:cs="Arial"/>
          <w:color w:val="000000" w:themeColor="text1"/>
          <w:sz w:val="22"/>
          <w:szCs w:val="22"/>
        </w:rPr>
        <w:t>--------------------------------------------------------------</w:t>
      </w:r>
      <w:r w:rsidR="00622254">
        <w:rPr>
          <w:rFonts w:cs="Arial"/>
          <w:color w:val="000000" w:themeColor="text1"/>
          <w:sz w:val="22"/>
          <w:szCs w:val="22"/>
        </w:rPr>
        <w:t>--------------------------</w:t>
      </w:r>
    </w:p>
    <w:tbl>
      <w:tblPr>
        <w:tblStyle w:val="Sombreadoclaro1"/>
        <w:tblW w:w="0" w:type="auto"/>
        <w:tblLook w:val="04A0" w:firstRow="1" w:lastRow="0" w:firstColumn="1" w:lastColumn="0" w:noHBand="0" w:noVBand="1"/>
      </w:tblPr>
      <w:tblGrid>
        <w:gridCol w:w="3100"/>
        <w:gridCol w:w="3381"/>
        <w:gridCol w:w="2357"/>
      </w:tblGrid>
      <w:tr w:rsidR="00622254" w:rsidRPr="00BE7B6C" w:rsidTr="00622254">
        <w:trPr>
          <w:cnfStyle w:val="100000000000" w:firstRow="1" w:lastRow="0" w:firstColumn="0" w:lastColumn="0" w:oddVBand="0" w:evenVBand="0" w:oddHBand="0"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93" w:type="dxa"/>
            <w:vAlign w:val="center"/>
            <w:hideMark/>
          </w:tcPr>
          <w:p w:rsidR="00622254" w:rsidRPr="00BE7B6C" w:rsidRDefault="00622254" w:rsidP="00444DF1">
            <w:pPr>
              <w:pStyle w:val="Textoindependiente"/>
              <w:spacing w:line="360" w:lineRule="auto"/>
              <w:jc w:val="center"/>
              <w:rPr>
                <w:rFonts w:cs="Arial"/>
                <w:b w:val="0"/>
                <w:color w:val="000000" w:themeColor="text1"/>
                <w:sz w:val="22"/>
                <w:szCs w:val="22"/>
                <w:lang w:val="es-ES"/>
              </w:rPr>
            </w:pPr>
          </w:p>
        </w:tc>
        <w:tc>
          <w:tcPr>
            <w:tcW w:w="3381" w:type="dxa"/>
            <w:vAlign w:val="center"/>
            <w:hideMark/>
          </w:tcPr>
          <w:p w:rsidR="00622254" w:rsidRPr="00BE7B6C" w:rsidRDefault="00622254" w:rsidP="00444DF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BE7B6C">
              <w:rPr>
                <w:rFonts w:cs="Arial"/>
                <w:b w:val="0"/>
                <w:color w:val="000000" w:themeColor="text1"/>
                <w:sz w:val="22"/>
                <w:szCs w:val="22"/>
                <w:lang w:val="es-ES"/>
              </w:rPr>
              <w:t>CLIMAS Y MANTENIMIENTOS TECNICOS, S.A. DE C.V.</w:t>
            </w:r>
          </w:p>
        </w:tc>
        <w:tc>
          <w:tcPr>
            <w:tcW w:w="2357" w:type="dxa"/>
            <w:vAlign w:val="center"/>
            <w:hideMark/>
          </w:tcPr>
          <w:p w:rsidR="00622254" w:rsidRPr="00BE7B6C" w:rsidRDefault="00622254" w:rsidP="00444DF1">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color w:val="000000" w:themeColor="text1"/>
                <w:sz w:val="22"/>
                <w:szCs w:val="22"/>
                <w:lang w:val="es-ES"/>
              </w:rPr>
            </w:pPr>
            <w:r w:rsidRPr="00BE7B6C">
              <w:rPr>
                <w:rFonts w:cs="Arial"/>
                <w:b w:val="0"/>
                <w:color w:val="000000" w:themeColor="text1"/>
                <w:sz w:val="22"/>
                <w:szCs w:val="22"/>
                <w:lang w:val="es-ES"/>
              </w:rPr>
              <w:t>ALBERTO AVILES MATA</w:t>
            </w:r>
          </w:p>
        </w:tc>
      </w:tr>
      <w:tr w:rsidR="00622254" w:rsidRPr="00BE7B6C" w:rsidTr="00622254">
        <w:trPr>
          <w:cnfStyle w:val="000000100000" w:firstRow="0" w:lastRow="0" w:firstColumn="0" w:lastColumn="0" w:oddVBand="0" w:evenVBand="0" w:oddHBand="1" w:evenHBand="0" w:firstRowFirstColumn="0" w:firstRowLastColumn="0" w:lastRowFirstColumn="0" w:lastRowLastColumn="0"/>
          <w:trHeight w:val="21"/>
        </w:trPr>
        <w:tc>
          <w:tcPr>
            <w:cnfStyle w:val="001000000000" w:firstRow="0" w:lastRow="0" w:firstColumn="1" w:lastColumn="0" w:oddVBand="0" w:evenVBand="0" w:oddHBand="0" w:evenHBand="0" w:firstRowFirstColumn="0" w:firstRowLastColumn="0" w:lastRowFirstColumn="0" w:lastRowLastColumn="0"/>
            <w:tcW w:w="3293" w:type="dxa"/>
            <w:vAlign w:val="center"/>
            <w:hideMark/>
          </w:tcPr>
          <w:p w:rsidR="00622254" w:rsidRPr="00BE7B6C" w:rsidRDefault="00622254" w:rsidP="00444DF1">
            <w:pPr>
              <w:pStyle w:val="Textoindependiente"/>
              <w:spacing w:line="360" w:lineRule="auto"/>
              <w:jc w:val="center"/>
              <w:rPr>
                <w:rFonts w:cs="Arial"/>
                <w:b w:val="0"/>
                <w:color w:val="000000" w:themeColor="text1"/>
                <w:sz w:val="22"/>
                <w:szCs w:val="22"/>
                <w:lang w:val="es-ES"/>
              </w:rPr>
            </w:pPr>
            <w:r>
              <w:rPr>
                <w:rFonts w:cs="Arial"/>
                <w:b w:val="0"/>
                <w:color w:val="000000" w:themeColor="text1"/>
                <w:sz w:val="22"/>
                <w:szCs w:val="22"/>
                <w:lang w:val="es-ES"/>
              </w:rPr>
              <w:t>ANÁLISIS TÉCNICO</w:t>
            </w:r>
          </w:p>
        </w:tc>
        <w:tc>
          <w:tcPr>
            <w:tcW w:w="3381" w:type="dxa"/>
            <w:noWrap/>
            <w:vAlign w:val="center"/>
            <w:hideMark/>
          </w:tcPr>
          <w:p w:rsidR="00622254" w:rsidRPr="00BE7B6C" w:rsidRDefault="00622254" w:rsidP="00444DF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c>
          <w:tcPr>
            <w:tcW w:w="2357" w:type="dxa"/>
            <w:noWrap/>
            <w:vAlign w:val="center"/>
            <w:hideMark/>
          </w:tcPr>
          <w:p w:rsidR="00622254" w:rsidRPr="00BE7B6C" w:rsidRDefault="00622254" w:rsidP="00444DF1">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Cs/>
                <w:color w:val="000000" w:themeColor="text1"/>
                <w:sz w:val="22"/>
                <w:szCs w:val="22"/>
                <w:lang w:val="es-ES"/>
              </w:rPr>
            </w:pPr>
            <w:r w:rsidRPr="00BE7B6C">
              <w:rPr>
                <w:rFonts w:cs="Arial"/>
                <w:bCs/>
                <w:color w:val="000000" w:themeColor="text1"/>
                <w:sz w:val="22"/>
                <w:szCs w:val="22"/>
                <w:lang w:val="es-ES"/>
              </w:rPr>
              <w:t>CUMPLE</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sidR="00622254">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C97/2016 correspondiente al proyecto </w:t>
      </w:r>
      <w:r>
        <w:rPr>
          <w:rFonts w:cs="Arial"/>
          <w:color w:val="000000" w:themeColor="text1"/>
          <w:sz w:val="22"/>
          <w:szCs w:val="22"/>
        </w:rPr>
        <w:lastRenderedPageBreak/>
        <w:t xml:space="preserve">denominado </w:t>
      </w:r>
      <w:r>
        <w:rPr>
          <w:rFonts w:cs="Arial"/>
          <w:b/>
          <w:color w:val="000000" w:themeColor="text1"/>
          <w:sz w:val="22"/>
          <w:szCs w:val="22"/>
        </w:rPr>
        <w:t>“SERVICIO DE MANTENIMIENTO PREVENTIVO Y CORRECTIVO PARA EQUIPOS DE AIRE ACONDICIONADO DE CENTROS EDUCATIVOS DEL COLEGIO DE BACHILLERES DEL ESTADO DE JALISCO (COBAEJ)</w:t>
      </w:r>
      <w:r w:rsidRPr="004D7ED3">
        <w:rPr>
          <w:rFonts w:cs="Arial"/>
          <w:b/>
          <w:color w:val="000000" w:themeColor="text1"/>
          <w:sz w:val="22"/>
          <w:szCs w:val="22"/>
        </w:rPr>
        <w:t xml:space="preserve">”  </w:t>
      </w:r>
      <w:r w:rsidR="00622254">
        <w:rPr>
          <w:rFonts w:cs="Arial"/>
          <w:color w:val="000000" w:themeColor="text1"/>
          <w:sz w:val="22"/>
          <w:szCs w:val="22"/>
        </w:rPr>
        <w:t>sugiriendo</w:t>
      </w:r>
      <w:r>
        <w:rPr>
          <w:rFonts w:cs="Arial"/>
          <w:color w:val="000000" w:themeColor="text1"/>
          <w:sz w:val="22"/>
          <w:szCs w:val="22"/>
        </w:rPr>
        <w:t xml:space="preserve"> la adjudicación a la empresa denominada </w:t>
      </w:r>
      <w:r w:rsidR="00622254" w:rsidRPr="00622254">
        <w:rPr>
          <w:rFonts w:cs="Arial"/>
          <w:b/>
          <w:color w:val="000000" w:themeColor="text1"/>
          <w:sz w:val="22"/>
          <w:szCs w:val="22"/>
        </w:rPr>
        <w:t>Climas y Mantenimientos Técnicos S.A. de C.V.</w:t>
      </w:r>
      <w:r w:rsidRPr="00622254">
        <w:rPr>
          <w:rFonts w:cs="Arial"/>
          <w:b/>
          <w:color w:val="000000" w:themeColor="text1"/>
          <w:sz w:val="22"/>
          <w:szCs w:val="22"/>
        </w:rPr>
        <w:t xml:space="preserve"> </w:t>
      </w:r>
      <w:r>
        <w:rPr>
          <w:rFonts w:cs="Arial"/>
          <w:color w:val="000000" w:themeColor="text1"/>
          <w:sz w:val="22"/>
          <w:szCs w:val="22"/>
        </w:rPr>
        <w:t xml:space="preserve">por un monto de hasta </w:t>
      </w:r>
      <w:r w:rsidRPr="00622254">
        <w:rPr>
          <w:rFonts w:cs="Arial"/>
          <w:b/>
          <w:color w:val="000000" w:themeColor="text1"/>
          <w:sz w:val="22"/>
          <w:szCs w:val="22"/>
        </w:rPr>
        <w:t>$</w:t>
      </w:r>
      <w:r w:rsidR="00622254" w:rsidRPr="00622254">
        <w:rPr>
          <w:rFonts w:cs="Arial"/>
          <w:b/>
          <w:color w:val="000000" w:themeColor="text1"/>
          <w:sz w:val="22"/>
          <w:szCs w:val="22"/>
        </w:rPr>
        <w:t xml:space="preserve">548,522.69 (Quinientos cuarenta y ocho mil quinientos veintidós pesos 69/100 moneda nacional) </w:t>
      </w:r>
      <w:r>
        <w:rPr>
          <w:rFonts w:cs="Arial"/>
          <w:color w:val="000000" w:themeColor="text1"/>
          <w:sz w:val="22"/>
          <w:szCs w:val="22"/>
        </w:rPr>
        <w:t xml:space="preserve">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r w:rsidR="00622254">
        <w:rPr>
          <w:rFonts w:cs="Arial"/>
          <w:color w:val="000000" w:themeColor="text1"/>
          <w:sz w:val="22"/>
          <w:szCs w:val="22"/>
        </w:rPr>
        <w:t>----------------------------------</w:t>
      </w:r>
    </w:p>
    <w:p w:rsidR="006B0CD7" w:rsidRDefault="00972877"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Pr="00C75104" w:rsidRDefault="00622254" w:rsidP="0097287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sidRPr="00622254">
        <w:rPr>
          <w:rFonts w:cs="Arial"/>
          <w:b/>
          <w:color w:val="000000" w:themeColor="text1"/>
          <w:sz w:val="22"/>
          <w:szCs w:val="22"/>
        </w:rPr>
        <w:t>ELABORACIÓN Y REMISIÓN DE ACTA DE OPINIÓN</w:t>
      </w:r>
      <w:r w:rsidR="00972877" w:rsidRPr="00622254">
        <w:rPr>
          <w:rFonts w:cs="Arial"/>
          <w:b/>
          <w:color w:val="000000" w:themeColor="text1"/>
          <w:sz w:val="22"/>
          <w:szCs w:val="22"/>
        </w:rPr>
        <w:t xml:space="preserve"> al </w:t>
      </w:r>
      <w:r w:rsidR="00972877">
        <w:rPr>
          <w:rFonts w:cs="Arial"/>
          <w:color w:val="000000" w:themeColor="text1"/>
          <w:sz w:val="22"/>
          <w:szCs w:val="22"/>
        </w:rPr>
        <w:t xml:space="preserve">concurso C98/2016 correspondiente al proyecto denominado </w:t>
      </w:r>
      <w:r w:rsidR="00972877">
        <w:rPr>
          <w:rFonts w:cs="Arial"/>
          <w:b/>
          <w:color w:val="000000" w:themeColor="text1"/>
          <w:sz w:val="22"/>
          <w:szCs w:val="22"/>
        </w:rPr>
        <w:t xml:space="preserve">“ADQUISICIÓN DE AIRES ACONDICIONADOS PARA EL COLEGIO DE ESTUDIOS CIENTÍFICOS Y TECNOLÓGICOS DEL ESTADO DE JALISCO (CECYTEJ)” </w:t>
      </w:r>
      <w:r w:rsidR="00972877" w:rsidRPr="004D7ED3">
        <w:rPr>
          <w:rFonts w:cs="Arial"/>
          <w:color w:val="000000" w:themeColor="text1"/>
          <w:sz w:val="22"/>
          <w:szCs w:val="22"/>
        </w:rPr>
        <w:t xml:space="preserve">presentadas ante la Comisión el día </w:t>
      </w:r>
      <w:r w:rsidR="00972877">
        <w:rPr>
          <w:rFonts w:cs="Arial"/>
          <w:color w:val="000000" w:themeColor="text1"/>
          <w:sz w:val="22"/>
          <w:szCs w:val="22"/>
        </w:rPr>
        <w:t xml:space="preserve">05 de diciembre </w:t>
      </w:r>
      <w:r w:rsidR="00972877"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sidR="00972877">
        <w:rPr>
          <w:rFonts w:cs="Arial"/>
          <w:color w:val="000000" w:themeColor="text1"/>
          <w:sz w:val="22"/>
          <w:szCs w:val="22"/>
        </w:rPr>
        <w:t xml:space="preserve"> lo siguiente:  -----------------------------------------------------</w:t>
      </w:r>
    </w:p>
    <w:p w:rsidR="00972877" w:rsidRPr="0075375C" w:rsidRDefault="00972877" w:rsidP="0097287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8897" w:type="dxa"/>
        <w:tblLook w:val="04A0" w:firstRow="1" w:lastRow="0" w:firstColumn="1" w:lastColumn="0" w:noHBand="0" w:noVBand="1"/>
      </w:tblPr>
      <w:tblGrid>
        <w:gridCol w:w="2376"/>
        <w:gridCol w:w="1985"/>
        <w:gridCol w:w="2126"/>
        <w:gridCol w:w="2410"/>
      </w:tblGrid>
      <w:tr w:rsidR="00AC3ABA" w:rsidRPr="00622254" w:rsidTr="001A5D3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jc w:val="center"/>
              <w:rPr>
                <w:rFonts w:ascii="Arial" w:hAnsi="Arial" w:cs="Arial"/>
                <w:sz w:val="22"/>
                <w:szCs w:val="22"/>
              </w:rPr>
            </w:pPr>
            <w:r w:rsidRPr="00622254">
              <w:rPr>
                <w:rFonts w:ascii="Arial" w:hAnsi="Arial" w:cs="Arial"/>
                <w:sz w:val="22"/>
                <w:szCs w:val="22"/>
              </w:rPr>
              <w:t>Documentos requeridos</w:t>
            </w:r>
          </w:p>
        </w:tc>
        <w:tc>
          <w:tcPr>
            <w:tcW w:w="1985" w:type="dxa"/>
            <w:vAlign w:val="center"/>
          </w:tcPr>
          <w:p w:rsidR="00622254" w:rsidRPr="00622254" w:rsidRDefault="00622254" w:rsidP="00AC3ABA">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622254">
              <w:rPr>
                <w:rFonts w:ascii="Calibri" w:hAnsi="Calibri"/>
                <w:color w:val="000000"/>
                <w:sz w:val="24"/>
                <w:szCs w:val="24"/>
              </w:rPr>
              <w:t>MAFELYM, S.A. DE C.V</w:t>
            </w:r>
          </w:p>
        </w:tc>
        <w:tc>
          <w:tcPr>
            <w:tcW w:w="2126" w:type="dxa"/>
            <w:vAlign w:val="center"/>
          </w:tcPr>
          <w:p w:rsidR="00622254" w:rsidRPr="00622254" w:rsidRDefault="00622254" w:rsidP="00AC3ABA">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622254">
              <w:rPr>
                <w:rFonts w:ascii="Calibri" w:hAnsi="Calibri"/>
                <w:color w:val="000000"/>
                <w:sz w:val="24"/>
                <w:szCs w:val="24"/>
              </w:rPr>
              <w:t>RODOLFO ENRIQUE DOMINGUEZ TOVAR</w:t>
            </w:r>
          </w:p>
        </w:tc>
        <w:tc>
          <w:tcPr>
            <w:tcW w:w="2410" w:type="dxa"/>
            <w:vAlign w:val="center"/>
          </w:tcPr>
          <w:p w:rsidR="00622254" w:rsidRPr="00622254" w:rsidRDefault="00622254" w:rsidP="00AC3ABA">
            <w:pPr>
              <w:jc w:val="center"/>
              <w:cnfStyle w:val="100000000000" w:firstRow="1" w:lastRow="0" w:firstColumn="0" w:lastColumn="0" w:oddVBand="0" w:evenVBand="0" w:oddHBand="0" w:evenHBand="0" w:firstRowFirstColumn="0" w:firstRowLastColumn="0" w:lastRowFirstColumn="0" w:lastRowLastColumn="0"/>
              <w:rPr>
                <w:rFonts w:ascii="Arial" w:hAnsi="Arial"/>
                <w:sz w:val="16"/>
                <w:szCs w:val="24"/>
              </w:rPr>
            </w:pPr>
            <w:r w:rsidRPr="00622254">
              <w:rPr>
                <w:rFonts w:ascii="Calibri" w:hAnsi="Calibri"/>
                <w:color w:val="000000"/>
                <w:sz w:val="24"/>
                <w:szCs w:val="24"/>
              </w:rPr>
              <w:t>PROVEEDORA INDUSTRIAL PANAMERICANA, S.A. DE C.V.</w:t>
            </w:r>
          </w:p>
        </w:tc>
      </w:tr>
      <w:tr w:rsidR="00AC3ABA" w:rsidRPr="00622254" w:rsidTr="001A5D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numPr>
                <w:ilvl w:val="0"/>
                <w:numId w:val="4"/>
              </w:numPr>
              <w:jc w:val="center"/>
              <w:rPr>
                <w:rFonts w:ascii="Arial" w:hAnsi="Arial" w:cs="Arial"/>
              </w:rPr>
            </w:pPr>
            <w:r w:rsidRPr="00622254">
              <w:rPr>
                <w:rFonts w:ascii="Arial" w:hAnsi="Arial" w:cs="Arial"/>
              </w:rPr>
              <w:t>Anexo 3 (carta de proposición).</w:t>
            </w:r>
          </w:p>
          <w:p w:rsidR="00622254" w:rsidRPr="00622254" w:rsidRDefault="00622254" w:rsidP="00AC3ABA">
            <w:pPr>
              <w:jc w:val="center"/>
              <w:rPr>
                <w:rFonts w:ascii="Arial" w:hAnsi="Arial" w:cs="Arial"/>
              </w:rPr>
            </w:pPr>
          </w:p>
        </w:tc>
        <w:tc>
          <w:tcPr>
            <w:tcW w:w="1985"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126"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410"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r>
      <w:tr w:rsidR="00AC3ABA" w:rsidRPr="00622254" w:rsidTr="001A5D32">
        <w:trPr>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numPr>
                <w:ilvl w:val="0"/>
                <w:numId w:val="4"/>
              </w:numPr>
              <w:jc w:val="center"/>
              <w:rPr>
                <w:rFonts w:ascii="Arial" w:hAnsi="Arial" w:cs="Arial"/>
              </w:rPr>
            </w:pPr>
            <w:r w:rsidRPr="00622254">
              <w:rPr>
                <w:rFonts w:ascii="Arial" w:hAnsi="Arial" w:cs="Arial"/>
              </w:rPr>
              <w:t>Anexo 4 (</w:t>
            </w:r>
            <w:r w:rsidRPr="00622254">
              <w:rPr>
                <w:rFonts w:ascii="Arial" w:hAnsi="Arial" w:cs="Arial"/>
                <w:lang w:val="es-MX"/>
              </w:rPr>
              <w:t>Acreditación</w:t>
            </w:r>
            <w:r w:rsidRPr="00622254">
              <w:rPr>
                <w:rFonts w:ascii="Arial" w:hAnsi="Arial" w:cs="Arial"/>
              </w:rPr>
              <w:t>).</w:t>
            </w:r>
          </w:p>
        </w:tc>
        <w:tc>
          <w:tcPr>
            <w:tcW w:w="1985"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c>
          <w:tcPr>
            <w:tcW w:w="2126"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c>
          <w:tcPr>
            <w:tcW w:w="2410"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r>
      <w:tr w:rsidR="00AC3ABA" w:rsidRPr="00622254" w:rsidTr="001A5D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numPr>
                <w:ilvl w:val="0"/>
                <w:numId w:val="4"/>
              </w:numPr>
              <w:jc w:val="center"/>
              <w:rPr>
                <w:rFonts w:ascii="Arial" w:hAnsi="Arial" w:cs="Arial"/>
              </w:rPr>
            </w:pPr>
            <w:r w:rsidRPr="00622254">
              <w:rPr>
                <w:rFonts w:ascii="Arial" w:hAnsi="Arial" w:cs="Arial"/>
              </w:rPr>
              <w:t>Anexo 5 (proposición técnica).</w:t>
            </w:r>
          </w:p>
        </w:tc>
        <w:tc>
          <w:tcPr>
            <w:tcW w:w="1985"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126"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410"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r>
      <w:tr w:rsidR="00AC3ABA" w:rsidRPr="00622254" w:rsidTr="001A5D32">
        <w:trPr>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numPr>
                <w:ilvl w:val="0"/>
                <w:numId w:val="4"/>
              </w:numPr>
              <w:jc w:val="center"/>
              <w:rPr>
                <w:rFonts w:ascii="Arial" w:hAnsi="Arial" w:cs="Arial"/>
              </w:rPr>
            </w:pPr>
            <w:r w:rsidRPr="00622254">
              <w:rPr>
                <w:rFonts w:ascii="Arial" w:hAnsi="Arial" w:cs="Arial"/>
              </w:rPr>
              <w:t>Anexo 6 (proposición económica).</w:t>
            </w:r>
          </w:p>
        </w:tc>
        <w:tc>
          <w:tcPr>
            <w:tcW w:w="1985"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c>
          <w:tcPr>
            <w:tcW w:w="2126"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c>
          <w:tcPr>
            <w:tcW w:w="2410" w:type="dxa"/>
            <w:vAlign w:val="center"/>
          </w:tcPr>
          <w:p w:rsidR="00622254" w:rsidRPr="00622254" w:rsidRDefault="00622254" w:rsidP="00AC3ABA">
            <w:pPr>
              <w:jc w:val="center"/>
              <w:cnfStyle w:val="000000000000" w:firstRow="0" w:lastRow="0" w:firstColumn="0" w:lastColumn="0" w:oddVBand="0" w:evenVBand="0" w:oddHBand="0" w:evenHBand="0" w:firstRowFirstColumn="0" w:firstRowLastColumn="0" w:lastRowFirstColumn="0" w:lastRowLastColumn="0"/>
              <w:rPr>
                <w:rFonts w:ascii="Arial" w:hAnsi="Arial" w:cs="Arial"/>
              </w:rPr>
            </w:pPr>
            <w:r w:rsidRPr="00622254">
              <w:rPr>
                <w:rFonts w:ascii="Arial" w:hAnsi="Arial" w:cs="Arial"/>
              </w:rPr>
              <w:t>Si presentó</w:t>
            </w:r>
          </w:p>
        </w:tc>
      </w:tr>
      <w:tr w:rsidR="00AC3ABA" w:rsidRPr="00622254" w:rsidTr="001A5D32">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6" w:type="dxa"/>
            <w:vAlign w:val="center"/>
          </w:tcPr>
          <w:p w:rsidR="00622254" w:rsidRPr="00622254" w:rsidRDefault="00622254" w:rsidP="00AC3ABA">
            <w:pPr>
              <w:numPr>
                <w:ilvl w:val="0"/>
                <w:numId w:val="4"/>
              </w:numPr>
              <w:jc w:val="center"/>
              <w:rPr>
                <w:rFonts w:ascii="Arial" w:hAnsi="Arial" w:cs="Arial"/>
              </w:rPr>
            </w:pPr>
            <w:r w:rsidRPr="00622254">
              <w:rPr>
                <w:rFonts w:ascii="Arial" w:hAnsi="Arial" w:cs="Arial"/>
                <w:lang w:val="es-MX"/>
              </w:rPr>
              <w:t>Anexo 7</w:t>
            </w:r>
          </w:p>
        </w:tc>
        <w:tc>
          <w:tcPr>
            <w:tcW w:w="1985"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126"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c>
          <w:tcPr>
            <w:tcW w:w="2410" w:type="dxa"/>
            <w:vAlign w:val="center"/>
          </w:tcPr>
          <w:p w:rsidR="00622254" w:rsidRPr="00622254" w:rsidRDefault="00622254" w:rsidP="00AC3ABA">
            <w:pPr>
              <w:jc w:val="center"/>
              <w:cnfStyle w:val="000000100000" w:firstRow="0" w:lastRow="0" w:firstColumn="0" w:lastColumn="0" w:oddVBand="0" w:evenVBand="0" w:oddHBand="1" w:evenHBand="0" w:firstRowFirstColumn="0" w:firstRowLastColumn="0" w:lastRowFirstColumn="0" w:lastRowLastColumn="0"/>
              <w:rPr>
                <w:rFonts w:ascii="Arial" w:hAnsi="Arial" w:cs="Arial"/>
              </w:rPr>
            </w:pPr>
            <w:r w:rsidRPr="00622254">
              <w:rPr>
                <w:rFonts w:ascii="Arial" w:hAnsi="Arial" w:cs="Arial"/>
              </w:rPr>
              <w:t>Si presentó</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056" w:type="dxa"/>
        <w:tblLook w:val="04A0" w:firstRow="1" w:lastRow="0" w:firstColumn="1" w:lastColumn="0" w:noHBand="0" w:noVBand="1"/>
      </w:tblPr>
      <w:tblGrid>
        <w:gridCol w:w="3628"/>
        <w:gridCol w:w="1698"/>
        <w:gridCol w:w="1878"/>
        <w:gridCol w:w="1852"/>
      </w:tblGrid>
      <w:tr w:rsidR="00E571F3" w:rsidRPr="00E571F3" w:rsidTr="00E571F3">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E571F3" w:rsidRPr="00E571F3" w:rsidRDefault="00E571F3" w:rsidP="00E571F3">
            <w:pPr>
              <w:pStyle w:val="Textoindependiente"/>
              <w:spacing w:line="360" w:lineRule="auto"/>
              <w:jc w:val="center"/>
              <w:rPr>
                <w:rFonts w:cs="Arial"/>
                <w:color w:val="000000" w:themeColor="text1"/>
                <w:sz w:val="22"/>
                <w:szCs w:val="22"/>
                <w:lang w:val="es-ES"/>
              </w:rPr>
            </w:pPr>
            <w:r w:rsidRPr="00E571F3">
              <w:rPr>
                <w:rFonts w:cs="Arial"/>
                <w:color w:val="000000" w:themeColor="text1"/>
                <w:sz w:val="22"/>
                <w:szCs w:val="22"/>
                <w:lang w:val="es-ES"/>
              </w:rPr>
              <w:t>Persona Física o Jurídica/Moral</w:t>
            </w:r>
          </w:p>
        </w:tc>
        <w:tc>
          <w:tcPr>
            <w:tcW w:w="1698" w:type="dxa"/>
            <w:vAlign w:val="center"/>
            <w:hideMark/>
          </w:tcPr>
          <w:p w:rsidR="00E571F3" w:rsidRPr="00E571F3" w:rsidRDefault="00E571F3" w:rsidP="00E571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PRECIO UNITARIO</w:t>
            </w:r>
          </w:p>
        </w:tc>
        <w:tc>
          <w:tcPr>
            <w:tcW w:w="1878" w:type="dxa"/>
            <w:vAlign w:val="center"/>
            <w:hideMark/>
          </w:tcPr>
          <w:p w:rsidR="00E571F3" w:rsidRPr="00E571F3" w:rsidRDefault="00E571F3" w:rsidP="00E571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IMPORTE</w:t>
            </w:r>
          </w:p>
        </w:tc>
        <w:tc>
          <w:tcPr>
            <w:tcW w:w="1852" w:type="dxa"/>
            <w:vAlign w:val="center"/>
            <w:hideMark/>
          </w:tcPr>
          <w:p w:rsidR="00E571F3" w:rsidRPr="00E571F3" w:rsidRDefault="00E571F3" w:rsidP="00E571F3">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IMPORTE CON I.V.A. INCLUIDO</w:t>
            </w:r>
          </w:p>
        </w:tc>
      </w:tr>
      <w:tr w:rsidR="00E571F3" w:rsidRPr="00E571F3" w:rsidTr="00E571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E571F3" w:rsidRPr="00E571F3" w:rsidRDefault="00E571F3" w:rsidP="00E571F3">
            <w:pPr>
              <w:pStyle w:val="Textoindependiente"/>
              <w:spacing w:line="360" w:lineRule="auto"/>
              <w:jc w:val="center"/>
              <w:rPr>
                <w:rFonts w:cs="Arial"/>
                <w:color w:val="000000" w:themeColor="text1"/>
                <w:sz w:val="22"/>
                <w:szCs w:val="22"/>
                <w:lang w:val="es-ES"/>
              </w:rPr>
            </w:pPr>
            <w:r w:rsidRPr="00E571F3">
              <w:rPr>
                <w:rFonts w:cs="Arial"/>
                <w:color w:val="000000" w:themeColor="text1"/>
                <w:sz w:val="22"/>
                <w:szCs w:val="22"/>
                <w:lang w:val="es-ES"/>
              </w:rPr>
              <w:t>MAFELYM, S.A. DE C.V.</w:t>
            </w:r>
          </w:p>
        </w:tc>
        <w:tc>
          <w:tcPr>
            <w:tcW w:w="1698" w:type="dxa"/>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$32,500.00</w:t>
            </w:r>
          </w:p>
        </w:tc>
        <w:tc>
          <w:tcPr>
            <w:tcW w:w="1878" w:type="dxa"/>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$715,000.00</w:t>
            </w:r>
          </w:p>
        </w:tc>
        <w:tc>
          <w:tcPr>
            <w:tcW w:w="1852" w:type="dxa"/>
            <w:noWrap/>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$829,400.00</w:t>
            </w:r>
          </w:p>
        </w:tc>
      </w:tr>
      <w:tr w:rsidR="00E571F3" w:rsidRPr="00E571F3" w:rsidTr="00E571F3">
        <w:trPr>
          <w:trHeight w:val="20"/>
        </w:trPr>
        <w:tc>
          <w:tcPr>
            <w:cnfStyle w:val="001000000000" w:firstRow="0" w:lastRow="0" w:firstColumn="1" w:lastColumn="0" w:oddVBand="0" w:evenVBand="0" w:oddHBand="0" w:evenHBand="0" w:firstRowFirstColumn="0" w:firstRowLastColumn="0" w:lastRowFirstColumn="0" w:lastRowLastColumn="0"/>
            <w:tcW w:w="3628" w:type="dxa"/>
            <w:vAlign w:val="center"/>
            <w:hideMark/>
          </w:tcPr>
          <w:p w:rsidR="00E571F3" w:rsidRPr="00E571F3" w:rsidRDefault="00E571F3" w:rsidP="00E571F3">
            <w:pPr>
              <w:pStyle w:val="Textoindependiente"/>
              <w:spacing w:line="360" w:lineRule="auto"/>
              <w:jc w:val="center"/>
              <w:rPr>
                <w:rFonts w:cs="Arial"/>
                <w:color w:val="000000" w:themeColor="text1"/>
                <w:sz w:val="22"/>
                <w:szCs w:val="22"/>
                <w:lang w:val="es-ES"/>
              </w:rPr>
            </w:pPr>
            <w:r w:rsidRPr="00E571F3">
              <w:rPr>
                <w:rFonts w:cs="Arial"/>
                <w:color w:val="000000" w:themeColor="text1"/>
                <w:sz w:val="22"/>
                <w:szCs w:val="22"/>
                <w:lang w:val="es-ES"/>
              </w:rPr>
              <w:t>PROVEEDORA INDUSTRIAL PANAMERICANA, S.A. DE C.V.</w:t>
            </w:r>
          </w:p>
        </w:tc>
        <w:tc>
          <w:tcPr>
            <w:tcW w:w="1698" w:type="dxa"/>
            <w:vAlign w:val="center"/>
            <w:hideMark/>
          </w:tcPr>
          <w:p w:rsidR="00E571F3" w:rsidRPr="00E571F3" w:rsidRDefault="00E571F3" w:rsidP="00E571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$18,957.78</w:t>
            </w:r>
          </w:p>
        </w:tc>
        <w:tc>
          <w:tcPr>
            <w:tcW w:w="1878" w:type="dxa"/>
            <w:vAlign w:val="center"/>
            <w:hideMark/>
          </w:tcPr>
          <w:p w:rsidR="00E571F3" w:rsidRPr="00E571F3" w:rsidRDefault="00E571F3" w:rsidP="00E571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$417,071.16</w:t>
            </w:r>
          </w:p>
        </w:tc>
        <w:tc>
          <w:tcPr>
            <w:tcW w:w="1852" w:type="dxa"/>
            <w:noWrap/>
            <w:vAlign w:val="center"/>
            <w:hideMark/>
          </w:tcPr>
          <w:p w:rsidR="00E571F3" w:rsidRPr="00E571F3" w:rsidRDefault="00E571F3" w:rsidP="00E571F3">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$483,802.55</w:t>
            </w:r>
          </w:p>
        </w:tc>
      </w:tr>
      <w:tr w:rsidR="00E571F3" w:rsidRPr="00E571F3" w:rsidTr="00E571F3">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vAlign w:val="center"/>
            <w:hideMark/>
          </w:tcPr>
          <w:p w:rsidR="00E571F3" w:rsidRPr="00E571F3" w:rsidRDefault="00E571F3" w:rsidP="00E571F3">
            <w:pPr>
              <w:pStyle w:val="Textoindependiente"/>
              <w:spacing w:line="360" w:lineRule="auto"/>
              <w:jc w:val="center"/>
              <w:rPr>
                <w:rFonts w:cs="Arial"/>
                <w:color w:val="000000" w:themeColor="text1"/>
                <w:sz w:val="22"/>
                <w:szCs w:val="22"/>
                <w:lang w:val="es-ES"/>
              </w:rPr>
            </w:pPr>
            <w:r w:rsidRPr="00E571F3">
              <w:rPr>
                <w:rFonts w:cs="Arial"/>
                <w:color w:val="000000" w:themeColor="text1"/>
                <w:sz w:val="22"/>
                <w:szCs w:val="22"/>
                <w:lang w:val="es-ES"/>
              </w:rPr>
              <w:t>RODOLFO ENRIQUE DOMINGUEZ TOVAR</w:t>
            </w:r>
          </w:p>
        </w:tc>
        <w:tc>
          <w:tcPr>
            <w:tcW w:w="1698" w:type="dxa"/>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$35,350.02</w:t>
            </w:r>
          </w:p>
        </w:tc>
        <w:tc>
          <w:tcPr>
            <w:tcW w:w="1878" w:type="dxa"/>
            <w:noWrap/>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$777,700.44</w:t>
            </w:r>
          </w:p>
        </w:tc>
        <w:tc>
          <w:tcPr>
            <w:tcW w:w="1852" w:type="dxa"/>
            <w:noWrap/>
            <w:vAlign w:val="center"/>
            <w:hideMark/>
          </w:tcPr>
          <w:p w:rsidR="00E571F3" w:rsidRPr="00E571F3" w:rsidRDefault="00E571F3" w:rsidP="00E571F3">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571F3">
              <w:rPr>
                <w:rFonts w:cs="Arial"/>
                <w:color w:val="000000" w:themeColor="text1"/>
                <w:sz w:val="22"/>
                <w:szCs w:val="22"/>
                <w:lang w:val="es-ES"/>
              </w:rPr>
              <w:t>$902,132.51</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E571F3">
        <w:rPr>
          <w:rFonts w:cs="Arial"/>
          <w:color w:val="000000" w:themeColor="text1"/>
          <w:sz w:val="22"/>
          <w:szCs w:val="22"/>
        </w:rPr>
        <w:t xml:space="preserve">500,000.00 (Quinientos mil pesos 00/100 moneda nacional). </w:t>
      </w:r>
      <w:r>
        <w:rPr>
          <w:rFonts w:cs="Arial"/>
          <w:color w:val="000000" w:themeColor="text1"/>
          <w:sz w:val="22"/>
          <w:szCs w:val="22"/>
        </w:rPr>
        <w:t xml:space="preserve"> -----</w:t>
      </w:r>
      <w:r w:rsidR="00E571F3">
        <w:rPr>
          <w:rFonts w:cs="Arial"/>
          <w:color w:val="000000" w:themeColor="text1"/>
          <w:sz w:val="22"/>
          <w:szCs w:val="22"/>
        </w:rPr>
        <w:t>-------------------------------------------------------------------------------</w:t>
      </w:r>
    </w:p>
    <w:p w:rsidR="00972877" w:rsidRPr="00D42603"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972877" w:rsidRPr="006B0CD7" w:rsidRDefault="00972877" w:rsidP="00972877">
      <w:pPr>
        <w:pStyle w:val="Textoindependiente"/>
        <w:spacing w:line="360" w:lineRule="auto"/>
        <w:rPr>
          <w:rFonts w:cs="Arial"/>
          <w:color w:val="000000" w:themeColor="text1"/>
          <w:sz w:val="22"/>
          <w:szCs w:val="22"/>
        </w:rPr>
      </w:pPr>
      <w:r w:rsidRPr="00D42603">
        <w:rPr>
          <w:rFonts w:cs="Arial"/>
          <w:color w:val="000000" w:themeColor="text1"/>
          <w:sz w:val="22"/>
          <w:szCs w:val="22"/>
        </w:rPr>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el </w:t>
      </w:r>
      <w:r w:rsidR="007056C4">
        <w:rPr>
          <w:rFonts w:cs="Arial"/>
          <w:color w:val="000000" w:themeColor="text1"/>
          <w:sz w:val="22"/>
          <w:szCs w:val="22"/>
        </w:rPr>
        <w:t>Arq. Daniel Lepe Arevalo, Jefe de Mantenimiento del CECYTEJ y el Lic. Jorge Alberto Oliva Pulido, Jefe de Recursos Materiales del CECYTEJ,</w:t>
      </w:r>
      <w:r w:rsidRPr="00E10BF4">
        <w:rPr>
          <w:rFonts w:cs="Arial"/>
          <w:color w:val="000000" w:themeColor="text1"/>
          <w:sz w:val="22"/>
          <w:szCs w:val="22"/>
        </w:rPr>
        <w:t xml:space="preserve"> se concluye lo siguiente: ---</w:t>
      </w:r>
      <w:r>
        <w:rPr>
          <w:rFonts w:cs="Arial"/>
          <w:color w:val="000000" w:themeColor="text1"/>
          <w:sz w:val="22"/>
          <w:szCs w:val="22"/>
        </w:rPr>
        <w:t>------------------------------</w:t>
      </w:r>
      <w:r w:rsidR="007056C4">
        <w:rPr>
          <w:rFonts w:cs="Arial"/>
          <w:color w:val="000000" w:themeColor="text1"/>
          <w:sz w:val="22"/>
          <w:szCs w:val="22"/>
        </w:rPr>
        <w:t>-------------------</w:t>
      </w:r>
    </w:p>
    <w:tbl>
      <w:tblPr>
        <w:tblStyle w:val="Sombreadoclaro1"/>
        <w:tblW w:w="8935" w:type="dxa"/>
        <w:tblLook w:val="04A0" w:firstRow="1" w:lastRow="0" w:firstColumn="1" w:lastColumn="0" w:noHBand="0" w:noVBand="1"/>
      </w:tblPr>
      <w:tblGrid>
        <w:gridCol w:w="1710"/>
        <w:gridCol w:w="1962"/>
        <w:gridCol w:w="2283"/>
        <w:gridCol w:w="2980"/>
      </w:tblGrid>
      <w:tr w:rsidR="007056C4" w:rsidRPr="007056C4" w:rsidTr="007056C4">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0" w:type="dxa"/>
            <w:noWrap/>
            <w:vAlign w:val="center"/>
            <w:hideMark/>
          </w:tcPr>
          <w:p w:rsidR="007056C4" w:rsidRPr="007056C4" w:rsidRDefault="007056C4" w:rsidP="007056C4">
            <w:pPr>
              <w:pStyle w:val="Textoindependiente"/>
              <w:spacing w:line="360" w:lineRule="auto"/>
              <w:jc w:val="center"/>
              <w:rPr>
                <w:rFonts w:cs="Arial"/>
                <w:color w:val="000000" w:themeColor="text1"/>
                <w:sz w:val="22"/>
                <w:szCs w:val="22"/>
                <w:lang w:val="es-ES"/>
              </w:rPr>
            </w:pPr>
            <w:r w:rsidRPr="007056C4">
              <w:rPr>
                <w:rFonts w:cs="Arial"/>
                <w:color w:val="000000" w:themeColor="text1"/>
                <w:sz w:val="22"/>
                <w:szCs w:val="22"/>
                <w:lang w:val="es-ES"/>
              </w:rPr>
              <w:t>PARTIDA</w:t>
            </w:r>
          </w:p>
        </w:tc>
        <w:tc>
          <w:tcPr>
            <w:tcW w:w="1962" w:type="dxa"/>
            <w:hideMark/>
          </w:tcPr>
          <w:p w:rsidR="007056C4" w:rsidRPr="007056C4" w:rsidRDefault="007056C4" w:rsidP="004456CA">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MAFELYM, S.A. DE C.V.</w:t>
            </w:r>
          </w:p>
        </w:tc>
        <w:tc>
          <w:tcPr>
            <w:tcW w:w="2283" w:type="dxa"/>
            <w:hideMark/>
          </w:tcPr>
          <w:p w:rsidR="007056C4" w:rsidRPr="007056C4" w:rsidRDefault="007056C4" w:rsidP="004456CA">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RODOLFO ENRIQUE DOMINGUEZ TOVAR</w:t>
            </w:r>
          </w:p>
        </w:tc>
        <w:tc>
          <w:tcPr>
            <w:tcW w:w="2980" w:type="dxa"/>
            <w:hideMark/>
          </w:tcPr>
          <w:p w:rsidR="007056C4" w:rsidRPr="007056C4" w:rsidRDefault="007056C4" w:rsidP="004456CA">
            <w:pPr>
              <w:pStyle w:val="Textoindependiente"/>
              <w:spacing w:line="360" w:lineRule="auto"/>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PROVEEDORA INDUSTRIAL PANAMERICANA, S.A. DE C.V.</w:t>
            </w:r>
          </w:p>
        </w:tc>
      </w:tr>
      <w:tr w:rsidR="007056C4" w:rsidRPr="007056C4" w:rsidTr="007056C4">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710" w:type="dxa"/>
            <w:noWrap/>
            <w:hideMark/>
          </w:tcPr>
          <w:p w:rsidR="007056C4" w:rsidRPr="007056C4" w:rsidRDefault="007056C4" w:rsidP="004456CA">
            <w:pPr>
              <w:pStyle w:val="Textoindependiente"/>
              <w:spacing w:line="360" w:lineRule="auto"/>
              <w:rPr>
                <w:rFonts w:cs="Arial"/>
                <w:color w:val="000000" w:themeColor="text1"/>
                <w:sz w:val="22"/>
                <w:szCs w:val="22"/>
                <w:lang w:val="es-ES"/>
              </w:rPr>
            </w:pPr>
            <w:r w:rsidRPr="007056C4">
              <w:rPr>
                <w:rFonts w:cs="Arial"/>
                <w:color w:val="000000" w:themeColor="text1"/>
                <w:sz w:val="22"/>
                <w:szCs w:val="22"/>
                <w:lang w:val="es-ES"/>
              </w:rPr>
              <w:t>1</w:t>
            </w:r>
          </w:p>
        </w:tc>
        <w:tc>
          <w:tcPr>
            <w:tcW w:w="1962" w:type="dxa"/>
            <w:noWrap/>
            <w:hideMark/>
          </w:tcPr>
          <w:p w:rsidR="007056C4" w:rsidRPr="007056C4" w:rsidRDefault="007056C4" w:rsidP="004456CA">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SI CUMPLE</w:t>
            </w:r>
          </w:p>
        </w:tc>
        <w:tc>
          <w:tcPr>
            <w:tcW w:w="2283" w:type="dxa"/>
            <w:noWrap/>
            <w:hideMark/>
          </w:tcPr>
          <w:p w:rsidR="007056C4" w:rsidRPr="007056C4" w:rsidRDefault="007056C4" w:rsidP="004456CA">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SI CUMPLE</w:t>
            </w:r>
          </w:p>
        </w:tc>
        <w:tc>
          <w:tcPr>
            <w:tcW w:w="2980" w:type="dxa"/>
            <w:noWrap/>
            <w:hideMark/>
          </w:tcPr>
          <w:p w:rsidR="007056C4" w:rsidRPr="007056C4" w:rsidRDefault="007056C4" w:rsidP="004456CA">
            <w:pPr>
              <w:pStyle w:val="Textoindependiente"/>
              <w:spacing w:line="360" w:lineRule="auto"/>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7056C4">
              <w:rPr>
                <w:rFonts w:cs="Arial"/>
                <w:color w:val="000000" w:themeColor="text1"/>
                <w:sz w:val="22"/>
                <w:szCs w:val="22"/>
                <w:lang w:val="es-ES"/>
              </w:rPr>
              <w:t>SI CUMPLE</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sidR="00444DF1">
        <w:rPr>
          <w:rFonts w:cs="Arial"/>
          <w:b/>
          <w:sz w:val="22"/>
          <w:szCs w:val="22"/>
        </w:rPr>
        <w:t>ELABORACIÓN Y REMISIÓN DE ACTA DE OPINIÓN</w:t>
      </w:r>
      <w:r>
        <w:rPr>
          <w:rFonts w:cs="Arial"/>
          <w:b/>
          <w:color w:val="000000" w:themeColor="text1"/>
          <w:sz w:val="22"/>
          <w:szCs w:val="22"/>
        </w:rPr>
        <w:t xml:space="preserve"> </w:t>
      </w:r>
      <w:r>
        <w:rPr>
          <w:rFonts w:cs="Arial"/>
          <w:color w:val="000000" w:themeColor="text1"/>
          <w:sz w:val="22"/>
          <w:szCs w:val="22"/>
        </w:rPr>
        <w:t xml:space="preserve">al concurso C98/2016 correspondiente al proyecto denominado </w:t>
      </w:r>
      <w:r>
        <w:rPr>
          <w:rFonts w:cs="Arial"/>
          <w:b/>
          <w:color w:val="000000" w:themeColor="text1"/>
          <w:sz w:val="22"/>
          <w:szCs w:val="22"/>
        </w:rPr>
        <w:t xml:space="preserve">“ADQUISICIÓN DE AIRES ACONDICIONADOS PARA EL COLEGIO DE ESTUDIOS CIENTÍFICOS Y TECNOLÓGICOS DEL ESTADO DE JALISCO (CECYTEJ)” </w:t>
      </w:r>
      <w:r w:rsidR="00444DF1">
        <w:rPr>
          <w:rFonts w:cs="Arial"/>
          <w:color w:val="000000" w:themeColor="text1"/>
          <w:sz w:val="22"/>
          <w:szCs w:val="22"/>
        </w:rPr>
        <w:t>sugiriendo</w:t>
      </w:r>
      <w:r>
        <w:rPr>
          <w:rFonts w:cs="Arial"/>
          <w:color w:val="000000" w:themeColor="text1"/>
          <w:sz w:val="22"/>
          <w:szCs w:val="22"/>
        </w:rPr>
        <w:t xml:space="preserve"> la adjudicación a la empresa denominada </w:t>
      </w:r>
      <w:r w:rsidR="00FF1D1A" w:rsidRPr="00FF1D1A">
        <w:rPr>
          <w:rFonts w:cs="Arial"/>
          <w:b/>
          <w:color w:val="000000" w:themeColor="text1"/>
          <w:sz w:val="22"/>
          <w:szCs w:val="22"/>
        </w:rPr>
        <w:t>Proveedora Industrial Panamericana S.A. de C.V.</w:t>
      </w:r>
      <w:r w:rsidRPr="00FF1D1A">
        <w:rPr>
          <w:rFonts w:cs="Arial"/>
          <w:b/>
          <w:color w:val="000000" w:themeColor="text1"/>
          <w:sz w:val="22"/>
          <w:szCs w:val="22"/>
        </w:rPr>
        <w:t xml:space="preserve"> </w:t>
      </w:r>
      <w:r>
        <w:rPr>
          <w:rFonts w:cs="Arial"/>
          <w:color w:val="000000" w:themeColor="text1"/>
          <w:sz w:val="22"/>
          <w:szCs w:val="22"/>
        </w:rPr>
        <w:t xml:space="preserve">por un monto de hasta </w:t>
      </w:r>
      <w:r w:rsidRPr="00FF1D1A">
        <w:rPr>
          <w:rFonts w:cs="Arial"/>
          <w:b/>
          <w:color w:val="000000" w:themeColor="text1"/>
          <w:sz w:val="22"/>
          <w:szCs w:val="22"/>
        </w:rPr>
        <w:t>$</w:t>
      </w:r>
      <w:r w:rsidR="00FF1D1A" w:rsidRPr="00FF1D1A">
        <w:rPr>
          <w:rFonts w:cs="Arial"/>
          <w:b/>
          <w:color w:val="000000" w:themeColor="text1"/>
          <w:sz w:val="22"/>
          <w:szCs w:val="22"/>
        </w:rPr>
        <w:t xml:space="preserve">483,802.55 (Cuatrocientos ochenta </w:t>
      </w:r>
      <w:r w:rsidR="00FF1D1A" w:rsidRPr="00FF1D1A">
        <w:rPr>
          <w:rFonts w:cs="Arial"/>
          <w:b/>
          <w:color w:val="000000" w:themeColor="text1"/>
          <w:sz w:val="22"/>
          <w:szCs w:val="22"/>
        </w:rPr>
        <w:lastRenderedPageBreak/>
        <w:t>y tres mil ochocientos dos pesos 55/100 moneda nacional)</w:t>
      </w:r>
      <w:r>
        <w:rPr>
          <w:rFonts w:cs="Arial"/>
          <w:color w:val="000000" w:themeColor="text1"/>
          <w:sz w:val="22"/>
          <w:szCs w:val="22"/>
        </w:rPr>
        <w:t xml:space="preserve"> impuesto al valor agregado incluido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Pr="00C75104" w:rsidRDefault="00972877" w:rsidP="00972877">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C100/2016 correspondiente al proyecto denominado </w:t>
      </w:r>
      <w:r>
        <w:rPr>
          <w:rFonts w:cs="Arial"/>
          <w:b/>
          <w:color w:val="000000" w:themeColor="text1"/>
          <w:sz w:val="22"/>
          <w:szCs w:val="22"/>
        </w:rPr>
        <w:t xml:space="preserve">“OPERACIÓN DE UN SISTEMA DE CONTROL Y PAGO ANTICIPADO POR MEDIO DE CUPONES DE DESCUENTO ESPECIAL </w:t>
      </w:r>
      <w:r w:rsidR="00093443">
        <w:rPr>
          <w:rFonts w:cs="Arial"/>
          <w:b/>
          <w:color w:val="000000" w:themeColor="text1"/>
          <w:sz w:val="22"/>
          <w:szCs w:val="22"/>
        </w:rPr>
        <w:t>PARA EL TRANSPORTE PÚBLICO”</w:t>
      </w:r>
      <w:r>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05 de diciembre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r w:rsidR="00093443">
        <w:rPr>
          <w:rFonts w:cs="Arial"/>
          <w:color w:val="000000" w:themeColor="text1"/>
          <w:sz w:val="22"/>
          <w:szCs w:val="22"/>
        </w:rPr>
        <w:t>-----------------------------------</w:t>
      </w:r>
    </w:p>
    <w:p w:rsidR="00972877" w:rsidRPr="0075375C" w:rsidRDefault="00972877" w:rsidP="00972877">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concluye lo siguiente: ---------------</w:t>
      </w:r>
    </w:p>
    <w:tbl>
      <w:tblPr>
        <w:tblStyle w:val="Sombreadoclaro1"/>
        <w:tblW w:w="9121" w:type="dxa"/>
        <w:tblLook w:val="04A0" w:firstRow="1" w:lastRow="0" w:firstColumn="1" w:lastColumn="0" w:noHBand="0" w:noVBand="1"/>
      </w:tblPr>
      <w:tblGrid>
        <w:gridCol w:w="5168"/>
        <w:gridCol w:w="3953"/>
      </w:tblGrid>
      <w:tr w:rsidR="00FF1D1A" w:rsidRPr="00FF1D1A" w:rsidTr="00FF1D1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jc w:val="center"/>
              <w:rPr>
                <w:rFonts w:ascii="Arial" w:hAnsi="Arial" w:cs="Arial"/>
                <w:sz w:val="22"/>
                <w:szCs w:val="22"/>
              </w:rPr>
            </w:pPr>
            <w:r w:rsidRPr="00FF1D1A">
              <w:rPr>
                <w:rFonts w:ascii="Arial" w:hAnsi="Arial" w:cs="Arial"/>
                <w:sz w:val="22"/>
                <w:szCs w:val="22"/>
              </w:rPr>
              <w:t>Documentos requeridos</w:t>
            </w:r>
          </w:p>
        </w:tc>
        <w:tc>
          <w:tcPr>
            <w:tcW w:w="3953" w:type="dxa"/>
            <w:vAlign w:val="center"/>
          </w:tcPr>
          <w:p w:rsidR="00FF1D1A" w:rsidRPr="00FF1D1A" w:rsidRDefault="00FF1D1A" w:rsidP="00FF1D1A">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r w:rsidRPr="00FF1D1A">
              <w:rPr>
                <w:rFonts w:ascii="Arial" w:hAnsi="Arial" w:cs="Arial"/>
                <w:color w:val="000000"/>
                <w:sz w:val="22"/>
                <w:szCs w:val="22"/>
              </w:rPr>
              <w:t>TARJETAS INTEGRALES, S.A. DE C.V</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numPr>
                <w:ilvl w:val="0"/>
                <w:numId w:val="21"/>
              </w:numPr>
              <w:jc w:val="center"/>
              <w:rPr>
                <w:rFonts w:ascii="Arial" w:hAnsi="Arial" w:cs="Arial"/>
                <w:sz w:val="22"/>
                <w:szCs w:val="22"/>
              </w:rPr>
            </w:pPr>
            <w:r w:rsidRPr="00FF1D1A">
              <w:rPr>
                <w:rFonts w:ascii="Arial" w:hAnsi="Arial" w:cs="Arial"/>
                <w:sz w:val="22"/>
                <w:szCs w:val="22"/>
              </w:rPr>
              <w:t>Anexo 3 (carta de proposición).</w:t>
            </w:r>
          </w:p>
          <w:p w:rsidR="00FF1D1A" w:rsidRPr="00FF1D1A" w:rsidRDefault="00FF1D1A" w:rsidP="00FF1D1A">
            <w:pPr>
              <w:jc w:val="center"/>
              <w:rPr>
                <w:rFonts w:ascii="Arial" w:hAnsi="Arial" w:cs="Arial"/>
                <w:sz w:val="22"/>
                <w:szCs w:val="22"/>
              </w:rPr>
            </w:pPr>
          </w:p>
        </w:tc>
        <w:tc>
          <w:tcPr>
            <w:tcW w:w="3953" w:type="dxa"/>
            <w:vAlign w:val="center"/>
          </w:tcPr>
          <w:p w:rsidR="00FF1D1A" w:rsidRPr="00FF1D1A" w:rsidRDefault="00FF1D1A" w:rsidP="00FF1D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1D1A">
              <w:rPr>
                <w:rFonts w:ascii="Arial" w:hAnsi="Arial" w:cs="Arial"/>
                <w:sz w:val="22"/>
                <w:szCs w:val="22"/>
              </w:rPr>
              <w:t>Si presentó</w:t>
            </w:r>
          </w:p>
        </w:tc>
      </w:tr>
      <w:tr w:rsidR="00FF1D1A" w:rsidRPr="00FF1D1A" w:rsidTr="00FF1D1A">
        <w:trPr>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numPr>
                <w:ilvl w:val="0"/>
                <w:numId w:val="21"/>
              </w:numPr>
              <w:jc w:val="center"/>
              <w:rPr>
                <w:rFonts w:ascii="Arial" w:hAnsi="Arial" w:cs="Arial"/>
                <w:sz w:val="22"/>
                <w:szCs w:val="22"/>
              </w:rPr>
            </w:pPr>
            <w:r w:rsidRPr="00FF1D1A">
              <w:rPr>
                <w:rFonts w:ascii="Arial" w:hAnsi="Arial" w:cs="Arial"/>
                <w:sz w:val="22"/>
                <w:szCs w:val="22"/>
              </w:rPr>
              <w:t>Anexo 4 (</w:t>
            </w:r>
            <w:r w:rsidRPr="00FF1D1A">
              <w:rPr>
                <w:rFonts w:ascii="Arial" w:hAnsi="Arial" w:cs="Arial"/>
                <w:sz w:val="22"/>
                <w:szCs w:val="22"/>
                <w:lang w:val="es-MX"/>
              </w:rPr>
              <w:t>Acreditación</w:t>
            </w:r>
            <w:r w:rsidRPr="00FF1D1A">
              <w:rPr>
                <w:rFonts w:ascii="Arial" w:hAnsi="Arial" w:cs="Arial"/>
                <w:sz w:val="22"/>
                <w:szCs w:val="22"/>
              </w:rPr>
              <w:t>).</w:t>
            </w:r>
          </w:p>
        </w:tc>
        <w:tc>
          <w:tcPr>
            <w:tcW w:w="3953" w:type="dxa"/>
            <w:vAlign w:val="center"/>
          </w:tcPr>
          <w:p w:rsidR="00FF1D1A" w:rsidRPr="00FF1D1A" w:rsidRDefault="00FF1D1A" w:rsidP="00FF1D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1D1A">
              <w:rPr>
                <w:rFonts w:ascii="Arial" w:hAnsi="Arial" w:cs="Arial"/>
                <w:sz w:val="22"/>
                <w:szCs w:val="22"/>
              </w:rPr>
              <w:t>Si presentó</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numPr>
                <w:ilvl w:val="0"/>
                <w:numId w:val="21"/>
              </w:numPr>
              <w:jc w:val="center"/>
              <w:rPr>
                <w:rFonts w:ascii="Arial" w:hAnsi="Arial" w:cs="Arial"/>
                <w:sz w:val="22"/>
                <w:szCs w:val="22"/>
              </w:rPr>
            </w:pPr>
            <w:r w:rsidRPr="00FF1D1A">
              <w:rPr>
                <w:rFonts w:ascii="Arial" w:hAnsi="Arial" w:cs="Arial"/>
                <w:sz w:val="22"/>
                <w:szCs w:val="22"/>
              </w:rPr>
              <w:t>Anexo 5 (proposición técnica).</w:t>
            </w:r>
          </w:p>
        </w:tc>
        <w:tc>
          <w:tcPr>
            <w:tcW w:w="3953" w:type="dxa"/>
            <w:vAlign w:val="center"/>
          </w:tcPr>
          <w:p w:rsidR="00FF1D1A" w:rsidRPr="00FF1D1A" w:rsidRDefault="00FF1D1A" w:rsidP="00FF1D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1D1A">
              <w:rPr>
                <w:rFonts w:ascii="Arial" w:hAnsi="Arial" w:cs="Arial"/>
                <w:sz w:val="22"/>
                <w:szCs w:val="22"/>
              </w:rPr>
              <w:t>Si presentó</w:t>
            </w:r>
          </w:p>
        </w:tc>
      </w:tr>
      <w:tr w:rsidR="00FF1D1A" w:rsidRPr="00FF1D1A" w:rsidTr="00FF1D1A">
        <w:trPr>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numPr>
                <w:ilvl w:val="0"/>
                <w:numId w:val="21"/>
              </w:numPr>
              <w:jc w:val="center"/>
              <w:rPr>
                <w:rFonts w:ascii="Arial" w:hAnsi="Arial" w:cs="Arial"/>
                <w:sz w:val="22"/>
                <w:szCs w:val="22"/>
              </w:rPr>
            </w:pPr>
            <w:r w:rsidRPr="00FF1D1A">
              <w:rPr>
                <w:rFonts w:ascii="Arial" w:hAnsi="Arial" w:cs="Arial"/>
                <w:sz w:val="22"/>
                <w:szCs w:val="22"/>
              </w:rPr>
              <w:t>Anexo 6 (proposición económica).</w:t>
            </w:r>
          </w:p>
        </w:tc>
        <w:tc>
          <w:tcPr>
            <w:tcW w:w="3953" w:type="dxa"/>
            <w:vAlign w:val="center"/>
          </w:tcPr>
          <w:p w:rsidR="00FF1D1A" w:rsidRPr="00FF1D1A" w:rsidRDefault="00FF1D1A" w:rsidP="00FF1D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FF1D1A">
              <w:rPr>
                <w:rFonts w:ascii="Arial" w:hAnsi="Arial" w:cs="Arial"/>
                <w:sz w:val="22"/>
                <w:szCs w:val="22"/>
              </w:rPr>
              <w:t>Si presentó</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168" w:type="dxa"/>
            <w:vAlign w:val="center"/>
          </w:tcPr>
          <w:p w:rsidR="00FF1D1A" w:rsidRPr="00FF1D1A" w:rsidRDefault="00FF1D1A" w:rsidP="00FF1D1A">
            <w:pPr>
              <w:numPr>
                <w:ilvl w:val="0"/>
                <w:numId w:val="21"/>
              </w:numPr>
              <w:jc w:val="center"/>
              <w:rPr>
                <w:rFonts w:ascii="Arial" w:hAnsi="Arial" w:cs="Arial"/>
                <w:sz w:val="22"/>
                <w:szCs w:val="22"/>
              </w:rPr>
            </w:pPr>
            <w:r w:rsidRPr="00FF1D1A">
              <w:rPr>
                <w:rFonts w:ascii="Arial" w:hAnsi="Arial" w:cs="Arial"/>
                <w:sz w:val="22"/>
                <w:szCs w:val="22"/>
                <w:lang w:val="es-MX"/>
              </w:rPr>
              <w:t>Anexo 7</w:t>
            </w:r>
          </w:p>
        </w:tc>
        <w:tc>
          <w:tcPr>
            <w:tcW w:w="3953" w:type="dxa"/>
            <w:vAlign w:val="center"/>
          </w:tcPr>
          <w:p w:rsidR="00FF1D1A" w:rsidRPr="00FF1D1A" w:rsidRDefault="00FF1D1A" w:rsidP="00FF1D1A">
            <w:pPr>
              <w:jc w:val="cente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r w:rsidRPr="00FF1D1A">
              <w:rPr>
                <w:rFonts w:ascii="Arial" w:hAnsi="Arial" w:cs="Arial"/>
                <w:sz w:val="22"/>
                <w:szCs w:val="22"/>
              </w:rPr>
              <w:t>Si presentó</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concluye lo siguiente: ---------------------</w:t>
      </w:r>
    </w:p>
    <w:tbl>
      <w:tblPr>
        <w:tblStyle w:val="Sombreadoclaro1"/>
        <w:tblW w:w="9238" w:type="dxa"/>
        <w:tblLook w:val="04A0" w:firstRow="1" w:lastRow="0" w:firstColumn="1" w:lastColumn="0" w:noHBand="0" w:noVBand="1"/>
      </w:tblPr>
      <w:tblGrid>
        <w:gridCol w:w="4064"/>
        <w:gridCol w:w="2587"/>
        <w:gridCol w:w="2587"/>
      </w:tblGrid>
      <w:tr w:rsidR="00FF1D1A" w:rsidRPr="00FF1D1A" w:rsidTr="00FF1D1A">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4" w:type="dxa"/>
            <w:noWrap/>
            <w:vAlign w:val="center"/>
            <w:hideMark/>
          </w:tcPr>
          <w:p w:rsidR="00FF1D1A" w:rsidRPr="00FF1D1A" w:rsidRDefault="00FF1D1A" w:rsidP="00FF1D1A">
            <w:pPr>
              <w:pStyle w:val="Textoindependiente"/>
              <w:spacing w:line="360" w:lineRule="auto"/>
              <w:jc w:val="center"/>
              <w:rPr>
                <w:rFonts w:cs="Arial"/>
                <w:color w:val="000000" w:themeColor="text1"/>
                <w:sz w:val="22"/>
                <w:szCs w:val="22"/>
                <w:lang w:val="es-ES"/>
              </w:rPr>
            </w:pPr>
            <w:r w:rsidRPr="00FF1D1A">
              <w:rPr>
                <w:rFonts w:cs="Arial"/>
                <w:color w:val="000000" w:themeColor="text1"/>
                <w:sz w:val="22"/>
                <w:szCs w:val="22"/>
                <w:lang w:val="es-ES"/>
              </w:rPr>
              <w:t>Persona Física o Jurídica/Moral</w:t>
            </w:r>
          </w:p>
        </w:tc>
        <w:tc>
          <w:tcPr>
            <w:tcW w:w="2587" w:type="dxa"/>
            <w:vAlign w:val="center"/>
            <w:hideMark/>
          </w:tcPr>
          <w:p w:rsidR="00FF1D1A" w:rsidRPr="00FF1D1A" w:rsidRDefault="00FF1D1A" w:rsidP="00FF1D1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D1A">
              <w:rPr>
                <w:rFonts w:cs="Arial"/>
                <w:color w:val="000000" w:themeColor="text1"/>
                <w:sz w:val="22"/>
                <w:szCs w:val="22"/>
                <w:lang w:val="es-ES"/>
              </w:rPr>
              <w:t>PRECIO POR TRANSVALE</w:t>
            </w:r>
          </w:p>
        </w:tc>
        <w:tc>
          <w:tcPr>
            <w:tcW w:w="2587" w:type="dxa"/>
            <w:vAlign w:val="center"/>
            <w:hideMark/>
          </w:tcPr>
          <w:p w:rsidR="00FF1D1A" w:rsidRPr="00FF1D1A" w:rsidRDefault="00FF1D1A" w:rsidP="00FF1D1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F1D1A">
              <w:rPr>
                <w:rFonts w:cs="Arial"/>
                <w:color w:val="000000" w:themeColor="text1"/>
                <w:sz w:val="22"/>
                <w:szCs w:val="22"/>
                <w:lang w:val="es-ES"/>
              </w:rPr>
              <w:t>COSTO TRANSVALE CON  I.V.A. INCLUIDO</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064" w:type="dxa"/>
            <w:vAlign w:val="center"/>
            <w:hideMark/>
          </w:tcPr>
          <w:p w:rsidR="00FF1D1A" w:rsidRPr="00FF1D1A" w:rsidRDefault="00FF1D1A" w:rsidP="00FF1D1A">
            <w:pPr>
              <w:pStyle w:val="Textoindependiente"/>
              <w:spacing w:line="360" w:lineRule="auto"/>
              <w:jc w:val="center"/>
              <w:rPr>
                <w:rFonts w:cs="Arial"/>
                <w:color w:val="000000" w:themeColor="text1"/>
                <w:sz w:val="22"/>
                <w:szCs w:val="22"/>
                <w:lang w:val="es-ES"/>
              </w:rPr>
            </w:pPr>
            <w:r w:rsidRPr="00FF1D1A">
              <w:rPr>
                <w:rFonts w:cs="Arial"/>
                <w:color w:val="000000" w:themeColor="text1"/>
                <w:sz w:val="22"/>
                <w:szCs w:val="22"/>
                <w:lang w:val="es-ES"/>
              </w:rPr>
              <w:t>TARJETAS INTEGRALES, S.A. DE C.V.</w:t>
            </w:r>
          </w:p>
        </w:tc>
        <w:tc>
          <w:tcPr>
            <w:tcW w:w="2587" w:type="dxa"/>
            <w:noWrap/>
            <w:vAlign w:val="center"/>
            <w:hideMark/>
          </w:tcPr>
          <w:p w:rsidR="00FF1D1A" w:rsidRPr="00FF1D1A" w:rsidRDefault="00FF1D1A" w:rsidP="00FF1D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D1A">
              <w:rPr>
                <w:rFonts w:cs="Arial"/>
                <w:color w:val="000000" w:themeColor="text1"/>
                <w:sz w:val="22"/>
                <w:szCs w:val="22"/>
                <w:lang w:val="es-ES"/>
              </w:rPr>
              <w:t>$0.2574</w:t>
            </w:r>
          </w:p>
        </w:tc>
        <w:tc>
          <w:tcPr>
            <w:tcW w:w="2587" w:type="dxa"/>
            <w:noWrap/>
            <w:vAlign w:val="center"/>
            <w:hideMark/>
          </w:tcPr>
          <w:p w:rsidR="00FF1D1A" w:rsidRPr="00FF1D1A" w:rsidRDefault="00FF1D1A" w:rsidP="00FF1D1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F1D1A">
              <w:rPr>
                <w:rFonts w:cs="Arial"/>
                <w:color w:val="000000" w:themeColor="text1"/>
                <w:sz w:val="22"/>
                <w:szCs w:val="22"/>
                <w:lang w:val="es-ES"/>
              </w:rPr>
              <w:t>$0.2985</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El techo presupuestal es por un monto de hasta $</w:t>
      </w:r>
      <w:r w:rsidR="00FF1D1A">
        <w:rPr>
          <w:rFonts w:cs="Arial"/>
          <w:color w:val="000000" w:themeColor="text1"/>
          <w:sz w:val="22"/>
          <w:szCs w:val="22"/>
        </w:rPr>
        <w:t xml:space="preserve">49´833,333.33 (Cuarenta y nueve millones ochocientos treinta y tres mil trescientos treinta y tres pesos 33/100 moneda nacional). </w:t>
      </w:r>
      <w:r>
        <w:rPr>
          <w:rFonts w:cs="Arial"/>
          <w:color w:val="000000" w:themeColor="text1"/>
          <w:sz w:val="22"/>
          <w:szCs w:val="22"/>
        </w:rPr>
        <w:t>-----</w:t>
      </w:r>
      <w:r w:rsidR="00FF1D1A">
        <w:rPr>
          <w:rFonts w:cs="Arial"/>
          <w:color w:val="000000" w:themeColor="text1"/>
          <w:sz w:val="22"/>
          <w:szCs w:val="22"/>
        </w:rPr>
        <w:t>-----------------------------------------------------------------------------------------------------</w:t>
      </w:r>
    </w:p>
    <w:p w:rsidR="00972877" w:rsidRPr="00D42603"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r w:rsidRPr="00D42603">
        <w:rPr>
          <w:rFonts w:cs="Arial"/>
          <w:color w:val="000000" w:themeColor="text1"/>
          <w:sz w:val="22"/>
          <w:szCs w:val="22"/>
        </w:rPr>
        <w:t>----------------------------------------------------------------------------------------</w:t>
      </w:r>
      <w:r>
        <w:rPr>
          <w:rFonts w:cs="Arial"/>
          <w:color w:val="000000" w:themeColor="text1"/>
          <w:sz w:val="22"/>
          <w:szCs w:val="22"/>
        </w:rPr>
        <w:t>-</w:t>
      </w:r>
    </w:p>
    <w:p w:rsidR="00972877" w:rsidRPr="006B0CD7" w:rsidRDefault="00972877" w:rsidP="00972877">
      <w:pPr>
        <w:pStyle w:val="Textoindependiente"/>
        <w:spacing w:line="360" w:lineRule="auto"/>
        <w:rPr>
          <w:rFonts w:cs="Arial"/>
          <w:color w:val="000000" w:themeColor="text1"/>
          <w:sz w:val="22"/>
          <w:szCs w:val="22"/>
        </w:rPr>
      </w:pPr>
      <w:r w:rsidRPr="00D42603">
        <w:rPr>
          <w:rFonts w:cs="Arial"/>
          <w:color w:val="000000" w:themeColor="text1"/>
          <w:sz w:val="22"/>
          <w:szCs w:val="22"/>
        </w:rPr>
        <w:lastRenderedPageBreak/>
        <w:t xml:space="preserve">Que con respecto a la evaluación </w:t>
      </w:r>
      <w:r w:rsidRPr="00E10BF4">
        <w:rPr>
          <w:rFonts w:cs="Arial"/>
          <w:b/>
          <w:color w:val="000000" w:themeColor="text1"/>
          <w:sz w:val="22"/>
          <w:szCs w:val="22"/>
        </w:rPr>
        <w:t xml:space="preserve">TÉCNICA </w:t>
      </w:r>
      <w:r>
        <w:rPr>
          <w:rFonts w:cs="Arial"/>
          <w:color w:val="000000" w:themeColor="text1"/>
          <w:sz w:val="22"/>
          <w:szCs w:val="22"/>
        </w:rPr>
        <w:t xml:space="preserve">emitida por </w:t>
      </w:r>
      <w:r w:rsidR="00FF1D1A">
        <w:rPr>
          <w:rFonts w:cs="Arial"/>
          <w:color w:val="000000" w:themeColor="text1"/>
          <w:sz w:val="22"/>
          <w:szCs w:val="22"/>
        </w:rPr>
        <w:t xml:space="preserve">el Lic. Fernando Enciso Cabrales, Coordinador de la Dirección de Publicaciones del Estado de Jalisco, </w:t>
      </w:r>
      <w:r>
        <w:rPr>
          <w:rFonts w:cs="Arial"/>
          <w:color w:val="000000" w:themeColor="text1"/>
          <w:sz w:val="22"/>
          <w:szCs w:val="22"/>
        </w:rPr>
        <w:t xml:space="preserve">del </w:t>
      </w:r>
      <w:r w:rsidRPr="00E10BF4">
        <w:rPr>
          <w:rFonts w:cs="Arial"/>
          <w:color w:val="000000" w:themeColor="text1"/>
          <w:sz w:val="22"/>
          <w:szCs w:val="22"/>
        </w:rPr>
        <w:t xml:space="preserve"> se concluye lo siguiente: ---</w:t>
      </w:r>
      <w:r>
        <w:rPr>
          <w:rFonts w:cs="Arial"/>
          <w:color w:val="000000" w:themeColor="text1"/>
          <w:sz w:val="22"/>
          <w:szCs w:val="22"/>
        </w:rPr>
        <w:t>--------------------------------------------------------------</w:t>
      </w:r>
      <w:r w:rsidR="00FF1D1A">
        <w:rPr>
          <w:rFonts w:cs="Arial"/>
          <w:color w:val="000000" w:themeColor="text1"/>
          <w:sz w:val="22"/>
          <w:szCs w:val="22"/>
        </w:rPr>
        <w:t>--------------------------------------</w:t>
      </w:r>
    </w:p>
    <w:tbl>
      <w:tblPr>
        <w:tblStyle w:val="Sombreadoclaro1"/>
        <w:tblW w:w="8871" w:type="dxa"/>
        <w:tblLook w:val="04A0" w:firstRow="1" w:lastRow="0" w:firstColumn="1" w:lastColumn="0" w:noHBand="0" w:noVBand="1"/>
      </w:tblPr>
      <w:tblGrid>
        <w:gridCol w:w="6965"/>
        <w:gridCol w:w="1906"/>
      </w:tblGrid>
      <w:tr w:rsidR="00FF1D1A" w:rsidRPr="00FF1D1A" w:rsidTr="00FF1D1A">
        <w:trPr>
          <w:cnfStyle w:val="100000000000" w:firstRow="1" w:lastRow="0" w:firstColumn="0" w:lastColumn="0" w:oddVBand="0" w:evenVBand="0" w:oddHBand="0"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jc w:val="center"/>
              <w:rPr>
                <w:rFonts w:ascii="Arial" w:hAnsi="Arial" w:cs="Arial"/>
                <w:sz w:val="22"/>
                <w:szCs w:val="22"/>
              </w:rPr>
            </w:pPr>
            <w:r w:rsidRPr="00FF1D1A">
              <w:rPr>
                <w:rFonts w:ascii="Arial" w:hAnsi="Arial" w:cs="Arial"/>
                <w:sz w:val="22"/>
                <w:szCs w:val="22"/>
              </w:rPr>
              <w:t>Documentos requeridos</w:t>
            </w:r>
          </w:p>
        </w:tc>
        <w:tc>
          <w:tcPr>
            <w:tcW w:w="1906" w:type="dxa"/>
          </w:tcPr>
          <w:p w:rsidR="00FF1D1A" w:rsidRPr="00FF1D1A" w:rsidRDefault="00FF1D1A" w:rsidP="00FF1D1A">
            <w:pPr>
              <w:cnfStyle w:val="100000000000" w:firstRow="1" w:lastRow="0" w:firstColumn="0" w:lastColumn="0" w:oddVBand="0" w:evenVBand="0" w:oddHBand="0" w:evenHBand="0" w:firstRowFirstColumn="0" w:firstRowLastColumn="0" w:lastRowFirstColumn="0" w:lastRowLastColumn="0"/>
              <w:rPr>
                <w:rFonts w:ascii="Arial" w:hAnsi="Arial"/>
                <w:sz w:val="22"/>
                <w:szCs w:val="22"/>
              </w:rPr>
            </w:pPr>
            <w:r w:rsidRPr="00FF1D1A">
              <w:rPr>
                <w:rFonts w:ascii="Arial" w:hAnsi="Arial"/>
                <w:sz w:val="22"/>
                <w:szCs w:val="22"/>
              </w:rPr>
              <w:t>TARJETAS INTEGRALES, S.A. DE C.V.</w:t>
            </w:r>
          </w:p>
          <w:p w:rsidR="00FF1D1A" w:rsidRPr="00FF1D1A" w:rsidRDefault="00FF1D1A" w:rsidP="00FF1D1A">
            <w:pPr>
              <w:cnfStyle w:val="100000000000" w:firstRow="1" w:lastRow="0" w:firstColumn="0" w:lastColumn="0" w:oddVBand="0" w:evenVBand="0" w:oddHBand="0" w:evenHBand="0" w:firstRowFirstColumn="0" w:firstRowLastColumn="0" w:lastRowFirstColumn="0" w:lastRowLastColumn="0"/>
              <w:rPr>
                <w:rFonts w:ascii="Arial" w:hAnsi="Arial" w:cs="Arial"/>
                <w:sz w:val="22"/>
                <w:szCs w:val="22"/>
              </w:rPr>
            </w:pP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ind w:left="720"/>
              <w:rPr>
                <w:rFonts w:ascii="Arial" w:hAnsi="Arial" w:cs="Arial"/>
                <w:sz w:val="22"/>
                <w:szCs w:val="22"/>
              </w:rPr>
            </w:pPr>
            <w:r w:rsidRPr="00FF1D1A">
              <w:rPr>
                <w:rFonts w:ascii="Arial" w:hAnsi="Arial" w:cs="Arial"/>
                <w:sz w:val="22"/>
                <w:szCs w:val="22"/>
              </w:rPr>
              <w:t>Documentación complementaria del numeral 7.1.2 de las bases  y documentos  solicitados en el anexo 1  de las mismas incluyendo el anexo 5 (anexo técnico).</w:t>
            </w:r>
          </w:p>
        </w:tc>
        <w:tc>
          <w:tcPr>
            <w:tcW w:w="1906" w:type="dxa"/>
          </w:tcPr>
          <w:p w:rsidR="00FF1D1A" w:rsidRPr="00FF1D1A" w:rsidRDefault="00FF1D1A" w:rsidP="00FF1D1A">
            <w:pPr>
              <w:cnfStyle w:val="000000100000" w:firstRow="0" w:lastRow="0" w:firstColumn="0" w:lastColumn="0" w:oddVBand="0" w:evenVBand="0" w:oddHBand="1" w:evenHBand="0" w:firstRowFirstColumn="0" w:firstRowLastColumn="0" w:lastRowFirstColumn="0" w:lastRowLastColumn="0"/>
              <w:rPr>
                <w:rFonts w:ascii="Arial" w:hAnsi="Arial" w:cs="Arial"/>
                <w:sz w:val="22"/>
                <w:szCs w:val="22"/>
              </w:rPr>
            </w:pPr>
          </w:p>
        </w:tc>
      </w:tr>
      <w:tr w:rsidR="00FF1D1A" w:rsidRPr="00FF1D1A" w:rsidTr="00FF1D1A">
        <w:trPr>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jc w:val="both"/>
              <w:rPr>
                <w:rFonts w:ascii="Arial" w:hAnsi="Arial" w:cs="Arial"/>
                <w:sz w:val="22"/>
                <w:szCs w:val="22"/>
                <w:lang w:val="es-MX"/>
              </w:rPr>
            </w:pPr>
            <w:r w:rsidRPr="00FF1D1A">
              <w:rPr>
                <w:rFonts w:ascii="Arial" w:hAnsi="Arial" w:cs="Arial"/>
                <w:sz w:val="22"/>
                <w:szCs w:val="22"/>
                <w:lang w:val="es-MX"/>
              </w:rPr>
              <w:t>Especificaciones técnicas solicitadas en las bases. (Anexo 5)</w:t>
            </w:r>
          </w:p>
        </w:tc>
        <w:tc>
          <w:tcPr>
            <w:tcW w:w="1906" w:type="dxa"/>
          </w:tcPr>
          <w:p w:rsidR="00FF1D1A" w:rsidRPr="00FF1D1A" w:rsidRDefault="00FF1D1A" w:rsidP="00FF1D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FF1D1A">
              <w:rPr>
                <w:rFonts w:ascii="Arial" w:hAnsi="Arial" w:cs="Arial"/>
                <w:sz w:val="22"/>
                <w:szCs w:val="22"/>
                <w:lang w:val="es-MX" w:eastAsia="es-MX"/>
              </w:rPr>
              <w:t>Si cumple</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jc w:val="both"/>
              <w:rPr>
                <w:rFonts w:ascii="Arial" w:hAnsi="Arial" w:cs="Arial"/>
                <w:sz w:val="22"/>
                <w:szCs w:val="22"/>
              </w:rPr>
            </w:pPr>
            <w:r w:rsidRPr="00FF1D1A">
              <w:rPr>
                <w:rFonts w:ascii="Arial" w:hAnsi="Arial" w:cs="Arial"/>
                <w:sz w:val="22"/>
                <w:szCs w:val="22"/>
                <w:lang w:val="es-MX"/>
              </w:rPr>
              <w:t>La empresa participante deberá presentar una propuesta de diseño del cupón de transporte tomando en cuenta las características técnicas; de acuerdo al Anexo 1.</w:t>
            </w:r>
          </w:p>
        </w:tc>
        <w:tc>
          <w:tcPr>
            <w:tcW w:w="1906" w:type="dxa"/>
          </w:tcPr>
          <w:p w:rsidR="00FF1D1A" w:rsidRPr="00FF1D1A" w:rsidRDefault="00FF1D1A" w:rsidP="00FF1D1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FF1D1A">
              <w:rPr>
                <w:rFonts w:ascii="Arial" w:hAnsi="Arial" w:cs="Arial"/>
                <w:sz w:val="22"/>
                <w:szCs w:val="22"/>
                <w:lang w:val="es-MX" w:eastAsia="es-MX"/>
              </w:rPr>
              <w:t>Si cumple</w:t>
            </w:r>
          </w:p>
        </w:tc>
      </w:tr>
      <w:tr w:rsidR="00FF1D1A" w:rsidRPr="00FF1D1A" w:rsidTr="00FF1D1A">
        <w:trPr>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jc w:val="both"/>
              <w:rPr>
                <w:rFonts w:ascii="Arial" w:hAnsi="Arial" w:cs="Arial"/>
                <w:sz w:val="22"/>
                <w:szCs w:val="22"/>
              </w:rPr>
            </w:pPr>
            <w:r w:rsidRPr="00FF1D1A">
              <w:rPr>
                <w:rFonts w:ascii="Arial" w:hAnsi="Arial" w:cs="Arial"/>
                <w:sz w:val="22"/>
                <w:szCs w:val="22"/>
                <w:lang w:val="es-MX"/>
              </w:rPr>
              <w:t>Carta del participante que relacione los convenios celebrados y vigentes con al menos 20 de las empresas transportistas establecidas en el estado de Jalisco, para la aceptación de los cupones de descuento, anexando copia de los convenios dentro de su propuesta.</w:t>
            </w:r>
          </w:p>
        </w:tc>
        <w:tc>
          <w:tcPr>
            <w:tcW w:w="1906" w:type="dxa"/>
          </w:tcPr>
          <w:p w:rsidR="00FF1D1A" w:rsidRPr="00FF1D1A" w:rsidRDefault="00FF1D1A" w:rsidP="00FF1D1A">
            <w:pPr>
              <w:jc w:val="center"/>
              <w:cnfStyle w:val="000000000000" w:firstRow="0" w:lastRow="0" w:firstColumn="0" w:lastColumn="0" w:oddVBand="0" w:evenVBand="0" w:oddHBand="0" w:evenHBand="0" w:firstRowFirstColumn="0" w:firstRowLastColumn="0" w:lastRowFirstColumn="0" w:lastRowLastColumn="0"/>
              <w:rPr>
                <w:rFonts w:ascii="Calibri" w:hAnsi="Calibri"/>
                <w:sz w:val="22"/>
                <w:szCs w:val="22"/>
                <w:lang w:val="es-MX" w:eastAsia="es-MX"/>
              </w:rPr>
            </w:pPr>
            <w:r w:rsidRPr="00FF1D1A">
              <w:rPr>
                <w:rFonts w:ascii="Arial" w:hAnsi="Arial" w:cs="Arial"/>
                <w:sz w:val="22"/>
                <w:szCs w:val="22"/>
                <w:lang w:val="es-MX" w:eastAsia="es-MX"/>
              </w:rPr>
              <w:t>Si cumple</w:t>
            </w:r>
          </w:p>
        </w:tc>
      </w:tr>
      <w:tr w:rsidR="00FF1D1A" w:rsidRPr="00FF1D1A" w:rsidTr="00FF1D1A">
        <w:trPr>
          <w:cnfStyle w:val="000000100000" w:firstRow="0" w:lastRow="0" w:firstColumn="0" w:lastColumn="0" w:oddVBand="0" w:evenVBand="0" w:oddHBand="1" w:evenHBand="0" w:firstRowFirstColumn="0" w:firstRowLastColumn="0" w:lastRowFirstColumn="0" w:lastRowLastColumn="0"/>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spacing w:after="120"/>
              <w:rPr>
                <w:rFonts w:ascii="Arial" w:hAnsi="Arial" w:cs="Arial"/>
                <w:sz w:val="22"/>
                <w:szCs w:val="22"/>
              </w:rPr>
            </w:pPr>
            <w:r w:rsidRPr="00FF1D1A">
              <w:rPr>
                <w:rFonts w:ascii="Arial" w:hAnsi="Arial" w:cs="Arial"/>
                <w:sz w:val="22"/>
                <w:szCs w:val="22"/>
              </w:rPr>
              <w:t>El participante deberá presentar:</w:t>
            </w:r>
          </w:p>
          <w:p w:rsidR="00FF1D1A" w:rsidRPr="00FF1D1A" w:rsidRDefault="00FF1D1A" w:rsidP="00FF1D1A">
            <w:pPr>
              <w:numPr>
                <w:ilvl w:val="0"/>
                <w:numId w:val="23"/>
              </w:numPr>
              <w:spacing w:after="120"/>
              <w:rPr>
                <w:rFonts w:ascii="Arial" w:hAnsi="Arial" w:cs="Arial"/>
                <w:sz w:val="22"/>
                <w:szCs w:val="22"/>
              </w:rPr>
            </w:pPr>
            <w:r w:rsidRPr="00FF1D1A">
              <w:rPr>
                <w:rFonts w:ascii="Arial" w:hAnsi="Arial" w:cs="Arial"/>
                <w:sz w:val="22"/>
                <w:szCs w:val="22"/>
              </w:rPr>
              <w:t xml:space="preserve">     Descripción general de la operación:</w:t>
            </w:r>
          </w:p>
          <w:p w:rsidR="00FF1D1A" w:rsidRPr="00FF1D1A" w:rsidRDefault="00FF1D1A" w:rsidP="00FF1D1A">
            <w:pPr>
              <w:spacing w:after="120"/>
              <w:ind w:left="720"/>
              <w:rPr>
                <w:rFonts w:ascii="Arial" w:hAnsi="Arial" w:cs="Arial"/>
                <w:sz w:val="22"/>
                <w:szCs w:val="22"/>
              </w:rPr>
            </w:pPr>
            <w:r w:rsidRPr="00FF1D1A">
              <w:rPr>
                <w:rFonts w:ascii="Arial" w:hAnsi="Arial" w:cs="Arial"/>
                <w:sz w:val="22"/>
                <w:szCs w:val="22"/>
              </w:rPr>
              <w:t>Estructura organizacional</w:t>
            </w:r>
          </w:p>
          <w:p w:rsidR="00FF1D1A" w:rsidRPr="00FF1D1A" w:rsidRDefault="00FF1D1A" w:rsidP="00FF1D1A">
            <w:pPr>
              <w:numPr>
                <w:ilvl w:val="0"/>
                <w:numId w:val="22"/>
              </w:numPr>
              <w:tabs>
                <w:tab w:val="num" w:pos="293"/>
              </w:tabs>
              <w:spacing w:after="120"/>
              <w:ind w:left="718" w:hanging="718"/>
              <w:rPr>
                <w:rFonts w:ascii="Arial" w:hAnsi="Arial" w:cs="Arial"/>
                <w:sz w:val="22"/>
                <w:szCs w:val="22"/>
              </w:rPr>
            </w:pPr>
            <w:r w:rsidRPr="00FF1D1A">
              <w:rPr>
                <w:rFonts w:ascii="Arial" w:hAnsi="Arial" w:cs="Arial"/>
                <w:sz w:val="22"/>
                <w:szCs w:val="22"/>
              </w:rPr>
              <w:t xml:space="preserve">      Flujograma operativo general y de cada una de las                          áreas de la empresa </w:t>
            </w:r>
          </w:p>
          <w:p w:rsidR="00FF1D1A" w:rsidRPr="00FF1D1A" w:rsidRDefault="00FF1D1A" w:rsidP="00FF1D1A">
            <w:pPr>
              <w:numPr>
                <w:ilvl w:val="0"/>
                <w:numId w:val="22"/>
              </w:numPr>
              <w:tabs>
                <w:tab w:val="num" w:pos="718"/>
              </w:tabs>
              <w:ind w:left="718" w:hanging="718"/>
              <w:rPr>
                <w:rFonts w:ascii="Arial" w:hAnsi="Arial" w:cs="Arial"/>
                <w:sz w:val="22"/>
                <w:szCs w:val="22"/>
              </w:rPr>
            </w:pPr>
            <w:r w:rsidRPr="00FF1D1A">
              <w:rPr>
                <w:rFonts w:ascii="Arial" w:hAnsi="Arial" w:cs="Arial"/>
                <w:sz w:val="22"/>
                <w:szCs w:val="22"/>
                <w:lang w:val="es-MX"/>
              </w:rPr>
              <w:t>Perfil requeridos para el personal que ocupará cada uno de los módulos</w:t>
            </w:r>
          </w:p>
        </w:tc>
        <w:tc>
          <w:tcPr>
            <w:tcW w:w="1906" w:type="dxa"/>
          </w:tcPr>
          <w:p w:rsidR="00FF1D1A" w:rsidRPr="00FF1D1A" w:rsidRDefault="00FF1D1A" w:rsidP="00FF1D1A">
            <w:pPr>
              <w:jc w:val="center"/>
              <w:cnfStyle w:val="000000100000" w:firstRow="0" w:lastRow="0" w:firstColumn="0" w:lastColumn="0" w:oddVBand="0" w:evenVBand="0" w:oddHBand="1" w:evenHBand="0" w:firstRowFirstColumn="0" w:firstRowLastColumn="0" w:lastRowFirstColumn="0" w:lastRowLastColumn="0"/>
              <w:rPr>
                <w:rFonts w:ascii="Calibri" w:hAnsi="Calibri"/>
                <w:sz w:val="22"/>
                <w:szCs w:val="22"/>
                <w:lang w:val="es-MX" w:eastAsia="es-MX"/>
              </w:rPr>
            </w:pPr>
            <w:r w:rsidRPr="00FF1D1A">
              <w:rPr>
                <w:rFonts w:ascii="Arial" w:hAnsi="Arial" w:cs="Arial"/>
                <w:sz w:val="22"/>
                <w:szCs w:val="22"/>
                <w:lang w:val="es-MX" w:eastAsia="es-MX"/>
              </w:rPr>
              <w:t>Si cumple</w:t>
            </w:r>
          </w:p>
        </w:tc>
      </w:tr>
      <w:tr w:rsidR="00FF1D1A" w:rsidRPr="00FF1D1A" w:rsidTr="00FF1D1A">
        <w:trPr>
          <w:trHeight w:val="351"/>
        </w:trPr>
        <w:tc>
          <w:tcPr>
            <w:cnfStyle w:val="001000000000" w:firstRow="0" w:lastRow="0" w:firstColumn="1" w:lastColumn="0" w:oddVBand="0" w:evenVBand="0" w:oddHBand="0" w:evenHBand="0" w:firstRowFirstColumn="0" w:firstRowLastColumn="0" w:lastRowFirstColumn="0" w:lastRowLastColumn="0"/>
            <w:tcW w:w="6965" w:type="dxa"/>
          </w:tcPr>
          <w:p w:rsidR="00FF1D1A" w:rsidRPr="00FF1D1A" w:rsidRDefault="00FF1D1A" w:rsidP="00FF1D1A">
            <w:pPr>
              <w:jc w:val="both"/>
              <w:rPr>
                <w:rFonts w:ascii="Arial" w:hAnsi="Arial"/>
                <w:sz w:val="22"/>
                <w:szCs w:val="22"/>
              </w:rPr>
            </w:pPr>
            <w:r w:rsidRPr="00FF1D1A">
              <w:rPr>
                <w:rFonts w:ascii="Arial" w:hAnsi="Arial"/>
                <w:sz w:val="22"/>
                <w:szCs w:val="22"/>
              </w:rPr>
              <w:t>Difusión y Comunicación</w:t>
            </w:r>
          </w:p>
          <w:p w:rsidR="00FF1D1A" w:rsidRPr="00FF1D1A" w:rsidRDefault="00FF1D1A" w:rsidP="00FF1D1A">
            <w:pPr>
              <w:spacing w:after="120"/>
              <w:rPr>
                <w:rFonts w:ascii="Arial" w:hAnsi="Arial"/>
                <w:sz w:val="22"/>
                <w:szCs w:val="22"/>
              </w:rPr>
            </w:pPr>
            <w:r w:rsidRPr="00FF1D1A">
              <w:rPr>
                <w:rFonts w:ascii="Arial" w:hAnsi="Arial"/>
                <w:sz w:val="22"/>
                <w:szCs w:val="22"/>
              </w:rPr>
              <w:t xml:space="preserve"> Se deberá  presentar un plan para las campañas de difusión y comunicación con el fin de enterar a los usuarios y transportistas de las características y funcionalidad del sistema, el cual deberá de incluir los siguientes temas:</w:t>
            </w:r>
          </w:p>
          <w:p w:rsidR="00FF1D1A" w:rsidRPr="00FF1D1A" w:rsidRDefault="00FF1D1A" w:rsidP="00FF1D1A">
            <w:pPr>
              <w:spacing w:after="120"/>
              <w:rPr>
                <w:rFonts w:ascii="Arial" w:hAnsi="Arial"/>
                <w:sz w:val="22"/>
                <w:szCs w:val="22"/>
              </w:rPr>
            </w:pPr>
            <w:r w:rsidRPr="00FF1D1A">
              <w:rPr>
                <w:rFonts w:ascii="Arial" w:hAnsi="Arial"/>
                <w:sz w:val="22"/>
                <w:szCs w:val="22"/>
              </w:rPr>
              <w:t>Usuarios:¿Qué es y cómo funciona el sistema?, Ubicación y horarios de los puntos de venta,  Requisitos para la venta, Características del cupón</w:t>
            </w:r>
          </w:p>
          <w:p w:rsidR="00FF1D1A" w:rsidRPr="00FF1D1A" w:rsidRDefault="00FF1D1A" w:rsidP="00FF1D1A">
            <w:pPr>
              <w:rPr>
                <w:rFonts w:ascii="Arial" w:hAnsi="Arial" w:cs="Arial"/>
                <w:sz w:val="22"/>
                <w:szCs w:val="22"/>
              </w:rPr>
            </w:pPr>
            <w:r w:rsidRPr="00FF1D1A">
              <w:rPr>
                <w:rFonts w:ascii="Arial" w:hAnsi="Arial"/>
                <w:sz w:val="22"/>
                <w:szCs w:val="22"/>
              </w:rPr>
              <w:t>Transportistas y choferes: ¿Qué es y cómo funciona el sistema?, Características del cupón, Ubicación y horarios de los módulos de reembolso (subrogatarios), Requisitos para el reembolso en los módulos  (subrogatarios).</w:t>
            </w:r>
          </w:p>
        </w:tc>
        <w:tc>
          <w:tcPr>
            <w:tcW w:w="1906" w:type="dxa"/>
          </w:tcPr>
          <w:p w:rsidR="00FF1D1A" w:rsidRPr="00FF1D1A" w:rsidRDefault="00FF1D1A" w:rsidP="00FF1D1A">
            <w:pPr>
              <w:jc w:val="center"/>
              <w:cnfStyle w:val="000000000000" w:firstRow="0" w:lastRow="0" w:firstColumn="0" w:lastColumn="0" w:oddVBand="0" w:evenVBand="0" w:oddHBand="0" w:evenHBand="0" w:firstRowFirstColumn="0" w:firstRowLastColumn="0" w:lastRowFirstColumn="0" w:lastRowLastColumn="0"/>
              <w:rPr>
                <w:rFonts w:ascii="Arial" w:hAnsi="Arial" w:cs="Arial"/>
                <w:sz w:val="22"/>
                <w:szCs w:val="22"/>
                <w:lang w:val="es-MX" w:eastAsia="es-MX"/>
              </w:rPr>
            </w:pPr>
            <w:r w:rsidRPr="00FF1D1A">
              <w:rPr>
                <w:rFonts w:ascii="Arial" w:hAnsi="Arial" w:cs="Arial"/>
                <w:sz w:val="22"/>
                <w:szCs w:val="22"/>
                <w:lang w:val="es-MX" w:eastAsia="es-MX"/>
              </w:rPr>
              <w:t xml:space="preserve">Si cumple </w:t>
            </w:r>
          </w:p>
        </w:tc>
      </w:tr>
    </w:tbl>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972877" w:rsidRDefault="00972877" w:rsidP="00972877">
      <w:pPr>
        <w:pStyle w:val="Textoindependiente"/>
        <w:spacing w:line="360" w:lineRule="auto"/>
        <w:rPr>
          <w:rFonts w:cs="Arial"/>
          <w:color w:val="000000" w:themeColor="text1"/>
          <w:sz w:val="22"/>
          <w:szCs w:val="22"/>
        </w:rPr>
      </w:pPr>
      <w:r>
        <w:rPr>
          <w:rFonts w:cs="Arial"/>
          <w:sz w:val="22"/>
          <w:szCs w:val="22"/>
        </w:rPr>
        <w:lastRenderedPageBreak/>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sidR="00093443">
        <w:rPr>
          <w:rFonts w:cs="Arial"/>
          <w:color w:val="000000" w:themeColor="text1"/>
          <w:sz w:val="22"/>
          <w:szCs w:val="22"/>
        </w:rPr>
        <w:t xml:space="preserve">al concurso C100/2016 correspondiente al proyecto denominado </w:t>
      </w:r>
      <w:r w:rsidR="00093443">
        <w:rPr>
          <w:rFonts w:cs="Arial"/>
          <w:b/>
          <w:color w:val="000000" w:themeColor="text1"/>
          <w:sz w:val="22"/>
          <w:szCs w:val="22"/>
        </w:rPr>
        <w:t>“OPERACIÓN DE UN SISTEMA DE CONTROL Y PAGO ANTICIPADO POR MEDIO DE CUPONES DE DESCUENTO ESPECIAL PARA EL TRANSPORTE PÚBLICO</w:t>
      </w:r>
      <w:r w:rsidR="00093443">
        <w:rPr>
          <w:rFonts w:cs="Arial"/>
          <w:color w:val="000000" w:themeColor="text1"/>
          <w:sz w:val="22"/>
          <w:szCs w:val="22"/>
        </w:rPr>
        <w:t xml:space="preserve"> </w:t>
      </w:r>
      <w:r>
        <w:rPr>
          <w:rFonts w:cs="Arial"/>
          <w:color w:val="000000" w:themeColor="text1"/>
          <w:sz w:val="22"/>
          <w:szCs w:val="22"/>
        </w:rPr>
        <w:t xml:space="preserve">para la adjudicación a la empresa denominada </w:t>
      </w:r>
      <w:r w:rsidR="00FF1D1A" w:rsidRPr="006949AA">
        <w:rPr>
          <w:rFonts w:cs="Arial"/>
          <w:b/>
          <w:color w:val="000000" w:themeColor="text1"/>
          <w:sz w:val="22"/>
          <w:szCs w:val="22"/>
        </w:rPr>
        <w:t>Tarjetas Integrales S.A. de C.V.</w:t>
      </w:r>
      <w:r w:rsidR="00175C14">
        <w:rPr>
          <w:rFonts w:cs="Arial"/>
          <w:color w:val="000000" w:themeColor="text1"/>
          <w:sz w:val="22"/>
          <w:szCs w:val="22"/>
        </w:rPr>
        <w:t xml:space="preserve"> por un monto de hasta </w:t>
      </w:r>
      <w:r w:rsidR="00FF1D1A" w:rsidRPr="006949AA">
        <w:rPr>
          <w:rFonts w:cs="Arial"/>
          <w:b/>
          <w:color w:val="000000" w:themeColor="text1"/>
          <w:sz w:val="22"/>
          <w:szCs w:val="22"/>
          <w:lang w:val="es-ES"/>
        </w:rPr>
        <w:t>$0.2985 (cero pesos veintinueve centavos)</w:t>
      </w:r>
      <w:r>
        <w:rPr>
          <w:rFonts w:cs="Arial"/>
          <w:color w:val="000000" w:themeColor="text1"/>
          <w:sz w:val="22"/>
          <w:szCs w:val="22"/>
        </w:rPr>
        <w:t xml:space="preserve">  impuesto al valor agregado incluido</w:t>
      </w:r>
      <w:r w:rsidR="00FF1D1A">
        <w:rPr>
          <w:rFonts w:cs="Arial"/>
          <w:color w:val="000000" w:themeColor="text1"/>
          <w:sz w:val="22"/>
          <w:szCs w:val="22"/>
        </w:rPr>
        <w:t xml:space="preserve"> por boleto impreso,</w:t>
      </w:r>
      <w:r>
        <w:rPr>
          <w:rFonts w:cs="Arial"/>
          <w:color w:val="000000" w:themeColor="text1"/>
          <w:sz w:val="22"/>
          <w:szCs w:val="22"/>
        </w:rPr>
        <w:t xml:space="preserve">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p>
    <w:p w:rsidR="00972877" w:rsidRDefault="00972877" w:rsidP="00972877">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C75104" w:rsidRDefault="00093443" w:rsidP="00093443">
      <w:pPr>
        <w:pStyle w:val="Textoindependiente"/>
        <w:numPr>
          <w:ilvl w:val="1"/>
          <w:numId w:val="2"/>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LPL20/2016 correspondiente al proyecto denominado </w:t>
      </w:r>
      <w:r>
        <w:rPr>
          <w:rFonts w:cs="Arial"/>
          <w:b/>
          <w:color w:val="000000" w:themeColor="text1"/>
          <w:sz w:val="22"/>
          <w:szCs w:val="22"/>
        </w:rPr>
        <w:t>“ASEGURAMIENTO DEL EQUIPO AÉREO  2016-2018</w:t>
      </w:r>
      <w:r w:rsidRPr="004D7ED3">
        <w:rPr>
          <w:rFonts w:cs="Arial"/>
          <w:b/>
          <w:color w:val="000000" w:themeColor="text1"/>
          <w:sz w:val="22"/>
          <w:szCs w:val="22"/>
        </w:rPr>
        <w:t xml:space="preserve">” </w:t>
      </w:r>
      <w:r w:rsidRPr="004D7ED3">
        <w:rPr>
          <w:rFonts w:cs="Arial"/>
          <w:color w:val="000000" w:themeColor="text1"/>
          <w:sz w:val="22"/>
          <w:szCs w:val="22"/>
        </w:rPr>
        <w:t xml:space="preserve">presentadas ante la Comisión el día </w:t>
      </w:r>
      <w:r>
        <w:rPr>
          <w:rFonts w:cs="Arial"/>
          <w:color w:val="000000" w:themeColor="text1"/>
          <w:sz w:val="22"/>
          <w:szCs w:val="22"/>
        </w:rPr>
        <w:t xml:space="preserve">28 de noviembre y 05 de diciembre </w:t>
      </w:r>
      <w:r w:rsidRPr="004D7ED3">
        <w:rPr>
          <w:rFonts w:cs="Arial"/>
          <w:color w:val="000000" w:themeColor="text1"/>
          <w:sz w:val="22"/>
          <w:szCs w:val="22"/>
        </w:rPr>
        <w:t>del 2016; en apego al artículo 52 fracción I, II, III, X y XII de la Ley de Adquisiciones y Enajenaciones del Gobierno del Estado de Jalisco; una vez evaluada la información se concluye</w:t>
      </w:r>
      <w:r>
        <w:rPr>
          <w:rFonts w:cs="Arial"/>
          <w:color w:val="000000" w:themeColor="text1"/>
          <w:sz w:val="22"/>
          <w:szCs w:val="22"/>
        </w:rPr>
        <w:t xml:space="preserve"> lo siguiente:  ---------------------------------------------------------------------</w:t>
      </w:r>
    </w:p>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Que previamente analizadas las propuestas técnicas y administrativas de acuerdo al numeral 7 de las bases del proceso en mención y que  una vez revisada las propuestas económicas se concluye lo siguiente: ----------------------------------------------------------------------</w:t>
      </w:r>
    </w:p>
    <w:tbl>
      <w:tblPr>
        <w:tblStyle w:val="Sombreadoclaro1"/>
        <w:tblW w:w="0" w:type="auto"/>
        <w:tblLook w:val="04A0" w:firstRow="1" w:lastRow="0" w:firstColumn="1" w:lastColumn="0" w:noHBand="0" w:noVBand="1"/>
      </w:tblPr>
      <w:tblGrid>
        <w:gridCol w:w="5372"/>
        <w:gridCol w:w="3466"/>
      </w:tblGrid>
      <w:tr w:rsidR="00DD6898" w:rsidRPr="00DD6898" w:rsidTr="00DD689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95" w:type="dxa"/>
            <w:noWrap/>
            <w:vAlign w:val="center"/>
            <w:hideMark/>
          </w:tcPr>
          <w:p w:rsidR="00DD6898" w:rsidRPr="00DD6898" w:rsidRDefault="00DD6898" w:rsidP="00DD6898">
            <w:pPr>
              <w:pStyle w:val="Textoindependiente"/>
              <w:spacing w:line="360" w:lineRule="auto"/>
              <w:jc w:val="center"/>
              <w:rPr>
                <w:rFonts w:cs="Arial"/>
                <w:color w:val="000000" w:themeColor="text1"/>
                <w:sz w:val="22"/>
                <w:szCs w:val="22"/>
                <w:lang w:val="es-ES"/>
              </w:rPr>
            </w:pPr>
            <w:r w:rsidRPr="00DD6898">
              <w:rPr>
                <w:rFonts w:cs="Arial"/>
                <w:color w:val="000000" w:themeColor="text1"/>
                <w:sz w:val="22"/>
                <w:szCs w:val="22"/>
                <w:lang w:val="es-ES"/>
              </w:rPr>
              <w:t>PARTICIPANTE</w:t>
            </w:r>
          </w:p>
        </w:tc>
        <w:tc>
          <w:tcPr>
            <w:tcW w:w="3544" w:type="dxa"/>
            <w:noWrap/>
            <w:vAlign w:val="center"/>
            <w:hideMark/>
          </w:tcPr>
          <w:p w:rsidR="00DD6898" w:rsidRPr="00DD6898" w:rsidRDefault="00DD6898" w:rsidP="00DD689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6898">
              <w:rPr>
                <w:rFonts w:cs="Arial"/>
                <w:color w:val="000000" w:themeColor="text1"/>
                <w:sz w:val="22"/>
                <w:szCs w:val="22"/>
                <w:lang w:val="es-ES"/>
              </w:rPr>
              <w:t>MONTO TOTAL</w:t>
            </w:r>
            <w:r>
              <w:rPr>
                <w:rFonts w:cs="Arial"/>
                <w:color w:val="000000" w:themeColor="text1"/>
                <w:sz w:val="22"/>
                <w:szCs w:val="22"/>
                <w:lang w:val="es-ES"/>
              </w:rPr>
              <w:t xml:space="preserve"> I.V.A. incluido (Dólares americanos)</w:t>
            </w:r>
          </w:p>
        </w:tc>
      </w:tr>
      <w:tr w:rsidR="00DD6898" w:rsidRPr="00DD6898" w:rsidTr="00DD68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95" w:type="dxa"/>
            <w:vAlign w:val="center"/>
            <w:hideMark/>
          </w:tcPr>
          <w:p w:rsidR="00DD6898" w:rsidRPr="00DD6898" w:rsidRDefault="00DD6898" w:rsidP="00DD6898">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AX</w:t>
            </w:r>
            <w:r w:rsidRPr="00DD6898">
              <w:rPr>
                <w:rFonts w:cs="Arial"/>
                <w:color w:val="000000" w:themeColor="text1"/>
                <w:sz w:val="22"/>
                <w:szCs w:val="22"/>
                <w:lang w:val="es-ES"/>
              </w:rPr>
              <w:t>A SEGUROS, S.A. DE C.V.</w:t>
            </w:r>
          </w:p>
        </w:tc>
        <w:tc>
          <w:tcPr>
            <w:tcW w:w="3544" w:type="dxa"/>
            <w:vAlign w:val="center"/>
            <w:hideMark/>
          </w:tcPr>
          <w:p w:rsidR="00DD6898" w:rsidRPr="00DD6898" w:rsidRDefault="00DD6898" w:rsidP="00DD68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color w:val="000000" w:themeColor="text1"/>
                <w:sz w:val="22"/>
                <w:szCs w:val="22"/>
                <w:lang w:val="es-ES"/>
              </w:rPr>
            </w:pPr>
            <w:r w:rsidRPr="00DD6898">
              <w:rPr>
                <w:rFonts w:cs="Arial"/>
                <w:b/>
                <w:bCs/>
                <w:color w:val="000000" w:themeColor="text1"/>
                <w:sz w:val="22"/>
                <w:szCs w:val="22"/>
                <w:lang w:val="es-ES"/>
              </w:rPr>
              <w:t>$898,898.80</w:t>
            </w:r>
          </w:p>
        </w:tc>
      </w:tr>
      <w:tr w:rsidR="00DD6898" w:rsidRPr="00DD6898" w:rsidTr="00DD6898">
        <w:trPr>
          <w:trHeight w:val="20"/>
        </w:trPr>
        <w:tc>
          <w:tcPr>
            <w:cnfStyle w:val="001000000000" w:firstRow="0" w:lastRow="0" w:firstColumn="1" w:lastColumn="0" w:oddVBand="0" w:evenVBand="0" w:oddHBand="0" w:evenHBand="0" w:firstRowFirstColumn="0" w:firstRowLastColumn="0" w:lastRowFirstColumn="0" w:lastRowLastColumn="0"/>
            <w:tcW w:w="5495" w:type="dxa"/>
            <w:vAlign w:val="center"/>
            <w:hideMark/>
          </w:tcPr>
          <w:p w:rsidR="00DD6898" w:rsidRPr="00DD6898" w:rsidRDefault="00DD6898" w:rsidP="00DD6898">
            <w:pPr>
              <w:pStyle w:val="Textoindependiente"/>
              <w:spacing w:line="360" w:lineRule="auto"/>
              <w:jc w:val="center"/>
              <w:rPr>
                <w:rFonts w:cs="Arial"/>
                <w:color w:val="000000" w:themeColor="text1"/>
                <w:sz w:val="22"/>
                <w:szCs w:val="22"/>
                <w:lang w:val="es-ES"/>
              </w:rPr>
            </w:pPr>
            <w:r w:rsidRPr="00DD6898">
              <w:rPr>
                <w:rFonts w:cs="Arial"/>
                <w:color w:val="000000" w:themeColor="text1"/>
                <w:sz w:val="22"/>
                <w:szCs w:val="22"/>
                <w:lang w:val="es-ES"/>
              </w:rPr>
              <w:t>GRUPO MEXICANO DE SEGUROS, S.A. DE C.V.</w:t>
            </w:r>
          </w:p>
        </w:tc>
        <w:tc>
          <w:tcPr>
            <w:tcW w:w="3544" w:type="dxa"/>
            <w:noWrap/>
            <w:vAlign w:val="center"/>
            <w:hideMark/>
          </w:tcPr>
          <w:p w:rsidR="00DD6898" w:rsidRPr="00DD6898" w:rsidRDefault="00DD6898" w:rsidP="00DD689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DD6898">
              <w:rPr>
                <w:rFonts w:cs="Arial"/>
                <w:color w:val="000000" w:themeColor="text1"/>
                <w:sz w:val="22"/>
                <w:szCs w:val="22"/>
                <w:lang w:val="es-ES"/>
              </w:rPr>
              <w:t>$933,158.52</w:t>
            </w:r>
          </w:p>
        </w:tc>
      </w:tr>
      <w:tr w:rsidR="00DD6898" w:rsidRPr="00DD6898" w:rsidTr="00DD689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5495" w:type="dxa"/>
            <w:vAlign w:val="center"/>
            <w:hideMark/>
          </w:tcPr>
          <w:p w:rsidR="00DD6898" w:rsidRPr="00DD6898" w:rsidRDefault="00DD6898" w:rsidP="00DD6898">
            <w:pPr>
              <w:pStyle w:val="Textoindependiente"/>
              <w:spacing w:line="360" w:lineRule="auto"/>
              <w:jc w:val="center"/>
              <w:rPr>
                <w:rFonts w:cs="Arial"/>
                <w:color w:val="000000" w:themeColor="text1"/>
                <w:sz w:val="22"/>
                <w:szCs w:val="22"/>
                <w:lang w:val="es-ES"/>
              </w:rPr>
            </w:pPr>
            <w:r w:rsidRPr="00DD6898">
              <w:rPr>
                <w:rFonts w:cs="Arial"/>
                <w:color w:val="000000" w:themeColor="text1"/>
                <w:sz w:val="22"/>
                <w:szCs w:val="22"/>
                <w:lang w:val="es-ES"/>
              </w:rPr>
              <w:t>SEGUROS AFIRME, S.A. DE C.V., AFIRME GRUPO FINANCIERO</w:t>
            </w:r>
          </w:p>
        </w:tc>
        <w:tc>
          <w:tcPr>
            <w:tcW w:w="3544" w:type="dxa"/>
            <w:noWrap/>
            <w:vAlign w:val="center"/>
            <w:hideMark/>
          </w:tcPr>
          <w:p w:rsidR="00DD6898" w:rsidRPr="00DD6898" w:rsidRDefault="00DD6898" w:rsidP="00DD689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DD6898">
              <w:rPr>
                <w:rFonts w:cs="Arial"/>
                <w:color w:val="000000" w:themeColor="text1"/>
                <w:sz w:val="22"/>
                <w:szCs w:val="22"/>
                <w:lang w:val="es-ES"/>
              </w:rPr>
              <w:t>$921,279.33</w:t>
            </w:r>
          </w:p>
        </w:tc>
      </w:tr>
    </w:tbl>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Default="00093443" w:rsidP="00093443">
      <w:pPr>
        <w:pStyle w:val="Textoindependiente"/>
        <w:spacing w:line="360" w:lineRule="auto"/>
        <w:rPr>
          <w:rFonts w:cs="Arial"/>
          <w:color w:val="000000" w:themeColor="text1"/>
          <w:sz w:val="22"/>
          <w:szCs w:val="22"/>
        </w:rPr>
      </w:pPr>
      <w:r>
        <w:rPr>
          <w:rFonts w:cs="Arial"/>
          <w:sz w:val="22"/>
          <w:szCs w:val="22"/>
        </w:rPr>
        <w:t>Una vez revisada la información se somete a consideración</w:t>
      </w:r>
      <w:r>
        <w:rPr>
          <w:rFonts w:cs="Arial"/>
          <w:color w:val="000000" w:themeColor="text1"/>
          <w:sz w:val="22"/>
          <w:szCs w:val="22"/>
        </w:rPr>
        <w:t xml:space="preserve">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 la Licitación Pública Local LPL20/2016 correspondiente al proyecto denominado </w:t>
      </w:r>
      <w:r>
        <w:rPr>
          <w:rFonts w:cs="Arial"/>
          <w:b/>
          <w:color w:val="000000" w:themeColor="text1"/>
          <w:sz w:val="22"/>
          <w:szCs w:val="22"/>
        </w:rPr>
        <w:t>“ASEGURAMIENTO DEL EQUIPO AÉREO  2016-2018</w:t>
      </w:r>
      <w:r w:rsidRPr="004D7ED3">
        <w:rPr>
          <w:rFonts w:cs="Arial"/>
          <w:b/>
          <w:color w:val="000000" w:themeColor="text1"/>
          <w:sz w:val="22"/>
          <w:szCs w:val="22"/>
        </w:rPr>
        <w:t xml:space="preserve">” </w:t>
      </w:r>
      <w:r>
        <w:rPr>
          <w:rFonts w:cs="Arial"/>
          <w:color w:val="000000" w:themeColor="text1"/>
          <w:sz w:val="22"/>
          <w:szCs w:val="22"/>
        </w:rPr>
        <w:t xml:space="preserve">para la adjudicación </w:t>
      </w:r>
      <w:r w:rsidR="00833CF4">
        <w:rPr>
          <w:rFonts w:cs="Arial"/>
          <w:color w:val="000000" w:themeColor="text1"/>
          <w:sz w:val="22"/>
          <w:szCs w:val="22"/>
        </w:rPr>
        <w:lastRenderedPageBreak/>
        <w:t>l</w:t>
      </w:r>
      <w:r>
        <w:rPr>
          <w:rFonts w:cs="Arial"/>
          <w:color w:val="000000" w:themeColor="text1"/>
          <w:sz w:val="22"/>
          <w:szCs w:val="22"/>
        </w:rPr>
        <w:t>a</w:t>
      </w:r>
      <w:r w:rsidR="00833CF4">
        <w:rPr>
          <w:rFonts w:cs="Arial"/>
          <w:color w:val="000000" w:themeColor="text1"/>
          <w:sz w:val="22"/>
          <w:szCs w:val="22"/>
        </w:rPr>
        <w:t xml:space="preserve"> </w:t>
      </w:r>
      <w:r>
        <w:rPr>
          <w:rFonts w:cs="Arial"/>
          <w:color w:val="000000" w:themeColor="text1"/>
          <w:sz w:val="22"/>
          <w:szCs w:val="22"/>
        </w:rPr>
        <w:t xml:space="preserve">empresa denominada </w:t>
      </w:r>
      <w:r w:rsidR="00DD6898">
        <w:rPr>
          <w:rFonts w:cs="Arial"/>
          <w:color w:val="000000" w:themeColor="text1"/>
          <w:sz w:val="22"/>
          <w:szCs w:val="22"/>
        </w:rPr>
        <w:t>AXA Seguros S.A. de C.V.</w:t>
      </w:r>
      <w:r>
        <w:rPr>
          <w:rFonts w:cs="Arial"/>
          <w:color w:val="000000" w:themeColor="text1"/>
          <w:sz w:val="22"/>
          <w:szCs w:val="22"/>
        </w:rPr>
        <w:t xml:space="preserve"> por un monto total de hasta $</w:t>
      </w:r>
      <w:r w:rsidR="00DD6898">
        <w:rPr>
          <w:rFonts w:cs="Arial"/>
          <w:color w:val="000000" w:themeColor="text1"/>
          <w:sz w:val="22"/>
          <w:szCs w:val="22"/>
        </w:rPr>
        <w:t>898,898.80 (Ochocientos noventa y ocho mil ochocientos noventa y ocho dólares americanos 98/199 US dlls) impuesto al valor agregado incluido</w:t>
      </w:r>
      <w:r>
        <w:rPr>
          <w:rFonts w:cs="Arial"/>
          <w:color w:val="000000" w:themeColor="text1"/>
          <w:sz w:val="22"/>
          <w:szCs w:val="22"/>
        </w:rPr>
        <w:t xml:space="preserve"> </w:t>
      </w: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esto último en apego al artículo 52 fracción I,  II,  III,  X y XII de la Ley de Adquisiciones y Enajenaciones del Gobierno del Estado de Jalisco. -----------------------------------------------------------------------------</w:t>
      </w:r>
    </w:p>
    <w:p w:rsidR="006B0CD7" w:rsidRDefault="00093443"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936B36" w:rsidRDefault="005B4FCA" w:rsidP="0009344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5B4FCA">
        <w:rPr>
          <w:rFonts w:cs="Arial"/>
          <w:b/>
          <w:color w:val="000000" w:themeColor="text1"/>
          <w:sz w:val="22"/>
          <w:szCs w:val="22"/>
        </w:rPr>
        <w:t>ACTA ADMINISTRATIVA</w:t>
      </w:r>
      <w:r>
        <w:rPr>
          <w:rFonts w:cs="Arial"/>
          <w:color w:val="000000" w:themeColor="text1"/>
          <w:sz w:val="22"/>
          <w:szCs w:val="22"/>
        </w:rPr>
        <w:t xml:space="preserve"> al resolutivo 113/2016 correspondiente al concurso C81/2016 para el proyecto denominado </w:t>
      </w:r>
      <w:r w:rsidRPr="005B4FCA">
        <w:rPr>
          <w:rFonts w:cs="Arial"/>
          <w:b/>
          <w:color w:val="000000" w:themeColor="text1"/>
          <w:sz w:val="22"/>
          <w:szCs w:val="22"/>
        </w:rPr>
        <w:t>“ADQUISICIÓN DE 30 CAMIONETAS TIPO PICK UP 4X2 PARA LA FISCALÍA GENERAL”</w:t>
      </w:r>
      <w:r>
        <w:rPr>
          <w:rFonts w:cs="Arial"/>
          <w:color w:val="000000" w:themeColor="text1"/>
          <w:sz w:val="22"/>
          <w:szCs w:val="22"/>
        </w:rPr>
        <w:t xml:space="preserve"> que con respecto al ajuste de unidades a adquirir y a fin de estar dentro del techo presupuestal autorizado el cual era por un monto de hasta $12´750,000.00 (Doce millones setecientos cincuenta mil pesos 00/100 moneda nacional). Mediante oficio número FASP/E15/444/2016, signado por la Dra. Ruth Gabriela Gallardo Vega, Presidente de la Comisión Intersecretarial para los Fondos de Seguridad Pública, ampliando el techo financiero por una cantidad de $2´535,000.07 (Dos millones quinientos treinta y cinco mil pesos 07/100 moneda nacional), resultando así un techo presupuestal acumulado de hasta $15´285,000.07 (Quince millones doscientos ochenta y cinco mil pesos 07/100 moneda nacional) a fin de continuar con el proceso de adquisición de 30 camionetas tipo pick up.</w:t>
      </w:r>
      <w:r w:rsidR="00936B36">
        <w:rPr>
          <w:rFonts w:cs="Arial"/>
          <w:color w:val="000000" w:themeColor="text1"/>
          <w:sz w:val="22"/>
          <w:szCs w:val="22"/>
        </w:rPr>
        <w:t xml:space="preserve"> -------------------------------------------------------------------------------------------------------------</w:t>
      </w:r>
    </w:p>
    <w:p w:rsidR="00936B36" w:rsidRPr="00936B36" w:rsidRDefault="00936B36" w:rsidP="00936B36">
      <w:pPr>
        <w:pStyle w:val="Textoindependiente"/>
        <w:spacing w:line="360" w:lineRule="auto"/>
        <w:rPr>
          <w:rFonts w:cs="Arial"/>
          <w:color w:val="000000" w:themeColor="text1"/>
          <w:sz w:val="22"/>
          <w:szCs w:val="22"/>
        </w:rPr>
      </w:pPr>
      <w:r>
        <w:rPr>
          <w:rFonts w:cs="Arial"/>
          <w:color w:val="000000" w:themeColor="text1"/>
          <w:sz w:val="22"/>
          <w:szCs w:val="22"/>
        </w:rPr>
        <w:t xml:space="preserve">Esto a fin de considerar la </w:t>
      </w:r>
      <w:r w:rsidRPr="00936B36">
        <w:rPr>
          <w:rFonts w:cs="Arial"/>
          <w:b/>
          <w:color w:val="000000" w:themeColor="text1"/>
          <w:sz w:val="22"/>
          <w:szCs w:val="22"/>
        </w:rPr>
        <w:t>RESOLUCIÓN</w:t>
      </w:r>
      <w:r>
        <w:rPr>
          <w:rFonts w:cs="Arial"/>
          <w:color w:val="000000" w:themeColor="text1"/>
          <w:sz w:val="22"/>
          <w:szCs w:val="22"/>
        </w:rPr>
        <w:t xml:space="preserve"> al concurso C81/2016 para el proyecto denominado </w:t>
      </w:r>
      <w:r w:rsidRPr="005B4FCA">
        <w:rPr>
          <w:rFonts w:cs="Arial"/>
          <w:b/>
          <w:color w:val="000000" w:themeColor="text1"/>
          <w:sz w:val="22"/>
          <w:szCs w:val="22"/>
        </w:rPr>
        <w:t>“ADQUISICIÓN DE 30 CAMIONETAS TIPO PICK UP 4X2 PARA LA FISCALÍA GENERAL”</w:t>
      </w:r>
      <w:r>
        <w:rPr>
          <w:rFonts w:cs="Arial"/>
          <w:b/>
          <w:color w:val="000000" w:themeColor="text1"/>
          <w:sz w:val="22"/>
          <w:szCs w:val="22"/>
        </w:rPr>
        <w:t xml:space="preserve"> </w:t>
      </w:r>
      <w:r>
        <w:rPr>
          <w:rFonts w:cs="Arial"/>
          <w:color w:val="000000" w:themeColor="text1"/>
          <w:sz w:val="22"/>
          <w:szCs w:val="22"/>
        </w:rPr>
        <w:t>para la adjudicación de la empresa denominada Automotores FLOSOL S.A. de C.V. por un monto total de hasta $15´285,000.07 (Quince millones doscientos ochenta y cinco mil pesos 07/100 moneda nacional) impuesto al valor agregado incluido para la adquisición de 30 unidades a un precio unitario de hasta $439,224.14 (Cuatrocientos treinta y nueve mil doscientos veinte cuatro pesos 14/100 moneda nacional) impuesto al valor agregado no incluido, debido a que cumple técnica, económica y administrativamente con lo solicitado en bases. ---------------------------------------</w:t>
      </w:r>
    </w:p>
    <w:p w:rsidR="006B0CD7" w:rsidRPr="00936B36" w:rsidRDefault="005B4FCA" w:rsidP="00936B36">
      <w:pPr>
        <w:pStyle w:val="Textoindependiente"/>
        <w:spacing w:line="360" w:lineRule="auto"/>
        <w:rPr>
          <w:rFonts w:cs="Arial"/>
          <w:color w:val="000000" w:themeColor="text1"/>
          <w:sz w:val="22"/>
          <w:szCs w:val="22"/>
        </w:rPr>
      </w:pPr>
      <w:r w:rsidRPr="00936B36">
        <w:rPr>
          <w:rFonts w:cs="Arial"/>
          <w:color w:val="000000" w:themeColor="text1"/>
          <w:sz w:val="22"/>
          <w:szCs w:val="22"/>
        </w:rPr>
        <w:lastRenderedPageBreak/>
        <w:t>Esto último en apego al artículo</w:t>
      </w:r>
      <w:r w:rsidR="00936B36">
        <w:rPr>
          <w:rFonts w:cs="Arial"/>
          <w:color w:val="000000" w:themeColor="text1"/>
          <w:sz w:val="22"/>
          <w:szCs w:val="22"/>
        </w:rPr>
        <w:t xml:space="preserve"> 52 fracción I, II, III, X, XII de la Ley de Adquisiciones y Enajenaciones del Estado de Jalisco y artículo</w:t>
      </w:r>
      <w:r w:rsidRPr="00936B36">
        <w:rPr>
          <w:rFonts w:cs="Arial"/>
          <w:color w:val="000000" w:themeColor="text1"/>
          <w:sz w:val="22"/>
          <w:szCs w:val="22"/>
        </w:rPr>
        <w:t xml:space="preserve"> 104 del Reglamento de la Ley de Adquisiciones y Enajenaciones del Estado de Jalisco. ------------------------------------------------</w:t>
      </w:r>
    </w:p>
    <w:p w:rsidR="006B0CD7" w:rsidRDefault="00C817A9"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093443">
        <w:rPr>
          <w:rFonts w:cs="Arial"/>
          <w:color w:val="000000" w:themeColor="text1"/>
          <w:sz w:val="22"/>
          <w:szCs w:val="22"/>
        </w:rPr>
        <w:t>----------------------------------------------------------------------------------------------------------------------</w:t>
      </w:r>
    </w:p>
    <w:p w:rsidR="006B0CD7" w:rsidRDefault="00DD6898" w:rsidP="0009344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720F0A">
        <w:rPr>
          <w:rFonts w:cs="Arial"/>
          <w:b/>
          <w:color w:val="000000" w:themeColor="text1"/>
          <w:sz w:val="22"/>
          <w:szCs w:val="22"/>
        </w:rPr>
        <w:t>ADJUDICACIÓN DIRECTA</w:t>
      </w:r>
      <w:r>
        <w:rPr>
          <w:rFonts w:cs="Arial"/>
          <w:color w:val="000000" w:themeColor="text1"/>
          <w:sz w:val="22"/>
          <w:szCs w:val="22"/>
        </w:rPr>
        <w:t xml:space="preserve"> a la empresa denominada </w:t>
      </w:r>
      <w:r w:rsidRPr="00720F0A">
        <w:rPr>
          <w:rFonts w:cs="Arial"/>
          <w:b/>
          <w:color w:val="000000" w:themeColor="text1"/>
          <w:sz w:val="22"/>
          <w:szCs w:val="22"/>
        </w:rPr>
        <w:t>AIRBUS HELICOPTERS México S.A. de C.V.</w:t>
      </w:r>
      <w:r>
        <w:rPr>
          <w:rFonts w:cs="Arial"/>
          <w:color w:val="000000" w:themeColor="text1"/>
          <w:sz w:val="22"/>
          <w:szCs w:val="22"/>
        </w:rPr>
        <w:t xml:space="preserve"> por un monto de hasta $2´204,000.00 (Dos millones doscientos cuatro mil pesos 00/100 moneda nacional) impuesto al valor agregado incluido, para el proyecto denominado </w:t>
      </w:r>
      <w:r w:rsidRPr="00720F0A">
        <w:rPr>
          <w:rFonts w:cs="Arial"/>
          <w:b/>
          <w:color w:val="000000" w:themeColor="text1"/>
          <w:sz w:val="22"/>
          <w:szCs w:val="22"/>
        </w:rPr>
        <w:t>“REPARACIÓN MAYOR AL TORNO DE</w:t>
      </w:r>
      <w:r w:rsidR="00720F0A" w:rsidRPr="00720F0A">
        <w:rPr>
          <w:rFonts w:cs="Arial"/>
          <w:b/>
          <w:color w:val="000000" w:themeColor="text1"/>
          <w:sz w:val="22"/>
          <w:szCs w:val="22"/>
        </w:rPr>
        <w:t xml:space="preserve"> RESCATE MARCA GOODRICH INSTALADO EN LA AERONAVE AS350” </w:t>
      </w:r>
      <w:r w:rsidR="00720F0A">
        <w:rPr>
          <w:rFonts w:cs="Arial"/>
          <w:color w:val="000000" w:themeColor="text1"/>
          <w:sz w:val="22"/>
          <w:szCs w:val="22"/>
        </w:rPr>
        <w:t>solicitado mediante el oficio FGE/CGAP/2538/2016 signado por la Lic. Yolanda S. Santiago Villela, Coordinadora General de Administración y Profesionalización de la Fiscalía General del Estado de Jalisco; esto último en apego al artículo I y V de la Ley de Adquisiciones y Enajenaciones del Estado de Jalisco. ----------</w:t>
      </w:r>
      <w:r w:rsidR="00C817A9">
        <w:rPr>
          <w:rFonts w:cs="Arial"/>
          <w:color w:val="000000" w:themeColor="text1"/>
          <w:sz w:val="22"/>
          <w:szCs w:val="22"/>
        </w:rPr>
        <w:t>-----------------------------------------------------------------------------------------------</w:t>
      </w:r>
    </w:p>
    <w:p w:rsidR="006B0CD7" w:rsidRDefault="00093443" w:rsidP="00BE452B">
      <w:pPr>
        <w:pStyle w:val="Textoindependiente"/>
        <w:spacing w:line="360" w:lineRule="auto"/>
        <w:rPr>
          <w:rFonts w:cs="Arial"/>
          <w:color w:val="000000" w:themeColor="text1"/>
          <w:sz w:val="22"/>
          <w:szCs w:val="22"/>
        </w:rPr>
      </w:pPr>
      <w:r>
        <w:rPr>
          <w:rFonts w:cs="Arial"/>
          <w:color w:val="000000" w:themeColor="text1"/>
          <w:sz w:val="22"/>
          <w:szCs w:val="22"/>
        </w:rPr>
        <w:t>--------------------------------------------------------------------------------------------------------------------</w:t>
      </w:r>
      <w:r w:rsidR="00C817A9">
        <w:rPr>
          <w:rFonts w:cs="Arial"/>
          <w:color w:val="000000" w:themeColor="text1"/>
          <w:sz w:val="22"/>
          <w:szCs w:val="22"/>
        </w:rPr>
        <w:t>--</w:t>
      </w:r>
      <w:r>
        <w:rPr>
          <w:rFonts w:cs="Arial"/>
          <w:color w:val="000000" w:themeColor="text1"/>
          <w:sz w:val="22"/>
          <w:szCs w:val="22"/>
        </w:rPr>
        <w:t>-</w:t>
      </w:r>
      <w:r w:rsidR="00C817A9">
        <w:rPr>
          <w:rFonts w:cs="Arial"/>
          <w:color w:val="000000" w:themeColor="text1"/>
          <w:sz w:val="22"/>
          <w:szCs w:val="22"/>
        </w:rPr>
        <w:t>-</w:t>
      </w:r>
    </w:p>
    <w:p w:rsidR="00720F0A" w:rsidRDefault="00720F0A" w:rsidP="00720F0A">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Pr="00720F0A">
        <w:rPr>
          <w:rFonts w:cs="Arial"/>
          <w:b/>
          <w:color w:val="000000" w:themeColor="text1"/>
          <w:sz w:val="22"/>
          <w:szCs w:val="22"/>
        </w:rPr>
        <w:t>ADJUDICACIÓN DIRECTA</w:t>
      </w:r>
      <w:r>
        <w:rPr>
          <w:rFonts w:cs="Arial"/>
          <w:color w:val="000000" w:themeColor="text1"/>
          <w:sz w:val="22"/>
          <w:szCs w:val="22"/>
        </w:rPr>
        <w:t xml:space="preserve"> a la empresa denominada </w:t>
      </w:r>
      <w:r w:rsidRPr="00720F0A">
        <w:rPr>
          <w:rFonts w:cs="Arial"/>
          <w:b/>
          <w:color w:val="000000" w:themeColor="text1"/>
          <w:sz w:val="22"/>
          <w:szCs w:val="22"/>
        </w:rPr>
        <w:t>AIRBUS HELICOPTERS México S.A. de C.V.</w:t>
      </w:r>
      <w:r>
        <w:rPr>
          <w:rFonts w:cs="Arial"/>
          <w:color w:val="000000" w:themeColor="text1"/>
          <w:sz w:val="22"/>
          <w:szCs w:val="22"/>
        </w:rPr>
        <w:t xml:space="preserve"> por un monto de hasta $3</w:t>
      </w:r>
      <w:r w:rsidR="002B684B">
        <w:rPr>
          <w:rFonts w:cs="Arial"/>
          <w:color w:val="000000" w:themeColor="text1"/>
          <w:sz w:val="22"/>
          <w:szCs w:val="22"/>
        </w:rPr>
        <w:t>98</w:t>
      </w:r>
      <w:r>
        <w:rPr>
          <w:rFonts w:cs="Arial"/>
          <w:color w:val="000000" w:themeColor="text1"/>
          <w:sz w:val="22"/>
          <w:szCs w:val="22"/>
        </w:rPr>
        <w:t>,</w:t>
      </w:r>
      <w:r w:rsidR="002B684B">
        <w:rPr>
          <w:rFonts w:cs="Arial"/>
          <w:color w:val="000000" w:themeColor="text1"/>
          <w:sz w:val="22"/>
          <w:szCs w:val="22"/>
        </w:rPr>
        <w:t>721.30</w:t>
      </w:r>
      <w:r>
        <w:rPr>
          <w:rFonts w:cs="Arial"/>
          <w:color w:val="000000" w:themeColor="text1"/>
          <w:sz w:val="22"/>
          <w:szCs w:val="22"/>
        </w:rPr>
        <w:t xml:space="preserve"> (Trescientos </w:t>
      </w:r>
      <w:r w:rsidR="002B684B">
        <w:rPr>
          <w:rFonts w:cs="Arial"/>
          <w:color w:val="000000" w:themeColor="text1"/>
          <w:sz w:val="22"/>
          <w:szCs w:val="22"/>
        </w:rPr>
        <w:t xml:space="preserve">noventa y ocho </w:t>
      </w:r>
      <w:r>
        <w:rPr>
          <w:rFonts w:cs="Arial"/>
          <w:color w:val="000000" w:themeColor="text1"/>
          <w:sz w:val="22"/>
          <w:szCs w:val="22"/>
        </w:rPr>
        <w:t>mil se</w:t>
      </w:r>
      <w:r w:rsidR="002B684B">
        <w:rPr>
          <w:rFonts w:cs="Arial"/>
          <w:color w:val="000000" w:themeColor="text1"/>
          <w:sz w:val="22"/>
          <w:szCs w:val="22"/>
        </w:rPr>
        <w:t>tecientos veintiún dólares americanos 30/100</w:t>
      </w:r>
      <w:r>
        <w:rPr>
          <w:rFonts w:cs="Arial"/>
          <w:color w:val="000000" w:themeColor="text1"/>
          <w:sz w:val="22"/>
          <w:szCs w:val="22"/>
        </w:rPr>
        <w:t xml:space="preserve">) para el proyecto denominado </w:t>
      </w:r>
      <w:r w:rsidRPr="00720F0A">
        <w:rPr>
          <w:rFonts w:cs="Arial"/>
          <w:b/>
          <w:color w:val="000000" w:themeColor="text1"/>
          <w:sz w:val="22"/>
          <w:szCs w:val="22"/>
        </w:rPr>
        <w:t>“</w:t>
      </w:r>
      <w:r>
        <w:rPr>
          <w:rFonts w:cs="Arial"/>
          <w:b/>
          <w:color w:val="000000" w:themeColor="text1"/>
          <w:sz w:val="22"/>
          <w:szCs w:val="22"/>
        </w:rPr>
        <w:t>MANTENIMIENTO DE</w:t>
      </w:r>
      <w:r w:rsidRPr="00720F0A">
        <w:rPr>
          <w:rFonts w:cs="Arial"/>
          <w:b/>
          <w:color w:val="000000" w:themeColor="text1"/>
          <w:sz w:val="22"/>
          <w:szCs w:val="22"/>
        </w:rPr>
        <w:t xml:space="preserve"> LA AERONAVE AS350” </w:t>
      </w:r>
      <w:r>
        <w:rPr>
          <w:rFonts w:cs="Arial"/>
          <w:color w:val="000000" w:themeColor="text1"/>
          <w:sz w:val="22"/>
          <w:szCs w:val="22"/>
        </w:rPr>
        <w:t>solicitado mediante el oficio FGE/CGAP/2010/2016 signado por la Lic. Yolanda S. Santiago Villela, Coordinadora General de Administración y Profesionalización de la Fiscalía General del Estado de Jalisco; esto último en apego al artículo I y V de la Ley de Adquisiciones y Enajenaciones del Estado de Jalisco. -------</w:t>
      </w:r>
      <w:r w:rsidR="00C817A9">
        <w:rPr>
          <w:rFonts w:cs="Arial"/>
          <w:color w:val="000000" w:themeColor="text1"/>
          <w:sz w:val="22"/>
          <w:szCs w:val="22"/>
        </w:rPr>
        <w:t>----------------------</w:t>
      </w:r>
      <w:r>
        <w:rPr>
          <w:rFonts w:cs="Arial"/>
          <w:color w:val="000000" w:themeColor="text1"/>
          <w:sz w:val="22"/>
          <w:szCs w:val="22"/>
        </w:rPr>
        <w:t>---</w:t>
      </w:r>
      <w:r w:rsidR="002B684B">
        <w:rPr>
          <w:rFonts w:cs="Arial"/>
          <w:color w:val="000000" w:themeColor="text1"/>
          <w:sz w:val="22"/>
          <w:szCs w:val="22"/>
        </w:rPr>
        <w:t>-------------------------------------</w:t>
      </w:r>
    </w:p>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r w:rsidR="00C817A9">
        <w:rPr>
          <w:rFonts w:cs="Arial"/>
          <w:color w:val="000000" w:themeColor="text1"/>
          <w:sz w:val="22"/>
          <w:szCs w:val="22"/>
        </w:rPr>
        <w:t>-----</w:t>
      </w:r>
      <w:r>
        <w:rPr>
          <w:rFonts w:cs="Arial"/>
          <w:color w:val="000000" w:themeColor="text1"/>
          <w:sz w:val="22"/>
          <w:szCs w:val="22"/>
        </w:rPr>
        <w:t>----------------------------------------------------------------------</w:t>
      </w:r>
      <w:r w:rsidR="00C817A9">
        <w:rPr>
          <w:rFonts w:cs="Arial"/>
          <w:color w:val="000000" w:themeColor="text1"/>
          <w:sz w:val="22"/>
          <w:szCs w:val="22"/>
        </w:rPr>
        <w:t>-</w:t>
      </w:r>
      <w:r>
        <w:rPr>
          <w:rFonts w:cs="Arial"/>
          <w:color w:val="000000" w:themeColor="text1"/>
          <w:sz w:val="22"/>
          <w:szCs w:val="22"/>
        </w:rPr>
        <w:t>----</w:t>
      </w:r>
      <w:r w:rsidR="00C817A9">
        <w:rPr>
          <w:rFonts w:cs="Arial"/>
          <w:color w:val="000000" w:themeColor="text1"/>
          <w:sz w:val="22"/>
          <w:szCs w:val="22"/>
        </w:rPr>
        <w:t>------------------------------</w:t>
      </w:r>
    </w:p>
    <w:p w:rsidR="00720F0A" w:rsidRPr="00BA7BD1" w:rsidRDefault="00720F0A" w:rsidP="00BA7BD1">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la </w:t>
      </w:r>
      <w:r w:rsidR="00BA7BD1">
        <w:rPr>
          <w:rFonts w:cs="Arial"/>
          <w:color w:val="000000" w:themeColor="text1"/>
          <w:sz w:val="22"/>
          <w:szCs w:val="22"/>
        </w:rPr>
        <w:t xml:space="preserve"> </w:t>
      </w:r>
      <w:r w:rsidRPr="00720F0A">
        <w:rPr>
          <w:rFonts w:cs="Arial"/>
          <w:b/>
          <w:color w:val="000000" w:themeColor="text1"/>
          <w:sz w:val="22"/>
          <w:szCs w:val="22"/>
        </w:rPr>
        <w:t xml:space="preserve">ADJUDICACIÓN </w:t>
      </w:r>
      <w:r w:rsidR="00BA7BD1">
        <w:rPr>
          <w:rFonts w:cs="Arial"/>
          <w:b/>
          <w:color w:val="000000" w:themeColor="text1"/>
          <w:sz w:val="22"/>
          <w:szCs w:val="22"/>
        </w:rPr>
        <w:t xml:space="preserve"> </w:t>
      </w:r>
      <w:r w:rsidRPr="00720F0A">
        <w:rPr>
          <w:rFonts w:cs="Arial"/>
          <w:b/>
          <w:color w:val="000000" w:themeColor="text1"/>
          <w:sz w:val="22"/>
          <w:szCs w:val="22"/>
        </w:rPr>
        <w:t>DIRECTA</w:t>
      </w:r>
      <w:r w:rsidR="00BA7BD1">
        <w:rPr>
          <w:rFonts w:cs="Arial"/>
          <w:b/>
          <w:color w:val="000000" w:themeColor="text1"/>
          <w:sz w:val="22"/>
          <w:szCs w:val="22"/>
        </w:rPr>
        <w:t xml:space="preserve"> </w:t>
      </w:r>
      <w:r w:rsidR="00C817A9">
        <w:rPr>
          <w:rFonts w:cs="Arial"/>
          <w:color w:val="000000" w:themeColor="text1"/>
          <w:sz w:val="22"/>
          <w:szCs w:val="22"/>
        </w:rPr>
        <w:t xml:space="preserve"> </w:t>
      </w:r>
      <w:r>
        <w:rPr>
          <w:rFonts w:cs="Arial"/>
          <w:color w:val="000000" w:themeColor="text1"/>
          <w:sz w:val="22"/>
          <w:szCs w:val="22"/>
        </w:rPr>
        <w:t xml:space="preserve">a la empresa denominada </w:t>
      </w:r>
      <w:r w:rsidR="00BA7BD1">
        <w:rPr>
          <w:rFonts w:cs="Arial"/>
          <w:color w:val="000000" w:themeColor="text1"/>
          <w:sz w:val="22"/>
          <w:szCs w:val="22"/>
        </w:rPr>
        <w:t xml:space="preserve">  </w:t>
      </w:r>
      <w:r>
        <w:rPr>
          <w:rFonts w:cs="Arial"/>
          <w:b/>
          <w:color w:val="000000" w:themeColor="text1"/>
          <w:sz w:val="22"/>
          <w:szCs w:val="22"/>
        </w:rPr>
        <w:t xml:space="preserve">TWIN </w:t>
      </w:r>
      <w:r w:rsidR="00BA7BD1">
        <w:rPr>
          <w:rFonts w:cs="Arial"/>
          <w:b/>
          <w:color w:val="000000" w:themeColor="text1"/>
          <w:sz w:val="22"/>
          <w:szCs w:val="22"/>
        </w:rPr>
        <w:t xml:space="preserve">  </w:t>
      </w:r>
      <w:r>
        <w:rPr>
          <w:rFonts w:cs="Arial"/>
          <w:b/>
          <w:color w:val="000000" w:themeColor="text1"/>
          <w:sz w:val="22"/>
          <w:szCs w:val="22"/>
        </w:rPr>
        <w:t>AVIATION</w:t>
      </w:r>
      <w:r w:rsidR="00BA7BD1">
        <w:rPr>
          <w:rFonts w:cs="Arial"/>
          <w:b/>
          <w:color w:val="000000" w:themeColor="text1"/>
          <w:sz w:val="22"/>
          <w:szCs w:val="22"/>
        </w:rPr>
        <w:t xml:space="preserve"> </w:t>
      </w:r>
      <w:r>
        <w:rPr>
          <w:rFonts w:cs="Arial"/>
          <w:b/>
          <w:color w:val="000000" w:themeColor="text1"/>
          <w:sz w:val="22"/>
          <w:szCs w:val="22"/>
        </w:rPr>
        <w:t xml:space="preserve"> </w:t>
      </w:r>
      <w:r w:rsidR="00BA7BD1">
        <w:rPr>
          <w:rFonts w:cs="Arial"/>
          <w:b/>
          <w:color w:val="000000" w:themeColor="text1"/>
          <w:sz w:val="22"/>
          <w:szCs w:val="22"/>
        </w:rPr>
        <w:t xml:space="preserve"> </w:t>
      </w:r>
      <w:r>
        <w:rPr>
          <w:rFonts w:cs="Arial"/>
          <w:b/>
          <w:color w:val="000000" w:themeColor="text1"/>
          <w:sz w:val="22"/>
          <w:szCs w:val="22"/>
        </w:rPr>
        <w:t>INC.</w:t>
      </w:r>
      <w:r w:rsidR="00C817A9">
        <w:rPr>
          <w:rFonts w:cs="Arial"/>
          <w:b/>
          <w:color w:val="000000" w:themeColor="text1"/>
          <w:sz w:val="22"/>
          <w:szCs w:val="22"/>
        </w:rPr>
        <w:t xml:space="preserve"> </w:t>
      </w:r>
      <w:r w:rsidR="00BA7BD1">
        <w:rPr>
          <w:rFonts w:cs="Arial"/>
          <w:b/>
          <w:color w:val="000000" w:themeColor="text1"/>
          <w:sz w:val="22"/>
          <w:szCs w:val="22"/>
        </w:rPr>
        <w:t xml:space="preserve">  </w:t>
      </w:r>
      <w:r>
        <w:rPr>
          <w:rFonts w:cs="Arial"/>
          <w:color w:val="000000" w:themeColor="text1"/>
          <w:sz w:val="22"/>
          <w:szCs w:val="22"/>
        </w:rPr>
        <w:t>por un monto de hasta</w:t>
      </w:r>
      <w:r w:rsidR="00BA7BD1">
        <w:rPr>
          <w:rFonts w:cs="Arial"/>
          <w:color w:val="000000" w:themeColor="text1"/>
          <w:sz w:val="22"/>
          <w:szCs w:val="22"/>
        </w:rPr>
        <w:t xml:space="preserve">  </w:t>
      </w:r>
      <w:r w:rsidR="00C817A9">
        <w:rPr>
          <w:rFonts w:cs="Arial"/>
          <w:color w:val="000000" w:themeColor="text1"/>
          <w:sz w:val="22"/>
          <w:szCs w:val="22"/>
        </w:rPr>
        <w:t xml:space="preserve"> </w:t>
      </w:r>
      <w:r w:rsidR="00807450">
        <w:rPr>
          <w:rFonts w:cs="Arial"/>
          <w:color w:val="000000" w:themeColor="text1"/>
          <w:sz w:val="22"/>
          <w:szCs w:val="22"/>
        </w:rPr>
        <w:t>$</w:t>
      </w:r>
      <w:r w:rsidR="00BA7BD1">
        <w:rPr>
          <w:rFonts w:cs="Arial"/>
          <w:color w:val="000000" w:themeColor="text1"/>
          <w:sz w:val="22"/>
          <w:szCs w:val="22"/>
        </w:rPr>
        <w:t xml:space="preserve"> </w:t>
      </w:r>
      <w:r w:rsidR="00807450">
        <w:rPr>
          <w:rFonts w:cs="Arial"/>
          <w:color w:val="000000" w:themeColor="text1"/>
          <w:sz w:val="22"/>
          <w:szCs w:val="22"/>
        </w:rPr>
        <w:t>470,160.00</w:t>
      </w:r>
      <w:r w:rsidR="00BA7BD1">
        <w:rPr>
          <w:rFonts w:cs="Arial"/>
          <w:color w:val="000000" w:themeColor="text1"/>
          <w:sz w:val="22"/>
          <w:szCs w:val="22"/>
        </w:rPr>
        <w:t xml:space="preserve">  </w:t>
      </w:r>
      <w:r w:rsidR="00807450">
        <w:rPr>
          <w:rFonts w:cs="Arial"/>
          <w:color w:val="000000" w:themeColor="text1"/>
          <w:sz w:val="22"/>
          <w:szCs w:val="22"/>
        </w:rPr>
        <w:t>(</w:t>
      </w:r>
      <w:r w:rsidR="00BA7BD1">
        <w:rPr>
          <w:rFonts w:cs="Arial"/>
          <w:color w:val="000000" w:themeColor="text1"/>
          <w:sz w:val="22"/>
          <w:szCs w:val="22"/>
        </w:rPr>
        <w:t xml:space="preserve"> </w:t>
      </w:r>
      <w:r w:rsidR="00807450">
        <w:rPr>
          <w:rFonts w:cs="Arial"/>
          <w:color w:val="000000" w:themeColor="text1"/>
          <w:sz w:val="22"/>
          <w:szCs w:val="22"/>
        </w:rPr>
        <w:t xml:space="preserve">Cuatrocientos </w:t>
      </w:r>
      <w:r w:rsidR="00BA7BD1">
        <w:rPr>
          <w:rFonts w:cs="Arial"/>
          <w:color w:val="000000" w:themeColor="text1"/>
          <w:sz w:val="22"/>
          <w:szCs w:val="22"/>
        </w:rPr>
        <w:t xml:space="preserve">  </w:t>
      </w:r>
      <w:r w:rsidR="00807450">
        <w:rPr>
          <w:rFonts w:cs="Arial"/>
          <w:color w:val="000000" w:themeColor="text1"/>
          <w:sz w:val="22"/>
          <w:szCs w:val="22"/>
        </w:rPr>
        <w:t>setenta</w:t>
      </w:r>
      <w:r w:rsidR="00BA7BD1">
        <w:rPr>
          <w:rFonts w:cs="Arial"/>
          <w:color w:val="000000" w:themeColor="text1"/>
          <w:sz w:val="22"/>
          <w:szCs w:val="22"/>
        </w:rPr>
        <w:t xml:space="preserve"> </w:t>
      </w:r>
      <w:r w:rsidR="00807450">
        <w:rPr>
          <w:rFonts w:cs="Arial"/>
          <w:color w:val="000000" w:themeColor="text1"/>
          <w:sz w:val="22"/>
          <w:szCs w:val="22"/>
        </w:rPr>
        <w:t xml:space="preserve"> mil</w:t>
      </w:r>
      <w:r w:rsidR="00BA7BD1">
        <w:rPr>
          <w:rFonts w:cs="Arial"/>
          <w:color w:val="000000" w:themeColor="text1"/>
          <w:sz w:val="22"/>
          <w:szCs w:val="22"/>
        </w:rPr>
        <w:t xml:space="preserve"> </w:t>
      </w:r>
      <w:r w:rsidR="00807450">
        <w:rPr>
          <w:rFonts w:cs="Arial"/>
          <w:color w:val="000000" w:themeColor="text1"/>
          <w:sz w:val="22"/>
          <w:szCs w:val="22"/>
        </w:rPr>
        <w:t xml:space="preserve"> ciento</w:t>
      </w:r>
      <w:r w:rsidR="00BA7BD1">
        <w:rPr>
          <w:rFonts w:cs="Arial"/>
          <w:color w:val="000000" w:themeColor="text1"/>
          <w:sz w:val="22"/>
          <w:szCs w:val="22"/>
        </w:rPr>
        <w:t xml:space="preserve"> </w:t>
      </w:r>
      <w:r w:rsidR="00C817A9">
        <w:rPr>
          <w:rFonts w:cs="Arial"/>
          <w:color w:val="000000" w:themeColor="text1"/>
          <w:sz w:val="22"/>
          <w:szCs w:val="22"/>
        </w:rPr>
        <w:t xml:space="preserve"> </w:t>
      </w:r>
      <w:r w:rsidR="00BA7BD1">
        <w:rPr>
          <w:rFonts w:cs="Arial"/>
          <w:color w:val="000000" w:themeColor="text1"/>
          <w:sz w:val="22"/>
          <w:szCs w:val="22"/>
        </w:rPr>
        <w:t xml:space="preserve"> </w:t>
      </w:r>
      <w:r w:rsidR="00807450">
        <w:rPr>
          <w:rFonts w:cs="Arial"/>
          <w:color w:val="000000" w:themeColor="text1"/>
          <w:sz w:val="22"/>
          <w:szCs w:val="22"/>
        </w:rPr>
        <w:t>sesenta</w:t>
      </w:r>
      <w:r w:rsidR="00BA7BD1">
        <w:rPr>
          <w:rFonts w:cs="Arial"/>
          <w:color w:val="000000" w:themeColor="text1"/>
          <w:sz w:val="22"/>
          <w:szCs w:val="22"/>
        </w:rPr>
        <w:t xml:space="preserve"> </w:t>
      </w:r>
      <w:r w:rsidR="00807450">
        <w:rPr>
          <w:rFonts w:cs="Arial"/>
          <w:color w:val="000000" w:themeColor="text1"/>
          <w:sz w:val="22"/>
          <w:szCs w:val="22"/>
        </w:rPr>
        <w:t xml:space="preserve"> 00/100 </w:t>
      </w:r>
      <w:r w:rsidR="00BA7BD1">
        <w:rPr>
          <w:rFonts w:cs="Arial"/>
          <w:color w:val="000000" w:themeColor="text1"/>
          <w:sz w:val="22"/>
          <w:szCs w:val="22"/>
        </w:rPr>
        <w:t xml:space="preserve"> </w:t>
      </w:r>
      <w:r w:rsidR="00807450">
        <w:rPr>
          <w:rFonts w:cs="Arial"/>
          <w:color w:val="000000" w:themeColor="text1"/>
          <w:sz w:val="22"/>
          <w:szCs w:val="22"/>
        </w:rPr>
        <w:t>dólares americanos</w:t>
      </w:r>
      <w:r w:rsidR="00BA7BD1">
        <w:rPr>
          <w:rFonts w:cs="Arial"/>
          <w:color w:val="000000" w:themeColor="text1"/>
          <w:sz w:val="22"/>
          <w:szCs w:val="22"/>
        </w:rPr>
        <w:t xml:space="preserve"> </w:t>
      </w:r>
      <w:r w:rsidR="00807450">
        <w:rPr>
          <w:rFonts w:cs="Arial"/>
          <w:color w:val="000000" w:themeColor="text1"/>
          <w:sz w:val="22"/>
          <w:szCs w:val="22"/>
        </w:rPr>
        <w:t>)</w:t>
      </w:r>
      <w:r w:rsidR="00BA7BD1">
        <w:rPr>
          <w:rFonts w:cs="Arial"/>
          <w:color w:val="000000" w:themeColor="text1"/>
          <w:sz w:val="22"/>
          <w:szCs w:val="22"/>
        </w:rPr>
        <w:t xml:space="preserve">  </w:t>
      </w:r>
      <w:r>
        <w:rPr>
          <w:rFonts w:cs="Arial"/>
          <w:color w:val="000000" w:themeColor="text1"/>
          <w:sz w:val="22"/>
          <w:szCs w:val="22"/>
        </w:rPr>
        <w:t xml:space="preserve">para </w:t>
      </w:r>
      <w:r w:rsidR="00BA7BD1">
        <w:rPr>
          <w:rFonts w:cs="Arial"/>
          <w:color w:val="000000" w:themeColor="text1"/>
          <w:sz w:val="22"/>
          <w:szCs w:val="22"/>
        </w:rPr>
        <w:t xml:space="preserve">  </w:t>
      </w:r>
      <w:r>
        <w:rPr>
          <w:rFonts w:cs="Arial"/>
          <w:color w:val="000000" w:themeColor="text1"/>
          <w:sz w:val="22"/>
          <w:szCs w:val="22"/>
        </w:rPr>
        <w:t xml:space="preserve">el </w:t>
      </w:r>
      <w:r w:rsidR="00BA7BD1">
        <w:rPr>
          <w:rFonts w:cs="Arial"/>
          <w:color w:val="000000" w:themeColor="text1"/>
          <w:sz w:val="22"/>
          <w:szCs w:val="22"/>
        </w:rPr>
        <w:t xml:space="preserve">  </w:t>
      </w:r>
      <w:r>
        <w:rPr>
          <w:rFonts w:cs="Arial"/>
          <w:color w:val="000000" w:themeColor="text1"/>
          <w:sz w:val="22"/>
          <w:szCs w:val="22"/>
        </w:rPr>
        <w:t xml:space="preserve">proyecto denominado </w:t>
      </w:r>
      <w:r w:rsidR="00BA7BD1">
        <w:rPr>
          <w:rFonts w:cs="Arial"/>
          <w:color w:val="000000" w:themeColor="text1"/>
          <w:sz w:val="22"/>
          <w:szCs w:val="22"/>
        </w:rPr>
        <w:t xml:space="preserve"> </w:t>
      </w:r>
      <w:r w:rsidRPr="00720F0A">
        <w:rPr>
          <w:rFonts w:cs="Arial"/>
          <w:b/>
          <w:color w:val="000000" w:themeColor="text1"/>
          <w:sz w:val="22"/>
          <w:szCs w:val="22"/>
        </w:rPr>
        <w:t>“</w:t>
      </w:r>
      <w:r w:rsidR="00BA7BD1">
        <w:rPr>
          <w:rFonts w:cs="Arial"/>
          <w:b/>
          <w:color w:val="000000" w:themeColor="text1"/>
          <w:sz w:val="22"/>
          <w:szCs w:val="22"/>
        </w:rPr>
        <w:t xml:space="preserve">  </w:t>
      </w:r>
      <w:r>
        <w:rPr>
          <w:rFonts w:cs="Arial"/>
          <w:b/>
          <w:color w:val="000000" w:themeColor="text1"/>
          <w:sz w:val="22"/>
          <w:szCs w:val="22"/>
        </w:rPr>
        <w:t>ADQUISICIÓN</w:t>
      </w:r>
      <w:r w:rsidR="00BA7BD1">
        <w:rPr>
          <w:rFonts w:cs="Arial"/>
          <w:b/>
          <w:color w:val="000000" w:themeColor="text1"/>
          <w:sz w:val="22"/>
          <w:szCs w:val="22"/>
        </w:rPr>
        <w:t xml:space="preserve"> </w:t>
      </w:r>
      <w:r>
        <w:rPr>
          <w:rFonts w:cs="Arial"/>
          <w:b/>
          <w:color w:val="000000" w:themeColor="text1"/>
          <w:sz w:val="22"/>
          <w:szCs w:val="22"/>
        </w:rPr>
        <w:t xml:space="preserve"> DE </w:t>
      </w:r>
      <w:r w:rsidR="00BA7BD1">
        <w:rPr>
          <w:rFonts w:cs="Arial"/>
          <w:b/>
          <w:color w:val="000000" w:themeColor="text1"/>
          <w:sz w:val="22"/>
          <w:szCs w:val="22"/>
        </w:rPr>
        <w:t xml:space="preserve"> </w:t>
      </w:r>
      <w:r>
        <w:rPr>
          <w:rFonts w:cs="Arial"/>
          <w:b/>
          <w:color w:val="000000" w:themeColor="text1"/>
          <w:sz w:val="22"/>
          <w:szCs w:val="22"/>
        </w:rPr>
        <w:t xml:space="preserve">UN </w:t>
      </w:r>
      <w:r w:rsidR="00BA7BD1">
        <w:rPr>
          <w:rFonts w:cs="Arial"/>
          <w:b/>
          <w:color w:val="000000" w:themeColor="text1"/>
          <w:sz w:val="22"/>
          <w:szCs w:val="22"/>
        </w:rPr>
        <w:t xml:space="preserve"> </w:t>
      </w:r>
      <w:r>
        <w:rPr>
          <w:rFonts w:cs="Arial"/>
          <w:b/>
          <w:color w:val="000000" w:themeColor="text1"/>
          <w:sz w:val="22"/>
          <w:szCs w:val="22"/>
        </w:rPr>
        <w:t xml:space="preserve">TORNO </w:t>
      </w:r>
      <w:r w:rsidR="00BA7BD1">
        <w:rPr>
          <w:rFonts w:cs="Arial"/>
          <w:b/>
          <w:color w:val="000000" w:themeColor="text1"/>
          <w:sz w:val="22"/>
          <w:szCs w:val="22"/>
        </w:rPr>
        <w:t xml:space="preserve"> </w:t>
      </w:r>
      <w:r>
        <w:rPr>
          <w:rFonts w:cs="Arial"/>
          <w:b/>
          <w:color w:val="000000" w:themeColor="text1"/>
          <w:sz w:val="22"/>
          <w:szCs w:val="22"/>
        </w:rPr>
        <w:t xml:space="preserve">DE </w:t>
      </w:r>
      <w:r w:rsidR="00BA7BD1">
        <w:rPr>
          <w:rFonts w:cs="Arial"/>
          <w:b/>
          <w:color w:val="000000" w:themeColor="text1"/>
          <w:sz w:val="22"/>
          <w:szCs w:val="22"/>
        </w:rPr>
        <w:t xml:space="preserve"> </w:t>
      </w:r>
      <w:r>
        <w:rPr>
          <w:rFonts w:cs="Arial"/>
          <w:b/>
          <w:color w:val="000000" w:themeColor="text1"/>
          <w:sz w:val="22"/>
          <w:szCs w:val="22"/>
        </w:rPr>
        <w:t>SALVAMENTO Y</w:t>
      </w:r>
      <w:r w:rsidR="00BA7BD1">
        <w:rPr>
          <w:rFonts w:cs="Arial"/>
          <w:b/>
          <w:color w:val="000000" w:themeColor="text1"/>
          <w:sz w:val="22"/>
          <w:szCs w:val="22"/>
        </w:rPr>
        <w:t xml:space="preserve"> </w:t>
      </w:r>
      <w:r>
        <w:rPr>
          <w:rFonts w:cs="Arial"/>
          <w:b/>
          <w:color w:val="000000" w:themeColor="text1"/>
          <w:sz w:val="22"/>
          <w:szCs w:val="22"/>
        </w:rPr>
        <w:t xml:space="preserve"> GANCHO</w:t>
      </w:r>
      <w:r w:rsidR="00BA7BD1">
        <w:rPr>
          <w:rFonts w:cs="Arial"/>
          <w:b/>
          <w:color w:val="000000" w:themeColor="text1"/>
          <w:sz w:val="22"/>
          <w:szCs w:val="22"/>
        </w:rPr>
        <w:t xml:space="preserve"> </w:t>
      </w:r>
      <w:r>
        <w:rPr>
          <w:rFonts w:cs="Arial"/>
          <w:b/>
          <w:color w:val="000000" w:themeColor="text1"/>
          <w:sz w:val="22"/>
          <w:szCs w:val="22"/>
        </w:rPr>
        <w:t xml:space="preserve"> DE </w:t>
      </w:r>
      <w:r w:rsidR="00BA7BD1">
        <w:rPr>
          <w:rFonts w:cs="Arial"/>
          <w:b/>
          <w:color w:val="000000" w:themeColor="text1"/>
          <w:sz w:val="22"/>
          <w:szCs w:val="22"/>
        </w:rPr>
        <w:t xml:space="preserve"> </w:t>
      </w:r>
      <w:r>
        <w:rPr>
          <w:rFonts w:cs="Arial"/>
          <w:b/>
          <w:color w:val="000000" w:themeColor="text1"/>
          <w:sz w:val="22"/>
          <w:szCs w:val="22"/>
        </w:rPr>
        <w:t xml:space="preserve">CARGA </w:t>
      </w:r>
      <w:r w:rsidR="00BA7BD1">
        <w:rPr>
          <w:rFonts w:cs="Arial"/>
          <w:b/>
          <w:color w:val="000000" w:themeColor="text1"/>
          <w:sz w:val="22"/>
          <w:szCs w:val="22"/>
        </w:rPr>
        <w:t xml:space="preserve">  </w:t>
      </w:r>
      <w:r>
        <w:rPr>
          <w:rFonts w:cs="Arial"/>
          <w:b/>
          <w:color w:val="000000" w:themeColor="text1"/>
          <w:sz w:val="22"/>
          <w:szCs w:val="22"/>
        </w:rPr>
        <w:t xml:space="preserve">PARA </w:t>
      </w:r>
      <w:r w:rsidR="00BA7BD1">
        <w:rPr>
          <w:rFonts w:cs="Arial"/>
          <w:b/>
          <w:color w:val="000000" w:themeColor="text1"/>
          <w:sz w:val="22"/>
          <w:szCs w:val="22"/>
        </w:rPr>
        <w:t xml:space="preserve">  </w:t>
      </w:r>
      <w:r>
        <w:rPr>
          <w:rFonts w:cs="Arial"/>
          <w:b/>
          <w:color w:val="000000" w:themeColor="text1"/>
          <w:sz w:val="22"/>
          <w:szCs w:val="22"/>
        </w:rPr>
        <w:t>LA</w:t>
      </w:r>
      <w:r w:rsidR="00BA7BD1">
        <w:rPr>
          <w:rFonts w:cs="Arial"/>
          <w:b/>
          <w:color w:val="000000" w:themeColor="text1"/>
          <w:sz w:val="22"/>
          <w:szCs w:val="22"/>
        </w:rPr>
        <w:t xml:space="preserve">  </w:t>
      </w:r>
      <w:r>
        <w:rPr>
          <w:rFonts w:cs="Arial"/>
          <w:b/>
          <w:color w:val="000000" w:themeColor="text1"/>
          <w:sz w:val="22"/>
          <w:szCs w:val="22"/>
        </w:rPr>
        <w:t xml:space="preserve"> AERONAVE </w:t>
      </w:r>
      <w:r w:rsidR="00BA7BD1">
        <w:rPr>
          <w:rFonts w:cs="Arial"/>
          <w:b/>
          <w:color w:val="000000" w:themeColor="text1"/>
          <w:sz w:val="22"/>
          <w:szCs w:val="22"/>
        </w:rPr>
        <w:t xml:space="preserve">  </w:t>
      </w:r>
      <w:r>
        <w:rPr>
          <w:rFonts w:cs="Arial"/>
          <w:b/>
          <w:color w:val="000000" w:themeColor="text1"/>
          <w:sz w:val="22"/>
          <w:szCs w:val="22"/>
        </w:rPr>
        <w:t>SIKORSKI S70i</w:t>
      </w:r>
      <w:r w:rsidR="00BA7BD1">
        <w:rPr>
          <w:rFonts w:cs="Arial"/>
          <w:b/>
          <w:color w:val="000000" w:themeColor="text1"/>
          <w:sz w:val="22"/>
          <w:szCs w:val="22"/>
        </w:rPr>
        <w:t xml:space="preserve">  </w:t>
      </w:r>
      <w:r>
        <w:rPr>
          <w:rFonts w:cs="Arial"/>
          <w:b/>
          <w:color w:val="000000" w:themeColor="text1"/>
          <w:sz w:val="22"/>
          <w:szCs w:val="22"/>
        </w:rPr>
        <w:t xml:space="preserve"> BLACK</w:t>
      </w:r>
      <w:r w:rsidR="00BA7BD1">
        <w:rPr>
          <w:rFonts w:cs="Arial"/>
          <w:b/>
          <w:color w:val="000000" w:themeColor="text1"/>
          <w:sz w:val="22"/>
          <w:szCs w:val="22"/>
        </w:rPr>
        <w:t xml:space="preserve"> </w:t>
      </w:r>
      <w:r>
        <w:rPr>
          <w:rFonts w:cs="Arial"/>
          <w:b/>
          <w:color w:val="000000" w:themeColor="text1"/>
          <w:sz w:val="22"/>
          <w:szCs w:val="22"/>
        </w:rPr>
        <w:t xml:space="preserve"> HAWK</w:t>
      </w:r>
      <w:r w:rsidR="00BA7BD1">
        <w:rPr>
          <w:rFonts w:cs="Arial"/>
          <w:b/>
          <w:color w:val="000000" w:themeColor="text1"/>
          <w:sz w:val="22"/>
          <w:szCs w:val="22"/>
        </w:rPr>
        <w:t xml:space="preserve">  </w:t>
      </w:r>
      <w:r>
        <w:rPr>
          <w:rFonts w:cs="Arial"/>
          <w:b/>
          <w:color w:val="000000" w:themeColor="text1"/>
          <w:sz w:val="22"/>
          <w:szCs w:val="22"/>
        </w:rPr>
        <w:t xml:space="preserve"> DE</w:t>
      </w:r>
      <w:r w:rsidR="00BA7BD1">
        <w:rPr>
          <w:rFonts w:cs="Arial"/>
          <w:b/>
          <w:color w:val="000000" w:themeColor="text1"/>
          <w:sz w:val="22"/>
          <w:szCs w:val="22"/>
        </w:rPr>
        <w:t xml:space="preserve"> </w:t>
      </w:r>
      <w:r>
        <w:rPr>
          <w:rFonts w:cs="Arial"/>
          <w:b/>
          <w:color w:val="000000" w:themeColor="text1"/>
          <w:sz w:val="22"/>
          <w:szCs w:val="22"/>
        </w:rPr>
        <w:t xml:space="preserve"> </w:t>
      </w:r>
      <w:r w:rsidR="00BA7BD1">
        <w:rPr>
          <w:rFonts w:cs="Arial"/>
          <w:b/>
          <w:color w:val="000000" w:themeColor="text1"/>
          <w:sz w:val="22"/>
          <w:szCs w:val="22"/>
        </w:rPr>
        <w:t xml:space="preserve"> </w:t>
      </w:r>
      <w:r>
        <w:rPr>
          <w:rFonts w:cs="Arial"/>
          <w:b/>
          <w:color w:val="000000" w:themeColor="text1"/>
          <w:sz w:val="22"/>
          <w:szCs w:val="22"/>
        </w:rPr>
        <w:t>LA</w:t>
      </w:r>
      <w:r w:rsidR="00BA7BD1">
        <w:rPr>
          <w:rFonts w:cs="Arial"/>
          <w:b/>
          <w:color w:val="000000" w:themeColor="text1"/>
          <w:sz w:val="22"/>
          <w:szCs w:val="22"/>
        </w:rPr>
        <w:t xml:space="preserve"> </w:t>
      </w:r>
      <w:r>
        <w:rPr>
          <w:rFonts w:cs="Arial"/>
          <w:b/>
          <w:color w:val="000000" w:themeColor="text1"/>
          <w:sz w:val="22"/>
          <w:szCs w:val="22"/>
        </w:rPr>
        <w:t xml:space="preserve"> FISCALÍA GENERAL</w:t>
      </w:r>
      <w:r w:rsidR="00BA7BD1">
        <w:rPr>
          <w:rFonts w:cs="Arial"/>
          <w:b/>
          <w:color w:val="000000" w:themeColor="text1"/>
          <w:sz w:val="22"/>
          <w:szCs w:val="22"/>
        </w:rPr>
        <w:t xml:space="preserve">  </w:t>
      </w:r>
      <w:r w:rsidRPr="00720F0A">
        <w:rPr>
          <w:rFonts w:cs="Arial"/>
          <w:b/>
          <w:color w:val="000000" w:themeColor="text1"/>
          <w:sz w:val="22"/>
          <w:szCs w:val="22"/>
        </w:rPr>
        <w:t>”</w:t>
      </w:r>
      <w:r w:rsidR="00BA7BD1">
        <w:rPr>
          <w:rFonts w:cs="Arial"/>
          <w:b/>
          <w:color w:val="000000" w:themeColor="text1"/>
          <w:sz w:val="22"/>
          <w:szCs w:val="22"/>
        </w:rPr>
        <w:t xml:space="preserve"> </w:t>
      </w:r>
      <w:r>
        <w:rPr>
          <w:rFonts w:cs="Arial"/>
          <w:color w:val="000000" w:themeColor="text1"/>
          <w:sz w:val="22"/>
          <w:szCs w:val="22"/>
        </w:rPr>
        <w:t>solicitado mediante el oficio</w:t>
      </w:r>
      <w:r w:rsidR="00BA7BD1">
        <w:rPr>
          <w:rFonts w:cs="Arial"/>
          <w:color w:val="000000" w:themeColor="text1"/>
          <w:sz w:val="22"/>
          <w:szCs w:val="22"/>
        </w:rPr>
        <w:t xml:space="preserve"> </w:t>
      </w:r>
      <w:r>
        <w:rPr>
          <w:rFonts w:cs="Arial"/>
          <w:color w:val="000000" w:themeColor="text1"/>
          <w:sz w:val="22"/>
          <w:szCs w:val="22"/>
        </w:rPr>
        <w:t xml:space="preserve"> FGE/CGAP/2536/2016</w:t>
      </w:r>
      <w:r w:rsidRPr="00BA7BD1">
        <w:rPr>
          <w:rFonts w:cs="Arial"/>
          <w:color w:val="000000" w:themeColor="text1"/>
          <w:sz w:val="22"/>
          <w:szCs w:val="22"/>
        </w:rPr>
        <w:t xml:space="preserve"> </w:t>
      </w:r>
      <w:r w:rsidRPr="00BA7BD1">
        <w:rPr>
          <w:rFonts w:cs="Arial"/>
          <w:color w:val="000000" w:themeColor="text1"/>
          <w:sz w:val="22"/>
          <w:szCs w:val="22"/>
        </w:rPr>
        <w:lastRenderedPageBreak/>
        <w:t>signado por la Lic. Yolanda S. Santiago Villela, Coordinadora General de Administración y Profesionalización de la Fiscalía General del Estado de Jalisco; esto último en apego al artículo I y V de la Ley de Adquisiciones y Enajenaciones del Estado de Jalisco. ----------</w:t>
      </w:r>
    </w:p>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Default="00B3368A" w:rsidP="0009344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B3368A">
        <w:rPr>
          <w:rFonts w:cs="Arial"/>
          <w:b/>
          <w:color w:val="000000" w:themeColor="text1"/>
          <w:sz w:val="22"/>
          <w:szCs w:val="22"/>
        </w:rPr>
        <w:t xml:space="preserve">ADENDUM </w:t>
      </w:r>
      <w:r>
        <w:rPr>
          <w:rFonts w:cs="Arial"/>
          <w:color w:val="000000" w:themeColor="text1"/>
          <w:sz w:val="22"/>
          <w:szCs w:val="22"/>
        </w:rPr>
        <w:t xml:space="preserve">al contrato 442/16 a favor de la empresa denominada </w:t>
      </w:r>
      <w:r w:rsidRPr="00B3368A">
        <w:rPr>
          <w:rFonts w:cs="Arial"/>
          <w:b/>
          <w:color w:val="000000" w:themeColor="text1"/>
          <w:sz w:val="22"/>
          <w:szCs w:val="22"/>
        </w:rPr>
        <w:t>INFRAESTRUCTURA UNIFICADA S.A. de C.V.</w:t>
      </w:r>
      <w:r>
        <w:rPr>
          <w:rFonts w:cs="Arial"/>
          <w:color w:val="000000" w:themeColor="text1"/>
          <w:sz w:val="22"/>
          <w:szCs w:val="22"/>
        </w:rPr>
        <w:t xml:space="preserve"> para el proyecto denominado</w:t>
      </w:r>
      <w:r w:rsidRPr="00B3368A">
        <w:rPr>
          <w:rFonts w:cs="Arial"/>
          <w:b/>
          <w:color w:val="000000" w:themeColor="text1"/>
          <w:sz w:val="22"/>
          <w:szCs w:val="22"/>
        </w:rPr>
        <w:t xml:space="preserve"> “MANTENIMIENTO PARA ESB Y MOTOR DE PAGOS DE LA SECRETARÍA DE PLANEACIÓN, ADMINISTRACIÓN Y FINANZAS” </w:t>
      </w:r>
      <w:r>
        <w:rPr>
          <w:rFonts w:cs="Arial"/>
          <w:color w:val="000000" w:themeColor="text1"/>
          <w:sz w:val="22"/>
          <w:szCs w:val="22"/>
        </w:rPr>
        <w:t>solicitada mediante el oficio SEPAF/DGTI/1451/2016, signado por el Ing. José Alfonso Fonseca García, Encargado del Despacho de la Dirección General de Tecnologías de la Información, para la ampliación por un total de $1´276,185.60 (Un millón doscientos setenta y seis mil ciento ochenta y cinco pesos 60/100 moneda nacional) impuesto al valor agregado incluido, equivalente al 18% del total del contrato original; esto último en apego al artículo 21 fracción II del Reglamento de la Ley de Adquisiciones y Enajenaciones del Estado de Jalisco. ------------------------------------------------------------------------------------------------------------</w:t>
      </w:r>
    </w:p>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Default="00444DF1" w:rsidP="00093443">
      <w:pPr>
        <w:pStyle w:val="Textoindependiente"/>
        <w:numPr>
          <w:ilvl w:val="1"/>
          <w:numId w:val="2"/>
        </w:numPr>
        <w:spacing w:line="360" w:lineRule="auto"/>
        <w:ind w:left="0" w:firstLine="0"/>
        <w:rPr>
          <w:rFonts w:cs="Arial"/>
          <w:color w:val="000000" w:themeColor="text1"/>
          <w:sz w:val="22"/>
          <w:szCs w:val="22"/>
        </w:rPr>
      </w:pPr>
      <w:r>
        <w:rPr>
          <w:rFonts w:cs="Arial"/>
          <w:color w:val="000000" w:themeColor="text1"/>
          <w:sz w:val="22"/>
          <w:szCs w:val="22"/>
        </w:rPr>
        <w:t xml:space="preserve">Se somete a consideración el </w:t>
      </w:r>
      <w:r w:rsidRPr="00444DF1">
        <w:rPr>
          <w:rFonts w:cs="Arial"/>
          <w:b/>
          <w:color w:val="000000" w:themeColor="text1"/>
          <w:sz w:val="22"/>
          <w:szCs w:val="22"/>
        </w:rPr>
        <w:t>ADENDUM</w:t>
      </w:r>
      <w:r>
        <w:rPr>
          <w:rFonts w:cs="Arial"/>
          <w:color w:val="000000" w:themeColor="text1"/>
          <w:sz w:val="22"/>
          <w:szCs w:val="22"/>
        </w:rPr>
        <w:t xml:space="preserve"> al contrato </w:t>
      </w:r>
      <w:r w:rsidR="00DF3DBF">
        <w:rPr>
          <w:rFonts w:cs="Arial"/>
          <w:color w:val="000000" w:themeColor="text1"/>
          <w:sz w:val="22"/>
          <w:szCs w:val="22"/>
        </w:rPr>
        <w:t>528</w:t>
      </w:r>
      <w:r>
        <w:rPr>
          <w:rFonts w:cs="Arial"/>
          <w:color w:val="000000" w:themeColor="text1"/>
          <w:sz w:val="22"/>
          <w:szCs w:val="22"/>
        </w:rPr>
        <w:t xml:space="preserve">/16 a favor de la empresa denominada </w:t>
      </w:r>
      <w:r w:rsidRPr="00444DF1">
        <w:rPr>
          <w:rFonts w:cs="Arial"/>
          <w:b/>
          <w:color w:val="000000" w:themeColor="text1"/>
          <w:sz w:val="22"/>
          <w:szCs w:val="22"/>
        </w:rPr>
        <w:t>Computación Interactiva de Occidente S.A. de C.V.</w:t>
      </w:r>
      <w:r>
        <w:rPr>
          <w:rFonts w:cs="Arial"/>
          <w:color w:val="000000" w:themeColor="text1"/>
          <w:sz w:val="22"/>
          <w:szCs w:val="22"/>
        </w:rPr>
        <w:t xml:space="preserve"> para el proyecto denominado </w:t>
      </w:r>
      <w:r w:rsidRPr="00444DF1">
        <w:rPr>
          <w:rFonts w:cs="Arial"/>
          <w:b/>
          <w:color w:val="000000" w:themeColor="text1"/>
          <w:sz w:val="22"/>
          <w:szCs w:val="22"/>
        </w:rPr>
        <w:t>“MANTENIMIENTO A EQUIPO DE CÓMPUTO, PÓLIZA DE MANTENIMIENTO PREVENTIVO Y CORRECTIVO PARA EL EQUIPAMIENTO DE HP DEL GOBIERNO DEL ESTADO”</w:t>
      </w:r>
      <w:r>
        <w:rPr>
          <w:rFonts w:cs="Arial"/>
          <w:color w:val="000000" w:themeColor="text1"/>
          <w:sz w:val="22"/>
          <w:szCs w:val="22"/>
        </w:rPr>
        <w:t xml:space="preserve"> solicitado mediante el oficio SEPAF/DGTI/1464/2016 signado por el Ing. José Alfonso Fonseca García, Encargado del Despacho de la Dirección General de Tecnologías de la Información, por un monto de hasta $730,980.00 (Setecientos treinta mil novecientos ochenta pesos 00/100 moneda nacional) impuesto al valor agregado incluido, monto equivalente al 12% del total del contrato original; esto último en apego al artículo 21 fracción II del Reglamento de la Ley de Adquisiciones y Enajenaciones del Estado de Jalisco. ---------------------------------------------------------------------</w:t>
      </w:r>
    </w:p>
    <w:p w:rsid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EE4F48" w:rsidRPr="006949AA" w:rsidRDefault="00F6725E" w:rsidP="0072352E">
      <w:pPr>
        <w:pStyle w:val="Textoindependiente"/>
        <w:numPr>
          <w:ilvl w:val="1"/>
          <w:numId w:val="2"/>
        </w:numPr>
        <w:spacing w:line="360" w:lineRule="auto"/>
        <w:ind w:left="0" w:firstLine="0"/>
        <w:rPr>
          <w:rFonts w:cs="Arial"/>
          <w:color w:val="000000" w:themeColor="text1"/>
          <w:sz w:val="22"/>
          <w:szCs w:val="22"/>
        </w:rPr>
      </w:pPr>
      <w:r w:rsidRPr="006949AA">
        <w:rPr>
          <w:rFonts w:cs="Arial"/>
          <w:color w:val="000000" w:themeColor="text1"/>
          <w:sz w:val="22"/>
          <w:szCs w:val="22"/>
        </w:rPr>
        <w:lastRenderedPageBreak/>
        <w:t xml:space="preserve">Se somete a consideración el </w:t>
      </w:r>
      <w:r w:rsidRPr="006949AA">
        <w:rPr>
          <w:rFonts w:cs="Arial"/>
          <w:b/>
          <w:color w:val="000000" w:themeColor="text1"/>
          <w:sz w:val="22"/>
          <w:szCs w:val="22"/>
        </w:rPr>
        <w:t>ADENDUM</w:t>
      </w:r>
      <w:r w:rsidRPr="006949AA">
        <w:rPr>
          <w:rFonts w:cs="Arial"/>
          <w:color w:val="000000" w:themeColor="text1"/>
          <w:sz w:val="22"/>
          <w:szCs w:val="22"/>
        </w:rPr>
        <w:t xml:space="preserve"> al contrato 213/14 a favor de la empresa </w:t>
      </w:r>
      <w:r w:rsidR="004456CA" w:rsidRPr="006949AA">
        <w:rPr>
          <w:rFonts w:cs="Arial"/>
          <w:b/>
          <w:color w:val="000000" w:themeColor="text1"/>
          <w:sz w:val="22"/>
          <w:szCs w:val="22"/>
        </w:rPr>
        <w:t>MICROSOFT LICENSI</w:t>
      </w:r>
      <w:r w:rsidRPr="006949AA">
        <w:rPr>
          <w:rFonts w:cs="Arial"/>
          <w:b/>
          <w:color w:val="000000" w:themeColor="text1"/>
          <w:sz w:val="22"/>
          <w:szCs w:val="22"/>
        </w:rPr>
        <w:t>NG G.P</w:t>
      </w:r>
      <w:r w:rsidRPr="006949AA">
        <w:rPr>
          <w:rFonts w:cs="Arial"/>
          <w:color w:val="000000" w:themeColor="text1"/>
          <w:sz w:val="22"/>
          <w:szCs w:val="22"/>
        </w:rPr>
        <w:t xml:space="preserve">. para el proyecto denominado </w:t>
      </w:r>
      <w:r w:rsidRPr="006949AA">
        <w:rPr>
          <w:rFonts w:cs="Arial"/>
          <w:b/>
          <w:color w:val="000000" w:themeColor="text1"/>
          <w:sz w:val="22"/>
          <w:szCs w:val="22"/>
        </w:rPr>
        <w:t>“PÓLIZA DE MANTENIMIENTO, ACTUALIZACIÓN Y RENOVACIÓN DE PRODUCTOS MICROSOFT”</w:t>
      </w:r>
      <w:r w:rsidRPr="006949AA">
        <w:rPr>
          <w:rFonts w:cs="Arial"/>
          <w:color w:val="000000" w:themeColor="text1"/>
          <w:sz w:val="22"/>
          <w:szCs w:val="22"/>
        </w:rPr>
        <w:t xml:space="preserve"> solicitada mediante el oficio SEPAF/DGTI/1422/2016 y signado por el Ing. José Alfonso Fonseca García, Encargado del Despacho de la Dirección General de Tecnologías de la Información, por un monto equivalente a $106,</w:t>
      </w:r>
      <w:r w:rsidR="006949AA" w:rsidRPr="006949AA">
        <w:rPr>
          <w:rFonts w:cs="Arial"/>
          <w:color w:val="000000" w:themeColor="text1"/>
          <w:sz w:val="22"/>
          <w:szCs w:val="22"/>
        </w:rPr>
        <w:t>133.14</w:t>
      </w:r>
      <w:r w:rsidRPr="006949AA">
        <w:rPr>
          <w:rFonts w:cs="Arial"/>
          <w:color w:val="000000" w:themeColor="text1"/>
          <w:sz w:val="22"/>
          <w:szCs w:val="22"/>
        </w:rPr>
        <w:t xml:space="preserve"> US. Dlls. (Ciento Seis mil ciento </w:t>
      </w:r>
      <w:r w:rsidR="006949AA" w:rsidRPr="006949AA">
        <w:rPr>
          <w:rFonts w:cs="Arial"/>
          <w:color w:val="000000" w:themeColor="text1"/>
          <w:sz w:val="22"/>
          <w:szCs w:val="22"/>
        </w:rPr>
        <w:t>treinta y tres</w:t>
      </w:r>
      <w:r w:rsidRPr="006949AA">
        <w:rPr>
          <w:rFonts w:cs="Arial"/>
          <w:color w:val="000000" w:themeColor="text1"/>
          <w:sz w:val="22"/>
          <w:szCs w:val="22"/>
        </w:rPr>
        <w:t xml:space="preserve"> </w:t>
      </w:r>
      <w:r w:rsidR="006949AA" w:rsidRPr="006949AA">
        <w:rPr>
          <w:rFonts w:cs="Arial"/>
          <w:color w:val="000000" w:themeColor="text1"/>
          <w:sz w:val="22"/>
          <w:szCs w:val="22"/>
        </w:rPr>
        <w:t>14</w:t>
      </w:r>
      <w:r w:rsidRPr="006949AA">
        <w:rPr>
          <w:rFonts w:cs="Arial"/>
          <w:color w:val="000000" w:themeColor="text1"/>
          <w:sz w:val="22"/>
          <w:szCs w:val="22"/>
        </w:rPr>
        <w:t xml:space="preserve">/100 Dólares Americanos); monto equivalente al </w:t>
      </w:r>
      <w:r w:rsidR="006949AA">
        <w:rPr>
          <w:rFonts w:cs="Arial"/>
          <w:color w:val="000000" w:themeColor="text1"/>
          <w:sz w:val="22"/>
          <w:szCs w:val="22"/>
        </w:rPr>
        <w:t>20</w:t>
      </w:r>
      <w:r w:rsidRPr="006949AA">
        <w:rPr>
          <w:rFonts w:cs="Arial"/>
          <w:color w:val="000000" w:themeColor="text1"/>
          <w:sz w:val="22"/>
          <w:szCs w:val="22"/>
        </w:rPr>
        <w:t xml:space="preserve">% del total del contrato original; esto último en apego al artículo 21 fracción II del Reglamento de la Ley de Adquisiciones y Enajenaciones del Estado de Jalisco. </w:t>
      </w:r>
      <w:r w:rsidR="001C5F0A" w:rsidRPr="006949AA">
        <w:rPr>
          <w:rFonts w:cs="Arial"/>
          <w:color w:val="000000" w:themeColor="text1"/>
          <w:sz w:val="22"/>
          <w:szCs w:val="22"/>
        </w:rPr>
        <w:t>--------------</w:t>
      </w:r>
      <w:r w:rsidR="006949AA">
        <w:rPr>
          <w:rFonts w:cs="Arial"/>
          <w:color w:val="000000" w:themeColor="text1"/>
          <w:sz w:val="22"/>
          <w:szCs w:val="22"/>
        </w:rPr>
        <w:t>-------------------</w:t>
      </w:r>
    </w:p>
    <w:p w:rsidR="006B0CD7" w:rsidRDefault="00093443"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093443">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093443">
        <w:rPr>
          <w:rFonts w:cs="Arial"/>
          <w:b/>
          <w:color w:val="000000" w:themeColor="text1"/>
          <w:sz w:val="22"/>
          <w:szCs w:val="22"/>
        </w:rPr>
        <w:t>“ADQUISICIÓN DE EQUIPAMIENTO PARA PLANETARIO DEL TROMPO MÁGICO”;</w:t>
      </w:r>
      <w:r w:rsidRPr="00093443">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w:t>
      </w:r>
    </w:p>
    <w:p w:rsidR="00093443" w:rsidRP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093443">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093443">
        <w:rPr>
          <w:rFonts w:cs="Arial"/>
          <w:b/>
          <w:color w:val="000000" w:themeColor="text1"/>
          <w:sz w:val="22"/>
          <w:szCs w:val="22"/>
        </w:rPr>
        <w:t>“SUMINISTRO DE CARNE Y LÁCTEOS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w:t>
      </w:r>
    </w:p>
    <w:p w:rsidR="00093443" w:rsidRPr="00093443" w:rsidRDefault="00093443" w:rsidP="0009344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093443">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093443">
        <w:rPr>
          <w:rFonts w:cs="Arial"/>
          <w:b/>
          <w:color w:val="000000" w:themeColor="text1"/>
          <w:sz w:val="22"/>
          <w:szCs w:val="22"/>
        </w:rPr>
        <w:t>“SUMINISTRO DE ABARROTES Y DESECHABLES DEL DIF JALISCO”;</w:t>
      </w:r>
      <w:r w:rsidRPr="00093443">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r w:rsidR="002D05EA">
        <w:rPr>
          <w:rFonts w:cs="Arial"/>
          <w:color w:val="000000" w:themeColor="text1"/>
          <w:sz w:val="22"/>
          <w:szCs w:val="22"/>
        </w:rPr>
        <w:t>----------------------------------------------------------------------</w:t>
      </w:r>
    </w:p>
    <w:p w:rsidR="00093443" w:rsidRPr="00093443" w:rsidRDefault="002D05EA" w:rsidP="002D05EA">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2D05EA">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2D05EA">
        <w:rPr>
          <w:rFonts w:cs="Arial"/>
          <w:b/>
          <w:color w:val="000000" w:themeColor="text1"/>
          <w:sz w:val="22"/>
          <w:szCs w:val="22"/>
        </w:rPr>
        <w:t>“SUMINISTRO DE COMBUSTIBLES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sidR="002D05EA">
        <w:rPr>
          <w:rFonts w:cs="Arial"/>
          <w:color w:val="000000" w:themeColor="text1"/>
          <w:sz w:val="22"/>
          <w:szCs w:val="22"/>
        </w:rPr>
        <w:t>. -----------------------------------------------------------------------------------------------</w:t>
      </w:r>
    </w:p>
    <w:p w:rsidR="00093443" w:rsidRPr="00093443" w:rsidRDefault="002D05EA" w:rsidP="002D05EA">
      <w:pPr>
        <w:pStyle w:val="Textoindependiente"/>
        <w:spacing w:line="360" w:lineRule="auto"/>
        <w:rPr>
          <w:rFonts w:cs="Arial"/>
          <w:color w:val="000000" w:themeColor="text1"/>
          <w:sz w:val="22"/>
          <w:szCs w:val="22"/>
        </w:rPr>
      </w:pPr>
      <w:r>
        <w:rPr>
          <w:rFonts w:cs="Arial"/>
          <w:color w:val="000000" w:themeColor="text1"/>
          <w:sz w:val="22"/>
          <w:szCs w:val="22"/>
        </w:rPr>
        <w:lastRenderedPageBreak/>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2D05EA">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2D05EA">
        <w:rPr>
          <w:rFonts w:cs="Arial"/>
          <w:b/>
          <w:color w:val="000000" w:themeColor="text1"/>
          <w:sz w:val="22"/>
          <w:szCs w:val="22"/>
        </w:rPr>
        <w:t>“SUMINISTRO DE FRUTAS Y VERDURAS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sidR="002D05EA">
        <w:rPr>
          <w:rFonts w:cs="Arial"/>
          <w:color w:val="000000" w:themeColor="text1"/>
          <w:sz w:val="22"/>
          <w:szCs w:val="22"/>
        </w:rPr>
        <w:t>. -----------------------------------------------------------------------------------------------</w:t>
      </w:r>
    </w:p>
    <w:p w:rsidR="00093443" w:rsidRPr="00093443" w:rsidRDefault="002D05EA" w:rsidP="002D05EA">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“PROYECTO DE MODERNIZACIÓN DE ELEVADORES PARA EL DIF JALISCO</w:t>
      </w:r>
      <w:r w:rsidRPr="00093443">
        <w:rPr>
          <w:rFonts w:cs="Arial"/>
          <w:color w:val="000000" w:themeColor="text1"/>
          <w:sz w:val="22"/>
          <w:szCs w:val="22"/>
        </w:rPr>
        <w:t>”; esto último en apego al artículo 52 fracción XIII de la Ley de Adquisiciones y Enajenaciones del Estado de Jalisco</w:t>
      </w:r>
      <w:r w:rsidR="00885FDC">
        <w:rPr>
          <w:rFonts w:cs="Arial"/>
          <w:color w:val="000000" w:themeColor="text1"/>
          <w:sz w:val="22"/>
          <w:szCs w:val="22"/>
        </w:rPr>
        <w:t>. ---------------------------------------------------------------------</w:t>
      </w:r>
    </w:p>
    <w:p w:rsidR="00093443" w:rsidRPr="00093443" w:rsidRDefault="00885FDC"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“SERVICIO DE MONTAJE Y DESMONTAJE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sidR="00885FDC">
        <w:rPr>
          <w:rFonts w:cs="Arial"/>
          <w:color w:val="000000" w:themeColor="text1"/>
          <w:sz w:val="22"/>
          <w:szCs w:val="22"/>
        </w:rPr>
        <w:t xml:space="preserve"> ----------------------------------------------------------------------</w:t>
      </w:r>
    </w:p>
    <w:p w:rsidR="00093443" w:rsidRPr="00093443" w:rsidRDefault="00885FDC"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“SERVICIO DE TRANSPORTE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sidR="00885FDC">
        <w:rPr>
          <w:rFonts w:cs="Arial"/>
          <w:color w:val="000000" w:themeColor="text1"/>
          <w:sz w:val="22"/>
          <w:szCs w:val="22"/>
        </w:rPr>
        <w:t xml:space="preserve"> ---------------------------------------------------------------------------------</w:t>
      </w:r>
      <w:r w:rsidR="00E66157">
        <w:rPr>
          <w:rFonts w:cs="Arial"/>
          <w:color w:val="000000" w:themeColor="text1"/>
          <w:sz w:val="22"/>
          <w:szCs w:val="22"/>
        </w:rPr>
        <w:t>-----------------------</w:t>
      </w:r>
    </w:p>
    <w:p w:rsidR="00093443" w:rsidRPr="00093443" w:rsidRDefault="00E66157"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 xml:space="preserve">AUTORIZACIÓN DE LAS BASES </w:t>
      </w:r>
      <w:r w:rsidRPr="00093443">
        <w:rPr>
          <w:rFonts w:cs="Arial"/>
          <w:color w:val="000000" w:themeColor="text1"/>
          <w:sz w:val="22"/>
          <w:szCs w:val="22"/>
        </w:rPr>
        <w:t xml:space="preserve">para el proyecto denominado </w:t>
      </w:r>
      <w:r w:rsidRPr="00885FDC">
        <w:rPr>
          <w:rFonts w:cs="Arial"/>
          <w:b/>
          <w:color w:val="000000" w:themeColor="text1"/>
          <w:sz w:val="22"/>
          <w:szCs w:val="22"/>
        </w:rPr>
        <w:t>“SERVICIO DE LIMPIEZA PARA EL DIF JALISCO”;</w:t>
      </w:r>
      <w:r w:rsidRPr="00093443">
        <w:rPr>
          <w:rFonts w:cs="Arial"/>
          <w:color w:val="000000" w:themeColor="text1"/>
          <w:sz w:val="22"/>
          <w:szCs w:val="22"/>
        </w:rPr>
        <w:t xml:space="preserve"> esto último en apego al artículo 52 fracción XIII de la Ley de Adquisiciones y Enajenaciones del Estado de Jalisco.</w:t>
      </w:r>
      <w:r w:rsidR="00E66157">
        <w:rPr>
          <w:rFonts w:cs="Arial"/>
          <w:color w:val="000000" w:themeColor="text1"/>
          <w:sz w:val="22"/>
          <w:szCs w:val="22"/>
        </w:rPr>
        <w:t xml:space="preserve"> -------------------------------------------------------------------------------------------------------------</w:t>
      </w:r>
    </w:p>
    <w:p w:rsidR="00093443" w:rsidRPr="00093443" w:rsidRDefault="00E66157"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AUTORIZACIÓN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SERVICIO DE VIGILANCIA PARA EL DIF JALISCO</w:t>
      </w:r>
      <w:r w:rsidRPr="00093443">
        <w:rPr>
          <w:rFonts w:cs="Arial"/>
          <w:color w:val="000000" w:themeColor="text1"/>
          <w:sz w:val="22"/>
          <w:szCs w:val="22"/>
        </w:rPr>
        <w:t xml:space="preserve">”; esto último en apego </w:t>
      </w:r>
      <w:r w:rsidRPr="00093443">
        <w:rPr>
          <w:rFonts w:cs="Arial"/>
          <w:color w:val="000000" w:themeColor="text1"/>
          <w:sz w:val="22"/>
          <w:szCs w:val="22"/>
        </w:rPr>
        <w:lastRenderedPageBreak/>
        <w:t>al artículo 52 fracción XIII de la Ley de Adquisiciones y Enajenaciones del Estado de Jalisco.</w:t>
      </w:r>
      <w:r w:rsidR="00E66157">
        <w:rPr>
          <w:rFonts w:cs="Arial"/>
          <w:color w:val="000000" w:themeColor="text1"/>
          <w:sz w:val="22"/>
          <w:szCs w:val="22"/>
        </w:rPr>
        <w:t xml:space="preserve"> -------------------------------------------------------------------------------------------------------------</w:t>
      </w:r>
    </w:p>
    <w:p w:rsidR="00093443" w:rsidRPr="00093443" w:rsidRDefault="00E66157"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PRESENTACIÓN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“ADQUISICIÓN DE PINTURA ANTI-CORROSIVA E IMPERMEABILIZANTE PARA LA SECRETARÍA DE EDUCACIÓN”;</w:t>
      </w:r>
      <w:r w:rsidRPr="00093443">
        <w:rPr>
          <w:rFonts w:cs="Arial"/>
          <w:color w:val="000000" w:themeColor="text1"/>
          <w:sz w:val="22"/>
          <w:szCs w:val="22"/>
        </w:rPr>
        <w:t xml:space="preserve"> esto último en apego al artículo 52 fracción XIII de la Ley de Adquisiciones y Enajenaciones del Estado de Jalisco.</w:t>
      </w:r>
      <w:r w:rsidR="00E66157">
        <w:rPr>
          <w:rFonts w:cs="Arial"/>
          <w:color w:val="000000" w:themeColor="text1"/>
          <w:sz w:val="22"/>
          <w:szCs w:val="22"/>
        </w:rPr>
        <w:t xml:space="preserve"> ------------------------</w:t>
      </w:r>
    </w:p>
    <w:p w:rsidR="00093443" w:rsidRPr="00093443" w:rsidRDefault="00E66157"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093443" w:rsidRPr="00093443" w:rsidRDefault="00093443" w:rsidP="00093443">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PRESENTACIÓN DE LAS BASES</w:t>
      </w:r>
      <w:r w:rsidRPr="00093443">
        <w:rPr>
          <w:rFonts w:cs="Arial"/>
          <w:color w:val="000000" w:themeColor="text1"/>
          <w:sz w:val="22"/>
          <w:szCs w:val="22"/>
        </w:rPr>
        <w:t xml:space="preserve"> para el proyecto denominado “</w:t>
      </w:r>
      <w:r w:rsidRPr="00885FDC">
        <w:rPr>
          <w:rFonts w:cs="Arial"/>
          <w:b/>
          <w:color w:val="000000" w:themeColor="text1"/>
          <w:sz w:val="22"/>
          <w:szCs w:val="22"/>
        </w:rPr>
        <w:t>CONMUTADORES DIGITALES PARA PLANTELES DEL COLEGIO DE BACHILLERES DEL ESTADO DE JALISCO (COBAEJ)”;</w:t>
      </w:r>
      <w:r w:rsidRPr="00093443">
        <w:rPr>
          <w:rFonts w:cs="Arial"/>
          <w:color w:val="000000" w:themeColor="text1"/>
          <w:sz w:val="22"/>
          <w:szCs w:val="22"/>
        </w:rPr>
        <w:t xml:space="preserve"> esto último en apego al artículo 52 fracción XIII de la Ley de Adquisiciones y Enajenaciones del Estado de Jalisco.</w:t>
      </w:r>
    </w:p>
    <w:p w:rsidR="006B0CD7" w:rsidRPr="00093443" w:rsidRDefault="00E66157" w:rsidP="00F81163">
      <w:pPr>
        <w:pStyle w:val="Textoindependiente"/>
        <w:spacing w:line="360" w:lineRule="auto"/>
        <w:rPr>
          <w:rFonts w:cs="Arial"/>
          <w:color w:val="000000" w:themeColor="text1"/>
          <w:sz w:val="22"/>
          <w:szCs w:val="22"/>
        </w:rPr>
      </w:pPr>
      <w:r>
        <w:rPr>
          <w:rFonts w:cs="Arial"/>
          <w:color w:val="000000" w:themeColor="text1"/>
          <w:sz w:val="22"/>
          <w:szCs w:val="22"/>
        </w:rPr>
        <w:t>------------------------------------------------------------------------------------------------------------------------</w:t>
      </w:r>
    </w:p>
    <w:p w:rsidR="002F0217" w:rsidRPr="00093443" w:rsidRDefault="002F0217" w:rsidP="002F0217">
      <w:pPr>
        <w:pStyle w:val="Textoindependiente"/>
        <w:numPr>
          <w:ilvl w:val="1"/>
          <w:numId w:val="2"/>
        </w:numPr>
        <w:spacing w:line="360" w:lineRule="auto"/>
        <w:ind w:left="0" w:firstLine="0"/>
        <w:rPr>
          <w:rFonts w:cs="Arial"/>
          <w:color w:val="000000" w:themeColor="text1"/>
          <w:sz w:val="22"/>
          <w:szCs w:val="22"/>
        </w:rPr>
      </w:pPr>
      <w:r w:rsidRPr="00093443">
        <w:rPr>
          <w:rFonts w:cs="Arial"/>
          <w:color w:val="000000" w:themeColor="text1"/>
          <w:sz w:val="22"/>
          <w:szCs w:val="22"/>
        </w:rPr>
        <w:t xml:space="preserve">Se somete a consideración la </w:t>
      </w:r>
      <w:r w:rsidRPr="00885FDC">
        <w:rPr>
          <w:rFonts w:cs="Arial"/>
          <w:b/>
          <w:color w:val="000000" w:themeColor="text1"/>
          <w:sz w:val="22"/>
          <w:szCs w:val="22"/>
        </w:rPr>
        <w:t>PRESENTACIÓN DE LAS BASES</w:t>
      </w:r>
      <w:r w:rsidRPr="00093443">
        <w:rPr>
          <w:rFonts w:cs="Arial"/>
          <w:color w:val="000000" w:themeColor="text1"/>
          <w:sz w:val="22"/>
          <w:szCs w:val="22"/>
        </w:rPr>
        <w:t xml:space="preserve"> para el proyecto denominado “</w:t>
      </w:r>
      <w:r>
        <w:rPr>
          <w:rFonts w:cs="Arial"/>
          <w:b/>
          <w:color w:val="000000" w:themeColor="text1"/>
          <w:sz w:val="22"/>
          <w:szCs w:val="22"/>
        </w:rPr>
        <w:t>CAPACITACIÓN ESPECIALIZADA PARA LA SECRETARÍA DE EDUCACIÓN JALISCO”</w:t>
      </w:r>
      <w:r w:rsidRPr="00093443">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2F0217" w:rsidRDefault="002F0217"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535830" w:rsidRPr="00661427" w:rsidRDefault="00535830" w:rsidP="00535830">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VARIOS.- </w:t>
      </w:r>
      <w:r w:rsidRPr="00A81697">
        <w:rPr>
          <w:rFonts w:cs="Arial"/>
          <w:color w:val="000000" w:themeColor="text1"/>
          <w:sz w:val="22"/>
          <w:szCs w:val="22"/>
        </w:rPr>
        <w:t xml:space="preserve">En desahogo al punto de participación de Asuntos Varios, el </w:t>
      </w:r>
      <w:r>
        <w:rPr>
          <w:rFonts w:cs="Arial"/>
          <w:color w:val="000000" w:themeColor="text1"/>
          <w:sz w:val="22"/>
          <w:szCs w:val="22"/>
        </w:rPr>
        <w:t>Lic. Luis Mauricio Gudiño Coronado</w:t>
      </w:r>
      <w:r w:rsidRPr="00A81697">
        <w:rPr>
          <w:rFonts w:cs="Arial"/>
          <w:color w:val="000000" w:themeColor="text1"/>
          <w:sz w:val="22"/>
          <w:szCs w:val="22"/>
        </w:rPr>
        <w:t>,</w:t>
      </w:r>
      <w:r w:rsidRPr="008B6880">
        <w:rPr>
          <w:rFonts w:cs="Arial"/>
          <w:color w:val="000000" w:themeColor="text1"/>
          <w:sz w:val="22"/>
          <w:szCs w:val="22"/>
        </w:rPr>
        <w:t xml:space="preserve"> </w:t>
      </w:r>
      <w:r>
        <w:rPr>
          <w:rFonts w:cs="Arial"/>
          <w:color w:val="000000" w:themeColor="text1"/>
          <w:sz w:val="22"/>
          <w:szCs w:val="22"/>
        </w:rPr>
        <w:t>de</w:t>
      </w:r>
      <w:r w:rsidRPr="00661427">
        <w:rPr>
          <w:rFonts w:cs="Arial"/>
          <w:color w:val="000000" w:themeColor="text1"/>
          <w:sz w:val="22"/>
          <w:szCs w:val="22"/>
        </w:rPr>
        <w:t xml:space="preserve"> conformidad al artículo </w:t>
      </w:r>
      <w:r>
        <w:rPr>
          <w:rFonts w:cs="Arial"/>
          <w:color w:val="000000" w:themeColor="text1"/>
          <w:sz w:val="22"/>
          <w:szCs w:val="22"/>
        </w:rPr>
        <w:t>97</w:t>
      </w:r>
      <w:r w:rsidRPr="00661427">
        <w:rPr>
          <w:rFonts w:cs="Arial"/>
          <w:color w:val="000000" w:themeColor="text1"/>
          <w:sz w:val="22"/>
          <w:szCs w:val="22"/>
        </w:rPr>
        <w:t xml:space="preserve"> fracción IV del Reglamento de la Ley de Adquisiciones y Enajenaciones del Estado</w:t>
      </w:r>
      <w:r w:rsidRPr="00A81697">
        <w:rPr>
          <w:rFonts w:cs="Arial"/>
          <w:color w:val="000000" w:themeColor="text1"/>
          <w:sz w:val="22"/>
          <w:szCs w:val="22"/>
        </w:rPr>
        <w:t xml:space="preserve"> sometió a consideración de  los miembros presentes de la Comisión los siguientes puntos a tratar: --</w:t>
      </w:r>
    </w:p>
    <w:p w:rsidR="008B5991" w:rsidRDefault="008B5991" w:rsidP="00A81697">
      <w:pPr>
        <w:pStyle w:val="Textoindependiente"/>
        <w:spacing w:line="360" w:lineRule="auto"/>
        <w:rPr>
          <w:rFonts w:cs="Arial"/>
          <w:sz w:val="22"/>
          <w:szCs w:val="22"/>
        </w:rPr>
      </w:pPr>
      <w:r>
        <w:rPr>
          <w:rFonts w:cs="Arial"/>
          <w:color w:val="000000" w:themeColor="text1"/>
          <w:sz w:val="22"/>
          <w:szCs w:val="22"/>
        </w:rPr>
        <w:t>-----------------------------------------------------------------------------------------------------------------------</w:t>
      </w:r>
    </w:p>
    <w:p w:rsidR="009019EE" w:rsidRDefault="009019EE" w:rsidP="009019EE">
      <w:pPr>
        <w:pStyle w:val="Textoindependiente"/>
        <w:numPr>
          <w:ilvl w:val="1"/>
          <w:numId w:val="2"/>
        </w:numPr>
        <w:spacing w:line="360" w:lineRule="auto"/>
        <w:ind w:left="0" w:firstLine="0"/>
        <w:rPr>
          <w:rFonts w:cs="Arial"/>
          <w:sz w:val="22"/>
          <w:szCs w:val="22"/>
        </w:rPr>
      </w:pPr>
      <w:r>
        <w:rPr>
          <w:rFonts w:cs="Arial"/>
          <w:sz w:val="22"/>
          <w:szCs w:val="22"/>
        </w:rPr>
        <w:t xml:space="preserve">Se somete a consideración el </w:t>
      </w:r>
      <w:r w:rsidRPr="009019EE">
        <w:rPr>
          <w:rFonts w:cs="Arial"/>
          <w:b/>
          <w:sz w:val="22"/>
          <w:szCs w:val="22"/>
        </w:rPr>
        <w:t xml:space="preserve">ADENDUM </w:t>
      </w:r>
      <w:r>
        <w:rPr>
          <w:rFonts w:cs="Arial"/>
          <w:sz w:val="22"/>
          <w:szCs w:val="22"/>
        </w:rPr>
        <w:t xml:space="preserve">al contrato 320/16 a favor de la empresa </w:t>
      </w:r>
      <w:r w:rsidRPr="009019EE">
        <w:rPr>
          <w:rFonts w:cs="Arial"/>
          <w:b/>
          <w:sz w:val="22"/>
          <w:szCs w:val="22"/>
        </w:rPr>
        <w:t xml:space="preserve">MERCO TAPATÍO Comercializadora S.A. de C.V. </w:t>
      </w:r>
      <w:r>
        <w:rPr>
          <w:rFonts w:cs="Arial"/>
          <w:sz w:val="22"/>
          <w:szCs w:val="22"/>
        </w:rPr>
        <w:t xml:space="preserve">correspondiente a la Licitación Pública Nacional Presencial LA-914012998-E90-2016 para el proyecto denominado </w:t>
      </w:r>
      <w:r w:rsidRPr="009019EE">
        <w:rPr>
          <w:rFonts w:cs="Arial"/>
          <w:b/>
          <w:sz w:val="22"/>
          <w:szCs w:val="22"/>
        </w:rPr>
        <w:t>“ADQUISICIÓN DE ALIMENTOS PARA ESCUELAS DE TIEMPO COMPLETO, SECRETARÍA DE EDUCACIÓN”</w:t>
      </w:r>
      <w:r>
        <w:rPr>
          <w:rFonts w:cs="Arial"/>
          <w:sz w:val="22"/>
          <w:szCs w:val="22"/>
        </w:rPr>
        <w:t xml:space="preserve"> solicitada mediante el oficio D.G.R.M. y S.G./2206 </w:t>
      </w:r>
      <w:r>
        <w:rPr>
          <w:rFonts w:cs="Arial"/>
          <w:sz w:val="22"/>
          <w:szCs w:val="22"/>
        </w:rPr>
        <w:lastRenderedPageBreak/>
        <w:t>BIS/2016 signado por el Lic. José Luis Partida Hernández, Director General de Recursos Materiales y Servicios Generales de la Secretaría de Educación, por un monto de hasta $2´529,304.00 (Dos millones quinientos veintinueve mil trescientos cuatro pesos 00/100 moneda nacional) monto equivalente al 20% del total del contrato original; esto último en apego al artículo 52 de la Ley de Adquisiciones Arrendamientos y Servicios del Sector Público. ------------------------------------------------------------------------------------------------------------</w:t>
      </w:r>
    </w:p>
    <w:p w:rsidR="008E6B35" w:rsidRDefault="008E6B35" w:rsidP="00A81697">
      <w:pPr>
        <w:pStyle w:val="Textoindependiente"/>
        <w:spacing w:line="360" w:lineRule="auto"/>
        <w:rPr>
          <w:rFonts w:cs="Arial"/>
          <w:sz w:val="22"/>
          <w:szCs w:val="22"/>
        </w:rPr>
      </w:pP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4456CA" w:rsidRDefault="001448B1" w:rsidP="004456CA">
      <w:pPr>
        <w:pStyle w:val="Textoindependiente"/>
        <w:spacing w:line="360" w:lineRule="auto"/>
        <w:rPr>
          <w:rFonts w:cs="Arial"/>
          <w:color w:val="000000" w:themeColor="text1"/>
          <w:sz w:val="22"/>
          <w:szCs w:val="22"/>
        </w:rPr>
      </w:pPr>
      <w:r w:rsidRPr="001826EE">
        <w:rPr>
          <w:rFonts w:cs="Arial"/>
          <w:b/>
          <w:sz w:val="22"/>
          <w:szCs w:val="22"/>
          <w:u w:val="single"/>
        </w:rPr>
        <w:t>Acuerdo 01/</w:t>
      </w:r>
      <w:r w:rsidR="00E66157">
        <w:rPr>
          <w:rFonts w:cs="Arial"/>
          <w:b/>
          <w:sz w:val="22"/>
          <w:szCs w:val="22"/>
          <w:u w:val="single"/>
        </w:rPr>
        <w:t>47</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4456CA">
        <w:rPr>
          <w:rFonts w:cs="Arial"/>
          <w:sz w:val="22"/>
          <w:szCs w:val="22"/>
        </w:rPr>
        <w:t>consideración</w:t>
      </w:r>
      <w:r w:rsidR="004456CA">
        <w:rPr>
          <w:rFonts w:cs="Arial"/>
          <w:color w:val="000000" w:themeColor="text1"/>
          <w:sz w:val="22"/>
          <w:szCs w:val="22"/>
        </w:rPr>
        <w:t xml:space="preserve"> la </w:t>
      </w:r>
      <w:r w:rsidR="004456CA">
        <w:rPr>
          <w:rFonts w:cs="Arial"/>
          <w:b/>
          <w:sz w:val="22"/>
          <w:szCs w:val="22"/>
        </w:rPr>
        <w:t>RESOLUCIÓN</w:t>
      </w:r>
      <w:r w:rsidR="004456CA">
        <w:rPr>
          <w:rFonts w:cs="Arial"/>
          <w:b/>
          <w:color w:val="000000" w:themeColor="text1"/>
          <w:sz w:val="22"/>
          <w:szCs w:val="22"/>
        </w:rPr>
        <w:t xml:space="preserve"> </w:t>
      </w:r>
      <w:r w:rsidR="004456CA">
        <w:rPr>
          <w:rFonts w:cs="Arial"/>
          <w:color w:val="000000" w:themeColor="text1"/>
          <w:sz w:val="22"/>
          <w:szCs w:val="22"/>
        </w:rPr>
        <w:t xml:space="preserve">de la Licitación Pública Nacional Abierta LA-914012998-E122-2016 correspondiente al proyecto denominado </w:t>
      </w:r>
      <w:r w:rsidR="004456CA">
        <w:rPr>
          <w:rFonts w:cs="Arial"/>
          <w:b/>
          <w:color w:val="000000" w:themeColor="text1"/>
          <w:sz w:val="22"/>
          <w:szCs w:val="22"/>
        </w:rPr>
        <w:t>“KIT EDUCATIVO DE ROBÓTICA Y MATERIALES DIDÁCTICOS PARA LA SECRETARÍA DE EDUCACIÓN</w:t>
      </w:r>
      <w:r w:rsidR="004456CA" w:rsidRPr="004D7ED3">
        <w:rPr>
          <w:rFonts w:cs="Arial"/>
          <w:b/>
          <w:color w:val="000000" w:themeColor="text1"/>
          <w:sz w:val="22"/>
          <w:szCs w:val="22"/>
        </w:rPr>
        <w:t xml:space="preserve">” </w:t>
      </w:r>
      <w:r w:rsidR="004456CA">
        <w:rPr>
          <w:rFonts w:cs="Arial"/>
          <w:color w:val="000000" w:themeColor="text1"/>
          <w:sz w:val="22"/>
          <w:szCs w:val="22"/>
        </w:rPr>
        <w:t xml:space="preserve">para la adjudicación de la siguiente manera: </w:t>
      </w:r>
    </w:p>
    <w:tbl>
      <w:tblPr>
        <w:tblStyle w:val="Sombreadoclaro1"/>
        <w:tblW w:w="9024" w:type="dxa"/>
        <w:jc w:val="center"/>
        <w:tblLook w:val="04A0" w:firstRow="1" w:lastRow="0" w:firstColumn="1" w:lastColumn="0" w:noHBand="0" w:noVBand="1"/>
      </w:tblPr>
      <w:tblGrid>
        <w:gridCol w:w="2381"/>
        <w:gridCol w:w="2416"/>
        <w:gridCol w:w="4227"/>
      </w:tblGrid>
      <w:tr w:rsidR="004456CA" w:rsidRPr="00F14B30" w:rsidTr="004456CA">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4456CA" w:rsidRPr="00F14B30" w:rsidRDefault="004456CA" w:rsidP="004456CA">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PARTIDA ADJUDICADA</w:t>
            </w:r>
          </w:p>
        </w:tc>
        <w:tc>
          <w:tcPr>
            <w:tcW w:w="2416" w:type="dxa"/>
            <w:noWrap/>
            <w:vAlign w:val="center"/>
            <w:hideMark/>
          </w:tcPr>
          <w:p w:rsidR="004456CA" w:rsidRPr="00F14B30" w:rsidRDefault="007422A1" w:rsidP="00445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PARTICI</w:t>
            </w:r>
            <w:r w:rsidR="004456CA">
              <w:rPr>
                <w:rFonts w:cs="Arial"/>
                <w:color w:val="000000" w:themeColor="text1"/>
                <w:sz w:val="22"/>
                <w:szCs w:val="22"/>
                <w:lang w:val="es-ES"/>
              </w:rPr>
              <w:t>PANTE ADJUDICADO</w:t>
            </w:r>
          </w:p>
        </w:tc>
        <w:tc>
          <w:tcPr>
            <w:tcW w:w="4227" w:type="dxa"/>
            <w:vAlign w:val="center"/>
            <w:hideMark/>
          </w:tcPr>
          <w:p w:rsidR="004456CA" w:rsidRPr="00F14B30" w:rsidRDefault="004456CA" w:rsidP="004456CA">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MONTO TOTAL CON I.V.A. INCLUIDO</w:t>
            </w:r>
          </w:p>
        </w:tc>
      </w:tr>
      <w:tr w:rsidR="004456CA" w:rsidRPr="00F14B30" w:rsidTr="004456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4456CA" w:rsidRPr="00F14B30" w:rsidRDefault="004456CA" w:rsidP="004456CA">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1</w:t>
            </w:r>
          </w:p>
        </w:tc>
        <w:tc>
          <w:tcPr>
            <w:tcW w:w="2416" w:type="dxa"/>
            <w:vAlign w:val="center"/>
            <w:hideMark/>
          </w:tcPr>
          <w:p w:rsidR="004456CA" w:rsidRPr="00F14B30" w:rsidRDefault="004456CA" w:rsidP="00445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PROVEEDORES A BAJO COSTO, S.A. DE C.V.</w:t>
            </w:r>
          </w:p>
        </w:tc>
        <w:tc>
          <w:tcPr>
            <w:tcW w:w="4227" w:type="dxa"/>
            <w:vAlign w:val="center"/>
            <w:hideMark/>
          </w:tcPr>
          <w:p w:rsidR="004456CA" w:rsidRPr="00F14B30" w:rsidRDefault="004456CA" w:rsidP="00445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$12,949,997.19</w:t>
            </w:r>
          </w:p>
        </w:tc>
      </w:tr>
      <w:tr w:rsidR="004456CA" w:rsidRPr="00F14B30" w:rsidTr="004456CA">
        <w:trPr>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4456CA" w:rsidRPr="00F14B30" w:rsidRDefault="004456CA" w:rsidP="004456CA">
            <w:pPr>
              <w:pStyle w:val="Textoindependiente"/>
              <w:spacing w:line="360" w:lineRule="auto"/>
              <w:jc w:val="center"/>
              <w:rPr>
                <w:rFonts w:cs="Arial"/>
                <w:color w:val="000000" w:themeColor="text1"/>
                <w:sz w:val="22"/>
                <w:szCs w:val="22"/>
                <w:lang w:val="es-ES"/>
              </w:rPr>
            </w:pPr>
            <w:r>
              <w:rPr>
                <w:rFonts w:cs="Arial"/>
                <w:color w:val="000000" w:themeColor="text1"/>
                <w:sz w:val="22"/>
                <w:szCs w:val="22"/>
                <w:lang w:val="es-ES"/>
              </w:rPr>
              <w:t>2</w:t>
            </w:r>
          </w:p>
        </w:tc>
        <w:tc>
          <w:tcPr>
            <w:tcW w:w="2416" w:type="dxa"/>
            <w:vAlign w:val="center"/>
            <w:hideMark/>
          </w:tcPr>
          <w:p w:rsidR="004456CA" w:rsidRPr="00F14B30" w:rsidRDefault="004456CA" w:rsidP="00445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DE LABRA IMPRESORES, S.A. DE C.V.</w:t>
            </w:r>
          </w:p>
        </w:tc>
        <w:tc>
          <w:tcPr>
            <w:tcW w:w="4227" w:type="dxa"/>
            <w:vAlign w:val="center"/>
            <w:hideMark/>
          </w:tcPr>
          <w:p w:rsidR="004456CA" w:rsidRPr="00F14B30" w:rsidRDefault="004456CA" w:rsidP="004456CA">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color w:val="000000" w:themeColor="text1"/>
                <w:sz w:val="22"/>
                <w:szCs w:val="22"/>
                <w:lang w:val="es-ES"/>
              </w:rPr>
            </w:pPr>
            <w:r w:rsidRPr="00F14B30">
              <w:rPr>
                <w:rFonts w:cs="Arial"/>
                <w:b/>
                <w:bCs/>
                <w:color w:val="000000" w:themeColor="text1"/>
                <w:sz w:val="22"/>
                <w:szCs w:val="22"/>
                <w:lang w:val="es-ES"/>
              </w:rPr>
              <w:t>$4,883,848.01</w:t>
            </w:r>
          </w:p>
        </w:tc>
      </w:tr>
      <w:tr w:rsidR="004456CA" w:rsidRPr="00F14B30" w:rsidTr="004456CA">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81" w:type="dxa"/>
            <w:vAlign w:val="center"/>
          </w:tcPr>
          <w:p w:rsidR="004456CA" w:rsidRPr="00F14B30" w:rsidRDefault="004456CA" w:rsidP="004456CA">
            <w:pPr>
              <w:pStyle w:val="Textoindependiente"/>
              <w:spacing w:line="360" w:lineRule="auto"/>
              <w:jc w:val="center"/>
              <w:rPr>
                <w:rFonts w:cs="Arial"/>
                <w:color w:val="000000" w:themeColor="text1"/>
                <w:sz w:val="22"/>
                <w:szCs w:val="22"/>
                <w:lang w:val="es-ES"/>
              </w:rPr>
            </w:pPr>
          </w:p>
        </w:tc>
        <w:tc>
          <w:tcPr>
            <w:tcW w:w="2416" w:type="dxa"/>
            <w:noWrap/>
            <w:vAlign w:val="center"/>
            <w:hideMark/>
          </w:tcPr>
          <w:p w:rsidR="004456CA" w:rsidRPr="00F14B30" w:rsidRDefault="004456CA" w:rsidP="00445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Pr>
                <w:rFonts w:cs="Arial"/>
                <w:color w:val="000000" w:themeColor="text1"/>
                <w:sz w:val="22"/>
                <w:szCs w:val="22"/>
                <w:lang w:val="es-ES"/>
              </w:rPr>
              <w:t>TOTAL</w:t>
            </w:r>
          </w:p>
        </w:tc>
        <w:tc>
          <w:tcPr>
            <w:tcW w:w="4227" w:type="dxa"/>
            <w:noWrap/>
            <w:vAlign w:val="center"/>
            <w:hideMark/>
          </w:tcPr>
          <w:p w:rsidR="004456CA" w:rsidRPr="00F14B30" w:rsidRDefault="004456CA" w:rsidP="004456CA">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F14B30">
              <w:rPr>
                <w:rFonts w:cs="Arial"/>
                <w:color w:val="000000" w:themeColor="text1"/>
                <w:sz w:val="22"/>
                <w:szCs w:val="22"/>
                <w:lang w:val="es-ES"/>
              </w:rPr>
              <w:t>$17,833,845.20</w:t>
            </w:r>
          </w:p>
        </w:tc>
      </w:tr>
    </w:tbl>
    <w:p w:rsidR="004456CA" w:rsidRDefault="004456CA" w:rsidP="004456CA">
      <w:pPr>
        <w:pStyle w:val="Textoindependiente"/>
        <w:spacing w:line="360" w:lineRule="auto"/>
        <w:rPr>
          <w:rFonts w:cs="Arial"/>
          <w:color w:val="000000" w:themeColor="text1"/>
          <w:sz w:val="22"/>
          <w:szCs w:val="22"/>
        </w:rPr>
      </w:pPr>
      <w:r>
        <w:rPr>
          <w:rFonts w:cs="Arial"/>
          <w:color w:val="000000" w:themeColor="text1"/>
          <w:sz w:val="22"/>
          <w:szCs w:val="22"/>
        </w:rPr>
        <w:t>------------------------------------------------------------------------------------------------------------------------</w:t>
      </w:r>
    </w:p>
    <w:p w:rsidR="00093597" w:rsidRPr="004456CA" w:rsidRDefault="004456CA" w:rsidP="006459F8">
      <w:pPr>
        <w:pStyle w:val="Textoindependiente"/>
        <w:spacing w:line="360" w:lineRule="auto"/>
        <w:rPr>
          <w:rFonts w:cs="Arial"/>
          <w:color w:val="000000" w:themeColor="text1"/>
          <w:sz w:val="22"/>
          <w:szCs w:val="22"/>
        </w:rPr>
      </w:pPr>
      <w:r>
        <w:rPr>
          <w:rFonts w:cs="Arial"/>
          <w:color w:val="000000" w:themeColor="text1"/>
          <w:sz w:val="22"/>
          <w:szCs w:val="22"/>
          <w:lang w:val="es-ES"/>
        </w:rPr>
        <w:t>Debido a que cumplen técnica, económica y administrativamente con lo solicitado en bases</w:t>
      </w:r>
      <w:r>
        <w:rPr>
          <w:rFonts w:cs="Arial"/>
          <w:color w:val="000000" w:themeColor="text1"/>
          <w:sz w:val="22"/>
          <w:szCs w:val="22"/>
        </w:rPr>
        <w:t xml:space="preserve">; esto último </w:t>
      </w:r>
      <w:r w:rsidRPr="004D7ED3">
        <w:rPr>
          <w:rFonts w:cs="Arial"/>
          <w:color w:val="000000" w:themeColor="text1"/>
          <w:sz w:val="22"/>
          <w:szCs w:val="22"/>
        </w:rPr>
        <w:t xml:space="preserve">en apego al artículo </w:t>
      </w:r>
      <w:r>
        <w:rPr>
          <w:rFonts w:cs="Arial"/>
          <w:color w:val="000000" w:themeColor="text1"/>
          <w:sz w:val="22"/>
          <w:szCs w:val="22"/>
        </w:rPr>
        <w:t>34, 35, 36, 36 bis y 37 de la Ley de Adquisiciones, Arrendamientos y Servicios del Sector Público. --------------------------------------------------------</w:t>
      </w:r>
    </w:p>
    <w:p w:rsidR="008E6B35" w:rsidRDefault="008E6B35" w:rsidP="00A8169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lastRenderedPageBreak/>
        <w:t>Acuerdo 0</w:t>
      </w:r>
      <w:r>
        <w:rPr>
          <w:rFonts w:cs="Arial"/>
          <w:b/>
          <w:sz w:val="22"/>
          <w:szCs w:val="22"/>
          <w:u w:val="single"/>
        </w:rPr>
        <w:t>2</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sz w:val="22"/>
          <w:szCs w:val="22"/>
        </w:rPr>
        <w:t>consideración</w:t>
      </w:r>
      <w:r w:rsidR="004456CA">
        <w:rPr>
          <w:rFonts w:cs="Arial"/>
          <w:color w:val="000000" w:themeColor="text1"/>
          <w:sz w:val="22"/>
          <w:szCs w:val="22"/>
        </w:rPr>
        <w:t xml:space="preserve"> la </w:t>
      </w:r>
      <w:r w:rsidR="004456CA">
        <w:rPr>
          <w:rFonts w:cs="Arial"/>
          <w:b/>
          <w:sz w:val="22"/>
          <w:szCs w:val="22"/>
        </w:rPr>
        <w:t>RESOLUCIÓN</w:t>
      </w:r>
      <w:r w:rsidR="004456CA">
        <w:rPr>
          <w:rFonts w:cs="Arial"/>
          <w:b/>
          <w:color w:val="000000" w:themeColor="text1"/>
          <w:sz w:val="22"/>
          <w:szCs w:val="22"/>
        </w:rPr>
        <w:t xml:space="preserve"> </w:t>
      </w:r>
      <w:r w:rsidR="004456CA">
        <w:rPr>
          <w:rFonts w:cs="Arial"/>
          <w:color w:val="000000" w:themeColor="text1"/>
          <w:sz w:val="22"/>
          <w:szCs w:val="22"/>
        </w:rPr>
        <w:t xml:space="preserve">al concurso C92/2016 correspondiente al proyecto denominado </w:t>
      </w:r>
      <w:r w:rsidR="004456CA">
        <w:rPr>
          <w:rFonts w:cs="Arial"/>
          <w:b/>
          <w:color w:val="000000" w:themeColor="text1"/>
          <w:sz w:val="22"/>
          <w:szCs w:val="22"/>
        </w:rPr>
        <w:t>“SUMINISTRO DE EQUIPAMIENTO DE TELECOMUNICACIONES</w:t>
      </w:r>
      <w:r w:rsidR="004456CA" w:rsidRPr="004D7ED3">
        <w:rPr>
          <w:rFonts w:cs="Arial"/>
          <w:b/>
          <w:color w:val="000000" w:themeColor="text1"/>
          <w:sz w:val="22"/>
          <w:szCs w:val="22"/>
        </w:rPr>
        <w:t xml:space="preserve">”  </w:t>
      </w:r>
      <w:r w:rsidR="004456CA">
        <w:rPr>
          <w:rFonts w:cs="Arial"/>
          <w:color w:val="000000" w:themeColor="text1"/>
          <w:sz w:val="22"/>
          <w:szCs w:val="22"/>
        </w:rPr>
        <w:t xml:space="preserve">para la adjudicación a la empresa denominada Redes Tecnológicas de Occidente S.A. de C.V. por un monto de hasta $6´120,113.65 (Seis millones ciento veinte mil ciento trece pesos 65/100 moneda nacional)  impuesto al valor agregado incluido </w:t>
      </w:r>
      <w:r w:rsidR="004456CA">
        <w:rPr>
          <w:rFonts w:cs="Arial"/>
          <w:color w:val="000000" w:themeColor="text1"/>
          <w:sz w:val="22"/>
          <w:szCs w:val="22"/>
          <w:lang w:val="es-ES"/>
        </w:rPr>
        <w:t>debido a que cumplen técnica, económica y administrativamente con lo solicitado en bases</w:t>
      </w:r>
      <w:r w:rsidR="004456CA">
        <w:rPr>
          <w:rFonts w:cs="Arial"/>
          <w:color w:val="000000" w:themeColor="text1"/>
          <w:sz w:val="22"/>
          <w:szCs w:val="22"/>
        </w:rPr>
        <w:t>; esto último en apego al artículo 52 fracción I,  II,  III,  X y XII de la Ley de Adquisiciones y Enajenaciones del Gobierno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Pr>
          <w:rFonts w:cs="Arial"/>
          <w:b/>
          <w:sz w:val="22"/>
          <w:szCs w:val="22"/>
        </w:rPr>
        <w:t>ELABORACIÓN Y REMISIÓN DE ACTA DE OPINIÓN</w:t>
      </w:r>
      <w:r w:rsidR="004456CA">
        <w:rPr>
          <w:rFonts w:cs="Arial"/>
          <w:b/>
          <w:color w:val="000000" w:themeColor="text1"/>
          <w:sz w:val="22"/>
          <w:szCs w:val="22"/>
        </w:rPr>
        <w:t xml:space="preserve"> </w:t>
      </w:r>
      <w:r w:rsidR="004456CA">
        <w:rPr>
          <w:rFonts w:cs="Arial"/>
          <w:color w:val="000000" w:themeColor="text1"/>
          <w:sz w:val="22"/>
          <w:szCs w:val="22"/>
        </w:rPr>
        <w:t xml:space="preserve">al concurso C97/2016 correspondiente al proyecto denominado </w:t>
      </w:r>
      <w:r w:rsidR="004456CA">
        <w:rPr>
          <w:rFonts w:cs="Arial"/>
          <w:b/>
          <w:color w:val="000000" w:themeColor="text1"/>
          <w:sz w:val="22"/>
          <w:szCs w:val="22"/>
        </w:rPr>
        <w:t>“SERVICIO DE MANTENIMIENTO PREVENTIVO Y CORRECTIVO PARA EQUIPOS DE AIRE ACONDICIONADO DE CENTROS EDUCATIVOS DEL COLEGIO DE BACHILLERES DEL ESTADO DE JALISCO (COBAEJ)</w:t>
      </w:r>
      <w:r w:rsidR="004456CA" w:rsidRPr="004D7ED3">
        <w:rPr>
          <w:rFonts w:cs="Arial"/>
          <w:b/>
          <w:color w:val="000000" w:themeColor="text1"/>
          <w:sz w:val="22"/>
          <w:szCs w:val="22"/>
        </w:rPr>
        <w:t xml:space="preserve">”  </w:t>
      </w:r>
      <w:r w:rsidR="004456CA">
        <w:rPr>
          <w:rFonts w:cs="Arial"/>
          <w:color w:val="000000" w:themeColor="text1"/>
          <w:sz w:val="22"/>
          <w:szCs w:val="22"/>
        </w:rPr>
        <w:t xml:space="preserve">sugiriendo la adjudicación a la empresa denominada </w:t>
      </w:r>
      <w:r w:rsidR="004456CA" w:rsidRPr="00622254">
        <w:rPr>
          <w:rFonts w:cs="Arial"/>
          <w:b/>
          <w:color w:val="000000" w:themeColor="text1"/>
          <w:sz w:val="22"/>
          <w:szCs w:val="22"/>
        </w:rPr>
        <w:t xml:space="preserve">Climas y Mantenimientos Técnicos S.A. de C.V. </w:t>
      </w:r>
      <w:r w:rsidR="004456CA">
        <w:rPr>
          <w:rFonts w:cs="Arial"/>
          <w:color w:val="000000" w:themeColor="text1"/>
          <w:sz w:val="22"/>
          <w:szCs w:val="22"/>
        </w:rPr>
        <w:t xml:space="preserve">por un monto de hasta </w:t>
      </w:r>
      <w:r w:rsidR="004456CA" w:rsidRPr="00622254">
        <w:rPr>
          <w:rFonts w:cs="Arial"/>
          <w:b/>
          <w:color w:val="000000" w:themeColor="text1"/>
          <w:sz w:val="22"/>
          <w:szCs w:val="22"/>
        </w:rPr>
        <w:t xml:space="preserve">$548,522.69 (Quinientos cuarenta y ocho mil quinientos veintidós pesos 69/100 moneda nacional) </w:t>
      </w:r>
      <w:r w:rsidR="004456CA">
        <w:rPr>
          <w:rFonts w:cs="Arial"/>
          <w:color w:val="000000" w:themeColor="text1"/>
          <w:sz w:val="22"/>
          <w:szCs w:val="22"/>
        </w:rPr>
        <w:t xml:space="preserve">impuesto al valor agregado incluido </w:t>
      </w:r>
      <w:r w:rsidR="004456CA">
        <w:rPr>
          <w:rFonts w:cs="Arial"/>
          <w:color w:val="000000" w:themeColor="text1"/>
          <w:sz w:val="22"/>
          <w:szCs w:val="22"/>
          <w:lang w:val="es-ES"/>
        </w:rPr>
        <w:t>debido a que cumplen técnica, económica y administrativamente con lo solicitado en bases</w:t>
      </w:r>
      <w:r w:rsidR="004456CA">
        <w:rPr>
          <w:rFonts w:cs="Arial"/>
          <w:color w:val="000000" w:themeColor="text1"/>
          <w:sz w:val="22"/>
          <w:szCs w:val="22"/>
        </w:rPr>
        <w:t>; esto último en apego al artículo 52 fracción I,  II,  III,  X y XII de la Ley de Adquisiciones y Enajenaciones del Gobierno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r w:rsidR="004456CA">
        <w:rPr>
          <w:rFonts w:cs="Arial"/>
          <w:sz w:val="22"/>
          <w:szCs w:val="22"/>
        </w:rPr>
        <w:t>---</w:t>
      </w:r>
    </w:p>
    <w:p w:rsidR="00E66157" w:rsidRPr="004456CA" w:rsidRDefault="00E66157" w:rsidP="00E6615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Pr>
          <w:rFonts w:cs="Arial"/>
          <w:b/>
          <w:sz w:val="22"/>
          <w:szCs w:val="22"/>
        </w:rPr>
        <w:t>ELABORACIÓN Y REMISIÓN DE ACTA DE OPINIÓN</w:t>
      </w:r>
      <w:r w:rsidR="004456CA">
        <w:rPr>
          <w:rFonts w:cs="Arial"/>
          <w:b/>
          <w:color w:val="000000" w:themeColor="text1"/>
          <w:sz w:val="22"/>
          <w:szCs w:val="22"/>
        </w:rPr>
        <w:t xml:space="preserve"> </w:t>
      </w:r>
      <w:r w:rsidR="004456CA">
        <w:rPr>
          <w:rFonts w:cs="Arial"/>
          <w:color w:val="000000" w:themeColor="text1"/>
          <w:sz w:val="22"/>
          <w:szCs w:val="22"/>
        </w:rPr>
        <w:t xml:space="preserve">al concurso C98/2016 correspondiente al proyecto denominado </w:t>
      </w:r>
      <w:r w:rsidR="004456CA">
        <w:rPr>
          <w:rFonts w:cs="Arial"/>
          <w:b/>
          <w:color w:val="000000" w:themeColor="text1"/>
          <w:sz w:val="22"/>
          <w:szCs w:val="22"/>
        </w:rPr>
        <w:t xml:space="preserve">“ADQUISICIÓN DE AIRES ACONDICIONADOS PARA EL COLEGIO DE ESTUDIOS CIENTÍFICOS Y TECNOLÓGICOS DEL ESTADO DE JALISCO (CECYTEJ)” </w:t>
      </w:r>
      <w:r w:rsidR="004456CA">
        <w:rPr>
          <w:rFonts w:cs="Arial"/>
          <w:color w:val="000000" w:themeColor="text1"/>
          <w:sz w:val="22"/>
          <w:szCs w:val="22"/>
        </w:rPr>
        <w:t xml:space="preserve">sugiriendo la adjudicación a la empresa denominada </w:t>
      </w:r>
      <w:r w:rsidR="004456CA" w:rsidRPr="00FF1D1A">
        <w:rPr>
          <w:rFonts w:cs="Arial"/>
          <w:b/>
          <w:color w:val="000000" w:themeColor="text1"/>
          <w:sz w:val="22"/>
          <w:szCs w:val="22"/>
        </w:rPr>
        <w:t xml:space="preserve">Proveedora Industrial Panamericana S.A. de C.V. </w:t>
      </w:r>
      <w:r w:rsidR="004456CA">
        <w:rPr>
          <w:rFonts w:cs="Arial"/>
          <w:color w:val="000000" w:themeColor="text1"/>
          <w:sz w:val="22"/>
          <w:szCs w:val="22"/>
        </w:rPr>
        <w:t xml:space="preserve">por un monto de hasta </w:t>
      </w:r>
      <w:r w:rsidR="004456CA" w:rsidRPr="00FF1D1A">
        <w:rPr>
          <w:rFonts w:cs="Arial"/>
          <w:b/>
          <w:color w:val="000000" w:themeColor="text1"/>
          <w:sz w:val="22"/>
          <w:szCs w:val="22"/>
        </w:rPr>
        <w:t>$483,802.55 (Cuatrocientos ochenta y tres mil ochocientos dos pesos 55/100 moneda nacional)</w:t>
      </w:r>
      <w:r w:rsidR="004456CA">
        <w:rPr>
          <w:rFonts w:cs="Arial"/>
          <w:color w:val="000000" w:themeColor="text1"/>
          <w:sz w:val="22"/>
          <w:szCs w:val="22"/>
        </w:rPr>
        <w:t xml:space="preserve"> impuesto al valor agregado incluido </w:t>
      </w:r>
      <w:r w:rsidR="004456CA">
        <w:rPr>
          <w:rFonts w:cs="Arial"/>
          <w:color w:val="000000" w:themeColor="text1"/>
          <w:sz w:val="22"/>
          <w:szCs w:val="22"/>
          <w:lang w:val="es-ES"/>
        </w:rPr>
        <w:t xml:space="preserve">debido a que </w:t>
      </w:r>
      <w:r w:rsidR="004456CA">
        <w:rPr>
          <w:rFonts w:cs="Arial"/>
          <w:color w:val="000000" w:themeColor="text1"/>
          <w:sz w:val="22"/>
          <w:szCs w:val="22"/>
          <w:lang w:val="es-ES"/>
        </w:rPr>
        <w:lastRenderedPageBreak/>
        <w:t>cumplen técnica, económica y administrativamente con lo solicitado en bases</w:t>
      </w:r>
      <w:r w:rsidR="004456CA">
        <w:rPr>
          <w:rFonts w:cs="Arial"/>
          <w:color w:val="000000" w:themeColor="text1"/>
          <w:sz w:val="22"/>
          <w:szCs w:val="22"/>
        </w:rPr>
        <w:t>; esto último en apego al artículo 52 fracción I,  II,  III,  X y XII de la Ley de Adquisiciones y Enajenaciones del Gobierno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Pr>
          <w:rFonts w:cs="Arial"/>
          <w:b/>
          <w:sz w:val="22"/>
          <w:szCs w:val="22"/>
        </w:rPr>
        <w:t>RESOLUCIÓN</w:t>
      </w:r>
      <w:r w:rsidR="004456CA">
        <w:rPr>
          <w:rFonts w:cs="Arial"/>
          <w:b/>
          <w:color w:val="000000" w:themeColor="text1"/>
          <w:sz w:val="22"/>
          <w:szCs w:val="22"/>
        </w:rPr>
        <w:t xml:space="preserve"> </w:t>
      </w:r>
      <w:r w:rsidR="004456CA">
        <w:rPr>
          <w:rFonts w:cs="Arial"/>
          <w:color w:val="000000" w:themeColor="text1"/>
          <w:sz w:val="22"/>
          <w:szCs w:val="22"/>
        </w:rPr>
        <w:t xml:space="preserve">al concurso C100/2016 correspondiente al proyecto denominado </w:t>
      </w:r>
      <w:r w:rsidR="004456CA">
        <w:rPr>
          <w:rFonts w:cs="Arial"/>
          <w:b/>
          <w:color w:val="000000" w:themeColor="text1"/>
          <w:sz w:val="22"/>
          <w:szCs w:val="22"/>
        </w:rPr>
        <w:t>“OPERACIÓN DE UN SISTEMA DE CONTROL Y PAGO ANTICIPADO POR MEDIO DE CUPONES DE DESCUENTO ESPECIAL PARA EL TRANSPORTE PÚBLICO</w:t>
      </w:r>
      <w:r w:rsidR="004456CA">
        <w:rPr>
          <w:rFonts w:cs="Arial"/>
          <w:color w:val="000000" w:themeColor="text1"/>
          <w:sz w:val="22"/>
          <w:szCs w:val="22"/>
        </w:rPr>
        <w:t xml:space="preserve"> para la adjudicación a la empresa denominada Tarjetas Integrales S.A. de C.V. por un monto de hasta </w:t>
      </w:r>
      <w:r w:rsidR="004456CA" w:rsidRPr="00FF1D1A">
        <w:rPr>
          <w:rFonts w:cs="Arial"/>
          <w:color w:val="000000" w:themeColor="text1"/>
          <w:sz w:val="22"/>
          <w:szCs w:val="22"/>
          <w:lang w:val="es-ES"/>
        </w:rPr>
        <w:t>$0.2985</w:t>
      </w:r>
      <w:r w:rsidR="004456CA">
        <w:rPr>
          <w:rFonts w:cs="Arial"/>
          <w:color w:val="000000" w:themeColor="text1"/>
          <w:sz w:val="22"/>
          <w:szCs w:val="22"/>
          <w:lang w:val="es-ES"/>
        </w:rPr>
        <w:t xml:space="preserve"> (cero pesos veintinueve centavos)</w:t>
      </w:r>
      <w:r w:rsidR="004456CA">
        <w:rPr>
          <w:rFonts w:cs="Arial"/>
          <w:color w:val="000000" w:themeColor="text1"/>
          <w:sz w:val="22"/>
          <w:szCs w:val="22"/>
        </w:rPr>
        <w:t xml:space="preserve">  impuesto al valor agregado incluido por boleto impreso, </w:t>
      </w:r>
      <w:r w:rsidR="004456CA">
        <w:rPr>
          <w:rFonts w:cs="Arial"/>
          <w:color w:val="000000" w:themeColor="text1"/>
          <w:sz w:val="22"/>
          <w:szCs w:val="22"/>
          <w:lang w:val="es-ES"/>
        </w:rPr>
        <w:t>debido a que cumplen técnica, económica y administrativamente con lo solicitado en bases</w:t>
      </w:r>
      <w:r w:rsidR="004456CA">
        <w:rPr>
          <w:rFonts w:cs="Arial"/>
          <w:color w:val="000000" w:themeColor="text1"/>
          <w:sz w:val="22"/>
          <w:szCs w:val="22"/>
        </w:rPr>
        <w:t>; esto último en apego al artículo 52 fracción I,  II,  III,  X y XII de la Ley de Adquisiciones y Enajenaciones del Gobierno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456CA" w:rsidRDefault="00E66157" w:rsidP="00E66157">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Pr>
          <w:rFonts w:cs="Arial"/>
          <w:b/>
          <w:sz w:val="22"/>
          <w:szCs w:val="22"/>
        </w:rPr>
        <w:t>RESOLUCIÓN</w:t>
      </w:r>
      <w:r w:rsidR="004456CA">
        <w:rPr>
          <w:rFonts w:cs="Arial"/>
          <w:b/>
          <w:color w:val="000000" w:themeColor="text1"/>
          <w:sz w:val="22"/>
          <w:szCs w:val="22"/>
        </w:rPr>
        <w:t xml:space="preserve"> </w:t>
      </w:r>
      <w:r w:rsidR="004456CA">
        <w:rPr>
          <w:rFonts w:cs="Arial"/>
          <w:color w:val="000000" w:themeColor="text1"/>
          <w:sz w:val="22"/>
          <w:szCs w:val="22"/>
        </w:rPr>
        <w:t xml:space="preserve">la </w:t>
      </w:r>
      <w:r w:rsidR="004456CA">
        <w:rPr>
          <w:rFonts w:cs="Arial"/>
          <w:b/>
          <w:sz w:val="22"/>
          <w:szCs w:val="22"/>
        </w:rPr>
        <w:t>RESOLUCIÓN</w:t>
      </w:r>
      <w:r w:rsidR="004456CA">
        <w:rPr>
          <w:rFonts w:cs="Arial"/>
          <w:b/>
          <w:color w:val="000000" w:themeColor="text1"/>
          <w:sz w:val="22"/>
          <w:szCs w:val="22"/>
        </w:rPr>
        <w:t xml:space="preserve"> </w:t>
      </w:r>
      <w:r w:rsidR="004456CA">
        <w:rPr>
          <w:rFonts w:cs="Arial"/>
          <w:color w:val="000000" w:themeColor="text1"/>
          <w:sz w:val="22"/>
          <w:szCs w:val="22"/>
        </w:rPr>
        <w:t xml:space="preserve">a la Licitación Pública Local LPL20/2016 correspondiente al proyecto denominado </w:t>
      </w:r>
      <w:r w:rsidR="004456CA">
        <w:rPr>
          <w:rFonts w:cs="Arial"/>
          <w:b/>
          <w:color w:val="000000" w:themeColor="text1"/>
          <w:sz w:val="22"/>
          <w:szCs w:val="22"/>
        </w:rPr>
        <w:t>“ASEGURAMIENTO DEL EQUIPO AÉREO  2016-2018</w:t>
      </w:r>
      <w:r w:rsidR="004456CA" w:rsidRPr="004D7ED3">
        <w:rPr>
          <w:rFonts w:cs="Arial"/>
          <w:b/>
          <w:color w:val="000000" w:themeColor="text1"/>
          <w:sz w:val="22"/>
          <w:szCs w:val="22"/>
        </w:rPr>
        <w:t xml:space="preserve">” </w:t>
      </w:r>
      <w:r w:rsidR="004456CA">
        <w:rPr>
          <w:rFonts w:cs="Arial"/>
          <w:color w:val="000000" w:themeColor="text1"/>
          <w:sz w:val="22"/>
          <w:szCs w:val="22"/>
        </w:rPr>
        <w:t xml:space="preserve">para la adjudicación a la empresa denominada AXA Seguros S.A. de C.V. por un monto total de hasta $898,898.80 (Ochocientos noventa y ocho mil ochocientos noventa y ocho dólares americanos 98/199 US dlls) impuesto al valor agregado incluido </w:t>
      </w:r>
      <w:r w:rsidR="004456CA">
        <w:rPr>
          <w:rFonts w:cs="Arial"/>
          <w:color w:val="000000" w:themeColor="text1"/>
          <w:sz w:val="22"/>
          <w:szCs w:val="22"/>
          <w:lang w:val="es-ES"/>
        </w:rPr>
        <w:t>debido a que cumplen técnica, económica y administrativamente con lo solicitado en bases</w:t>
      </w:r>
      <w:r w:rsidR="004456CA">
        <w:rPr>
          <w:rFonts w:cs="Arial"/>
          <w:color w:val="000000" w:themeColor="text1"/>
          <w:sz w:val="22"/>
          <w:szCs w:val="22"/>
        </w:rPr>
        <w:t>; esto último en apego al artículo 52 fracción I,  II,  III,  X y XII de la Ley de Adquisiciones y Enajenaciones del Gobierno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r w:rsidR="004456CA">
        <w:rPr>
          <w:rFonts w:cs="Arial"/>
          <w:sz w:val="22"/>
          <w:szCs w:val="22"/>
        </w:rPr>
        <w:t>--</w:t>
      </w:r>
    </w:p>
    <w:p w:rsidR="004456CA" w:rsidRDefault="00E66157" w:rsidP="007422A1">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el </w:t>
      </w:r>
      <w:r w:rsidR="004456CA" w:rsidRPr="005B4FCA">
        <w:rPr>
          <w:rFonts w:cs="Arial"/>
          <w:b/>
          <w:color w:val="000000" w:themeColor="text1"/>
          <w:sz w:val="22"/>
          <w:szCs w:val="22"/>
        </w:rPr>
        <w:t>ACTA ADMINISTRATIVA</w:t>
      </w:r>
      <w:r w:rsidR="004456CA">
        <w:rPr>
          <w:rFonts w:cs="Arial"/>
          <w:color w:val="000000" w:themeColor="text1"/>
          <w:sz w:val="22"/>
          <w:szCs w:val="22"/>
        </w:rPr>
        <w:t xml:space="preserve"> al resolutivo 113/2016 correspondiente al concurso C81/2016 para el proyecto denominado </w:t>
      </w:r>
      <w:r w:rsidR="004456CA" w:rsidRPr="005B4FCA">
        <w:rPr>
          <w:rFonts w:cs="Arial"/>
          <w:b/>
          <w:color w:val="000000" w:themeColor="text1"/>
          <w:sz w:val="22"/>
          <w:szCs w:val="22"/>
        </w:rPr>
        <w:t>“ADQUISICIÓN DE 30 CAMIONETAS TIPO PICK UP 4X2 PARA LA FISCALÍA GENERAL”</w:t>
      </w:r>
      <w:r w:rsidR="004456CA">
        <w:rPr>
          <w:rFonts w:cs="Arial"/>
          <w:color w:val="000000" w:themeColor="text1"/>
          <w:sz w:val="22"/>
          <w:szCs w:val="22"/>
        </w:rPr>
        <w:t xml:space="preserve"> que con respecto al ajuste de unidades a adquirir y a fin de estar dentro del techo presupuestal autorizado el cual era por un monto de hasta $12´750,000.00 (Doce </w:t>
      </w:r>
      <w:r w:rsidR="004456CA">
        <w:rPr>
          <w:rFonts w:cs="Arial"/>
          <w:color w:val="000000" w:themeColor="text1"/>
          <w:sz w:val="22"/>
          <w:szCs w:val="22"/>
        </w:rPr>
        <w:lastRenderedPageBreak/>
        <w:t>millones setecientos cincuenta mil pesos 00/100 moneda nacional). Mediante oficio número FASP/E15/444/2016, signado por la Dra. Ruth Gabriela Gallardo Vega, Presidente de la Comisión Intersecretarial para los Fondos de Seguridad Pública, ampliando el techo financiero por una cantidad de $2´535,000.07 (Dos millones quinientos treinta y cinco mil pesos 07/100 moneda nacional), resultando así un techo presupuestal acumulado de hasta $15´285,000.07 (Quince millones doscientos ochenta y cinco mil pesos 07/100 moneda nacional) a fin de continuar con el proceso de adquisición de 30 camionetas tipo pick up. ---------------------------------------------------------------------------------------</w:t>
      </w:r>
    </w:p>
    <w:p w:rsidR="00E66157" w:rsidRPr="004456CA" w:rsidRDefault="004456CA" w:rsidP="00E66157">
      <w:pPr>
        <w:pStyle w:val="Textoindependiente"/>
        <w:spacing w:line="360" w:lineRule="auto"/>
        <w:rPr>
          <w:rFonts w:cs="Arial"/>
          <w:color w:val="000000" w:themeColor="text1"/>
          <w:sz w:val="22"/>
          <w:szCs w:val="22"/>
        </w:rPr>
      </w:pPr>
      <w:r>
        <w:rPr>
          <w:rFonts w:cs="Arial"/>
          <w:color w:val="000000" w:themeColor="text1"/>
          <w:sz w:val="22"/>
          <w:szCs w:val="22"/>
        </w:rPr>
        <w:t xml:space="preserve">Esto a fin de considerar la </w:t>
      </w:r>
      <w:r w:rsidRPr="00936B36">
        <w:rPr>
          <w:rFonts w:cs="Arial"/>
          <w:b/>
          <w:color w:val="000000" w:themeColor="text1"/>
          <w:sz w:val="22"/>
          <w:szCs w:val="22"/>
        </w:rPr>
        <w:t>RESOLUCIÓN</w:t>
      </w:r>
      <w:r>
        <w:rPr>
          <w:rFonts w:cs="Arial"/>
          <w:color w:val="000000" w:themeColor="text1"/>
          <w:sz w:val="22"/>
          <w:szCs w:val="22"/>
        </w:rPr>
        <w:t xml:space="preserve"> al concurso C81/2016 para el proyecto denominado </w:t>
      </w:r>
      <w:r w:rsidRPr="005B4FCA">
        <w:rPr>
          <w:rFonts w:cs="Arial"/>
          <w:b/>
          <w:color w:val="000000" w:themeColor="text1"/>
          <w:sz w:val="22"/>
          <w:szCs w:val="22"/>
        </w:rPr>
        <w:t>“ADQUISICIÓN DE 30 CAMIONETAS TIPO PICK UP 4X2 PARA LA FISCALÍA GENERAL”</w:t>
      </w:r>
      <w:r>
        <w:rPr>
          <w:rFonts w:cs="Arial"/>
          <w:b/>
          <w:color w:val="000000" w:themeColor="text1"/>
          <w:sz w:val="22"/>
          <w:szCs w:val="22"/>
        </w:rPr>
        <w:t xml:space="preserve"> </w:t>
      </w:r>
      <w:r>
        <w:rPr>
          <w:rFonts w:cs="Arial"/>
          <w:color w:val="000000" w:themeColor="text1"/>
          <w:sz w:val="22"/>
          <w:szCs w:val="22"/>
        </w:rPr>
        <w:t>para la adjudicación de la empresa denominada Automotores FLOSOL S.A. de C.V. por un monto total de hasta $15´285,000.07 (Quince millones doscientos ochenta y cinco mil pesos 07/100 moneda nacional) impuesto al valor agregado incluido para la adquisición de 30 unidades a un precio unitario de hasta $439,224.14 (Cuatrocientos treinta y nueve mil doscientos veinte cuatro pesos 14/100 moneda nacional) impuesto al valor agregado no incluido, debido a que cumple técnica, económica y administrativamente con lo solicitado en bases.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456CA" w:rsidRDefault="00E66157" w:rsidP="004456CA">
      <w:pPr>
        <w:pStyle w:val="Textoindependiente"/>
        <w:spacing w:line="360" w:lineRule="auto"/>
        <w:rPr>
          <w:rFonts w:cs="Arial"/>
          <w:color w:val="000000" w:themeColor="text1"/>
          <w:sz w:val="22"/>
          <w:szCs w:val="22"/>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sidRPr="00720F0A">
        <w:rPr>
          <w:rFonts w:cs="Arial"/>
          <w:b/>
          <w:color w:val="000000" w:themeColor="text1"/>
          <w:sz w:val="22"/>
          <w:szCs w:val="22"/>
        </w:rPr>
        <w:t>ADJUDICACIÓN DIRECTA</w:t>
      </w:r>
      <w:r w:rsidR="004456CA">
        <w:rPr>
          <w:rFonts w:cs="Arial"/>
          <w:color w:val="000000" w:themeColor="text1"/>
          <w:sz w:val="22"/>
          <w:szCs w:val="22"/>
        </w:rPr>
        <w:t xml:space="preserve"> a la empresa denominada </w:t>
      </w:r>
      <w:r w:rsidR="004456CA" w:rsidRPr="00720F0A">
        <w:rPr>
          <w:rFonts w:cs="Arial"/>
          <w:b/>
          <w:color w:val="000000" w:themeColor="text1"/>
          <w:sz w:val="22"/>
          <w:szCs w:val="22"/>
        </w:rPr>
        <w:t>AIRBUS HELICOPTERS México S.A. de C.V.</w:t>
      </w:r>
      <w:r w:rsidR="004456CA">
        <w:rPr>
          <w:rFonts w:cs="Arial"/>
          <w:color w:val="000000" w:themeColor="text1"/>
          <w:sz w:val="22"/>
          <w:szCs w:val="22"/>
        </w:rPr>
        <w:t xml:space="preserve"> por un monto de hasta $2´204,000.00 (Dos millones doscientos cuatro mil pesos 00/100 moneda nacional) impuesto al valor agregado incluido, para el proyecto denominado </w:t>
      </w:r>
      <w:r w:rsidR="004456CA" w:rsidRPr="00720F0A">
        <w:rPr>
          <w:rFonts w:cs="Arial"/>
          <w:b/>
          <w:color w:val="000000" w:themeColor="text1"/>
          <w:sz w:val="22"/>
          <w:szCs w:val="22"/>
        </w:rPr>
        <w:t xml:space="preserve">“REPARACIÓN MAYOR AL TORNO DE RESCATE MARCA GOODRICH INSTALADO EN LA AERONAVE AS350” </w:t>
      </w:r>
      <w:r w:rsidR="004456CA">
        <w:rPr>
          <w:rFonts w:cs="Arial"/>
          <w:color w:val="000000" w:themeColor="text1"/>
          <w:sz w:val="22"/>
          <w:szCs w:val="22"/>
        </w:rPr>
        <w:t>solicitado mediante el oficio FGE/CGAP/2538/2016 signado por la Lic. Yolanda S. Santiago Villela, Coordinadora General de Administración y Profesionalización de la Fiscalía General del Estado de Jalisco; esto último en apego al artículo I y V de la Ley de Adquisiciones y Enajenaciones del Estado de Jalisco.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C817A9" w:rsidRDefault="00C817A9" w:rsidP="00E66157">
      <w:pPr>
        <w:pStyle w:val="Textoindependiente"/>
        <w:spacing w:line="360" w:lineRule="auto"/>
        <w:rPr>
          <w:rFonts w:cs="Arial"/>
          <w:b/>
          <w:sz w:val="22"/>
          <w:szCs w:val="22"/>
          <w:u w:val="single"/>
        </w:rPr>
      </w:pPr>
    </w:p>
    <w:p w:rsidR="00E66157" w:rsidRPr="00457F73" w:rsidRDefault="00C817A9" w:rsidP="00E66157">
      <w:pPr>
        <w:pStyle w:val="Textoindependiente"/>
        <w:spacing w:line="360" w:lineRule="auto"/>
        <w:rPr>
          <w:rFonts w:cs="Arial"/>
          <w:b/>
          <w:sz w:val="22"/>
          <w:szCs w:val="22"/>
          <w:highlight w:val="yellow"/>
          <w:u w:val="single"/>
        </w:rPr>
      </w:pPr>
      <w:r>
        <w:rPr>
          <w:rFonts w:cs="Arial"/>
          <w:b/>
          <w:sz w:val="22"/>
          <w:szCs w:val="22"/>
          <w:u w:val="single"/>
        </w:rPr>
        <w:lastRenderedPageBreak/>
        <w:t>A</w:t>
      </w:r>
      <w:r w:rsidR="00E66157" w:rsidRPr="001826EE">
        <w:rPr>
          <w:rFonts w:cs="Arial"/>
          <w:b/>
          <w:sz w:val="22"/>
          <w:szCs w:val="22"/>
          <w:u w:val="single"/>
        </w:rPr>
        <w:t>cuerdo 0</w:t>
      </w:r>
      <w:r w:rsidR="00E66157">
        <w:rPr>
          <w:rFonts w:cs="Arial"/>
          <w:b/>
          <w:sz w:val="22"/>
          <w:szCs w:val="22"/>
          <w:u w:val="single"/>
        </w:rPr>
        <w:t>9</w:t>
      </w:r>
      <w:r w:rsidR="00E66157" w:rsidRPr="001826EE">
        <w:rPr>
          <w:rFonts w:cs="Arial"/>
          <w:b/>
          <w:sz w:val="22"/>
          <w:szCs w:val="22"/>
          <w:u w:val="single"/>
        </w:rPr>
        <w:t>/</w:t>
      </w:r>
      <w:r w:rsidR="00E66157">
        <w:rPr>
          <w:rFonts w:cs="Arial"/>
          <w:b/>
          <w:sz w:val="22"/>
          <w:szCs w:val="22"/>
          <w:u w:val="single"/>
        </w:rPr>
        <w:t>47</w:t>
      </w:r>
      <w:r w:rsidR="00E66157" w:rsidRPr="001826EE">
        <w:rPr>
          <w:rFonts w:cs="Arial"/>
          <w:b/>
          <w:sz w:val="22"/>
          <w:szCs w:val="22"/>
          <w:u w:val="single"/>
        </w:rPr>
        <w:t>-</w:t>
      </w:r>
      <w:r w:rsidR="00E66157">
        <w:rPr>
          <w:rFonts w:cs="Arial"/>
          <w:b/>
          <w:sz w:val="22"/>
          <w:szCs w:val="22"/>
          <w:u w:val="single"/>
        </w:rPr>
        <w:t>E/16</w:t>
      </w:r>
      <w:r w:rsidR="00E66157" w:rsidRPr="001826EE">
        <w:rPr>
          <w:rFonts w:cs="Arial"/>
          <w:sz w:val="22"/>
          <w:szCs w:val="22"/>
        </w:rPr>
        <w:t xml:space="preserve">.- </w:t>
      </w:r>
      <w:r w:rsidR="00E66157" w:rsidRPr="001826EE">
        <w:rPr>
          <w:rFonts w:eastAsiaTheme="minorHAnsi" w:cs="Arial"/>
          <w:color w:val="000000"/>
          <w:sz w:val="22"/>
          <w:szCs w:val="22"/>
          <w:lang w:eastAsia="en-US"/>
        </w:rPr>
        <w:t xml:space="preserve">Se aprueba por </w:t>
      </w:r>
      <w:r w:rsidR="00E66157"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sidRPr="00720F0A">
        <w:rPr>
          <w:rFonts w:cs="Arial"/>
          <w:b/>
          <w:color w:val="000000" w:themeColor="text1"/>
          <w:sz w:val="22"/>
          <w:szCs w:val="22"/>
        </w:rPr>
        <w:t>ADJUDICACIÓN DIRECTA</w:t>
      </w:r>
      <w:r w:rsidR="004456CA">
        <w:rPr>
          <w:rFonts w:cs="Arial"/>
          <w:color w:val="000000" w:themeColor="text1"/>
          <w:sz w:val="22"/>
          <w:szCs w:val="22"/>
        </w:rPr>
        <w:t xml:space="preserve"> a la empresa denominada </w:t>
      </w:r>
      <w:r w:rsidR="004456CA" w:rsidRPr="00720F0A">
        <w:rPr>
          <w:rFonts w:cs="Arial"/>
          <w:b/>
          <w:color w:val="000000" w:themeColor="text1"/>
          <w:sz w:val="22"/>
          <w:szCs w:val="22"/>
        </w:rPr>
        <w:t>AIRBUS HELICOPTE</w:t>
      </w:r>
      <w:bookmarkStart w:id="9" w:name="_GoBack"/>
      <w:bookmarkEnd w:id="9"/>
      <w:r w:rsidR="004456CA" w:rsidRPr="00720F0A">
        <w:rPr>
          <w:rFonts w:cs="Arial"/>
          <w:b/>
          <w:color w:val="000000" w:themeColor="text1"/>
          <w:sz w:val="22"/>
          <w:szCs w:val="22"/>
        </w:rPr>
        <w:t>RS México S.A. de C.V.</w:t>
      </w:r>
      <w:r w:rsidR="004456CA">
        <w:rPr>
          <w:rFonts w:cs="Arial"/>
          <w:color w:val="000000" w:themeColor="text1"/>
          <w:sz w:val="22"/>
          <w:szCs w:val="22"/>
        </w:rPr>
        <w:t xml:space="preserve"> por un monto de hasta $3</w:t>
      </w:r>
      <w:r w:rsidR="002B684B">
        <w:rPr>
          <w:rFonts w:cs="Arial"/>
          <w:color w:val="000000" w:themeColor="text1"/>
          <w:sz w:val="22"/>
          <w:szCs w:val="22"/>
        </w:rPr>
        <w:t>98</w:t>
      </w:r>
      <w:r w:rsidR="004456CA">
        <w:rPr>
          <w:rFonts w:cs="Arial"/>
          <w:color w:val="000000" w:themeColor="text1"/>
          <w:sz w:val="22"/>
          <w:szCs w:val="22"/>
        </w:rPr>
        <w:t>,</w:t>
      </w:r>
      <w:r w:rsidR="002B684B">
        <w:rPr>
          <w:rFonts w:cs="Arial"/>
          <w:color w:val="000000" w:themeColor="text1"/>
          <w:sz w:val="22"/>
          <w:szCs w:val="22"/>
        </w:rPr>
        <w:t>721</w:t>
      </w:r>
      <w:r w:rsidR="004456CA">
        <w:rPr>
          <w:rFonts w:cs="Arial"/>
          <w:color w:val="000000" w:themeColor="text1"/>
          <w:sz w:val="22"/>
          <w:szCs w:val="22"/>
        </w:rPr>
        <w:t>.</w:t>
      </w:r>
      <w:r w:rsidR="002B684B">
        <w:rPr>
          <w:rFonts w:cs="Arial"/>
          <w:color w:val="000000" w:themeColor="text1"/>
          <w:sz w:val="22"/>
          <w:szCs w:val="22"/>
        </w:rPr>
        <w:t>30</w:t>
      </w:r>
      <w:r w:rsidR="004456CA">
        <w:rPr>
          <w:rFonts w:cs="Arial"/>
          <w:color w:val="000000" w:themeColor="text1"/>
          <w:sz w:val="22"/>
          <w:szCs w:val="22"/>
        </w:rPr>
        <w:t xml:space="preserve"> (Trescientos</w:t>
      </w:r>
      <w:r w:rsidR="002B684B">
        <w:rPr>
          <w:rFonts w:cs="Arial"/>
          <w:color w:val="000000" w:themeColor="text1"/>
          <w:sz w:val="22"/>
          <w:szCs w:val="22"/>
        </w:rPr>
        <w:t xml:space="preserve"> noventa y ocho mil setecientos veintiún dólares americanos 30</w:t>
      </w:r>
      <w:r w:rsidR="004456CA">
        <w:rPr>
          <w:rFonts w:cs="Arial"/>
          <w:color w:val="000000" w:themeColor="text1"/>
          <w:sz w:val="22"/>
          <w:szCs w:val="22"/>
        </w:rPr>
        <w:t>/100</w:t>
      </w:r>
      <w:r w:rsidR="002B684B">
        <w:rPr>
          <w:rFonts w:cs="Arial"/>
          <w:color w:val="000000" w:themeColor="text1"/>
          <w:sz w:val="22"/>
          <w:szCs w:val="22"/>
        </w:rPr>
        <w:t>)</w:t>
      </w:r>
      <w:r w:rsidR="004456CA">
        <w:rPr>
          <w:rFonts w:cs="Arial"/>
          <w:color w:val="000000" w:themeColor="text1"/>
          <w:sz w:val="22"/>
          <w:szCs w:val="22"/>
        </w:rPr>
        <w:t xml:space="preserve"> para el proyecto denominado </w:t>
      </w:r>
      <w:r w:rsidR="004456CA" w:rsidRPr="00720F0A">
        <w:rPr>
          <w:rFonts w:cs="Arial"/>
          <w:b/>
          <w:color w:val="000000" w:themeColor="text1"/>
          <w:sz w:val="22"/>
          <w:szCs w:val="22"/>
        </w:rPr>
        <w:t>“</w:t>
      </w:r>
      <w:r w:rsidR="004456CA">
        <w:rPr>
          <w:rFonts w:cs="Arial"/>
          <w:b/>
          <w:color w:val="000000" w:themeColor="text1"/>
          <w:sz w:val="22"/>
          <w:szCs w:val="22"/>
        </w:rPr>
        <w:t>MANTENIMIENTO DE</w:t>
      </w:r>
      <w:r w:rsidR="004456CA" w:rsidRPr="00720F0A">
        <w:rPr>
          <w:rFonts w:cs="Arial"/>
          <w:b/>
          <w:color w:val="000000" w:themeColor="text1"/>
          <w:sz w:val="22"/>
          <w:szCs w:val="22"/>
        </w:rPr>
        <w:t xml:space="preserve"> LA AERONAVE AS350” </w:t>
      </w:r>
      <w:r w:rsidR="004456CA">
        <w:rPr>
          <w:rFonts w:cs="Arial"/>
          <w:color w:val="000000" w:themeColor="text1"/>
          <w:sz w:val="22"/>
          <w:szCs w:val="22"/>
        </w:rPr>
        <w:t>solicitado mediante el oficio FGE/CGAP/2010/2016 signado por la Lic. Yolanda S. Santiago Villela, Coordinadora General de Administración y Profesionalización de la Fiscalía General del Estado de Jalisco; esto último en apego al artículo I y V de la Ley de Adquisiciones y Enajenaciones del Estado de Jalisco. ------------------------------------------------------------------------</w:t>
      </w:r>
      <w:r>
        <w:rPr>
          <w:rFonts w:cs="Arial"/>
          <w:color w:val="000000" w:themeColor="text1"/>
          <w:sz w:val="22"/>
          <w:szCs w:val="22"/>
        </w:rPr>
        <w:t>----------------------------------------------------------</w:t>
      </w:r>
      <w:r w:rsidR="004456CA">
        <w:rPr>
          <w:rFonts w:cs="Arial"/>
          <w:color w:val="000000" w:themeColor="text1"/>
          <w:sz w:val="22"/>
          <w:szCs w:val="22"/>
        </w:rPr>
        <w:t>------------------</w:t>
      </w:r>
      <w:r w:rsidR="002B684B">
        <w:rPr>
          <w:rFonts w:cs="Arial"/>
          <w:color w:val="000000" w:themeColor="text1"/>
          <w:sz w:val="22"/>
          <w:szCs w:val="22"/>
        </w:rPr>
        <w:t>----------</w:t>
      </w:r>
      <w:r>
        <w:rPr>
          <w:rFonts w:cs="Arial"/>
          <w:color w:val="000000" w:themeColor="text1"/>
          <w:sz w:val="22"/>
          <w:szCs w:val="22"/>
        </w:rPr>
        <w:t>-------------------------------</w:t>
      </w:r>
      <w:r w:rsidR="002B684B">
        <w:rPr>
          <w:rFonts w:cs="Arial"/>
          <w:color w:val="000000" w:themeColor="text1"/>
          <w:sz w:val="22"/>
          <w:szCs w:val="22"/>
        </w:rPr>
        <w:t>-</w:t>
      </w:r>
    </w:p>
    <w:p w:rsidR="00E66157" w:rsidRDefault="00E66157" w:rsidP="00E66157">
      <w:pPr>
        <w:pStyle w:val="Textoindependiente"/>
        <w:spacing w:line="360" w:lineRule="auto"/>
        <w:rPr>
          <w:rFonts w:cs="Arial"/>
          <w:b/>
          <w:sz w:val="22"/>
          <w:szCs w:val="22"/>
          <w:u w:val="single"/>
        </w:rPr>
      </w:pPr>
      <w:r>
        <w:rPr>
          <w:rFonts w:cs="Arial"/>
          <w:sz w:val="22"/>
          <w:szCs w:val="22"/>
        </w:rPr>
        <w:t>---------------------------------------------------------------------------------------------------------------------</w:t>
      </w:r>
      <w:r w:rsidR="00C817A9">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la </w:t>
      </w:r>
      <w:r w:rsidR="004456CA" w:rsidRPr="00720F0A">
        <w:rPr>
          <w:rFonts w:cs="Arial"/>
          <w:b/>
          <w:color w:val="000000" w:themeColor="text1"/>
          <w:sz w:val="22"/>
          <w:szCs w:val="22"/>
        </w:rPr>
        <w:t>ADJUDICACIÓN DIRECTA</w:t>
      </w:r>
      <w:r w:rsidR="004456CA">
        <w:rPr>
          <w:rFonts w:cs="Arial"/>
          <w:color w:val="000000" w:themeColor="text1"/>
          <w:sz w:val="22"/>
          <w:szCs w:val="22"/>
        </w:rPr>
        <w:t xml:space="preserve"> a la empresa denominada </w:t>
      </w:r>
      <w:r w:rsidR="004456CA">
        <w:rPr>
          <w:rFonts w:cs="Arial"/>
          <w:b/>
          <w:color w:val="000000" w:themeColor="text1"/>
          <w:sz w:val="22"/>
          <w:szCs w:val="22"/>
        </w:rPr>
        <w:t>TWIN AVIATION INC.</w:t>
      </w:r>
      <w:r w:rsidR="004456CA">
        <w:rPr>
          <w:rFonts w:cs="Arial"/>
          <w:color w:val="000000" w:themeColor="text1"/>
          <w:sz w:val="22"/>
          <w:szCs w:val="22"/>
        </w:rPr>
        <w:t xml:space="preserve"> por un monto de hasta </w:t>
      </w:r>
      <w:r w:rsidR="00807450">
        <w:rPr>
          <w:rFonts w:cs="Arial"/>
          <w:color w:val="000000" w:themeColor="text1"/>
          <w:sz w:val="22"/>
          <w:szCs w:val="22"/>
        </w:rPr>
        <w:t>$470,160.00 (Cuatrocientos setenta mil ciento sesenta dlls. 00/100 dólares americanos) impuesto al valor agregado no incluido</w:t>
      </w:r>
      <w:r w:rsidR="004456CA">
        <w:rPr>
          <w:rFonts w:cs="Arial"/>
          <w:color w:val="000000" w:themeColor="text1"/>
          <w:sz w:val="22"/>
          <w:szCs w:val="22"/>
        </w:rPr>
        <w:t xml:space="preserve">, para el proyecto denominado </w:t>
      </w:r>
      <w:r w:rsidR="004456CA" w:rsidRPr="00720F0A">
        <w:rPr>
          <w:rFonts w:cs="Arial"/>
          <w:b/>
          <w:color w:val="000000" w:themeColor="text1"/>
          <w:sz w:val="22"/>
          <w:szCs w:val="22"/>
        </w:rPr>
        <w:t>“</w:t>
      </w:r>
      <w:r w:rsidR="004456CA">
        <w:rPr>
          <w:rFonts w:cs="Arial"/>
          <w:b/>
          <w:color w:val="000000" w:themeColor="text1"/>
          <w:sz w:val="22"/>
          <w:szCs w:val="22"/>
        </w:rPr>
        <w:t>ADQUISICIÓN DE UN TORNO DE SALVAMENTO Y GANCHO DE CARGA PARA LA AERONAVE SIKORSKI S70i BLACK HAWK DE LA FISCALÍA GENERAL</w:t>
      </w:r>
      <w:r w:rsidR="004456CA" w:rsidRPr="00720F0A">
        <w:rPr>
          <w:rFonts w:cs="Arial"/>
          <w:b/>
          <w:color w:val="000000" w:themeColor="text1"/>
          <w:sz w:val="22"/>
          <w:szCs w:val="22"/>
        </w:rPr>
        <w:t xml:space="preserve">” </w:t>
      </w:r>
      <w:r w:rsidR="004456CA">
        <w:rPr>
          <w:rFonts w:cs="Arial"/>
          <w:color w:val="000000" w:themeColor="text1"/>
          <w:sz w:val="22"/>
          <w:szCs w:val="22"/>
        </w:rPr>
        <w:t>solicitado mediante el oficio FGE/CGAP/2536/2016 signado por la Lic. Yolanda S. Santiago Villela, Coordinadora General de Administración y Profesionalización de la Fiscalía General del Estado de Jalisco; esto último en apego al artículo I y V de la Ley de Adquisiciones y Enajenaciones del Estado de Jalisco. -----------------------------------------------------------------------------------------</w:t>
      </w:r>
      <w:r w:rsidR="00C817A9">
        <w:rPr>
          <w:rFonts w:cs="Arial"/>
          <w:color w:val="000000" w:themeColor="text1"/>
          <w:sz w:val="22"/>
          <w:szCs w:val="22"/>
        </w:rPr>
        <w:t>--------------------------------------------</w:t>
      </w:r>
    </w:p>
    <w:p w:rsidR="00E66157" w:rsidRDefault="00E66157" w:rsidP="00E66157">
      <w:pPr>
        <w:pStyle w:val="Textoindependiente"/>
        <w:spacing w:line="360" w:lineRule="auto"/>
        <w:rPr>
          <w:rFonts w:cs="Arial"/>
          <w:b/>
          <w:sz w:val="22"/>
          <w:szCs w:val="22"/>
          <w:u w:val="single"/>
        </w:rPr>
      </w:pPr>
      <w:r>
        <w:rPr>
          <w:rFonts w:cs="Arial"/>
          <w:sz w:val="22"/>
          <w:szCs w:val="22"/>
        </w:rPr>
        <w:t>--------------------------------------------------------------------------------------------------------------------</w:t>
      </w:r>
      <w:r w:rsidR="00C817A9">
        <w:rPr>
          <w:rFonts w:cs="Arial"/>
          <w:sz w:val="22"/>
          <w:szCs w:val="22"/>
        </w:rPr>
        <w:t>---</w:t>
      </w:r>
      <w:r>
        <w:rPr>
          <w:rFonts w:cs="Arial"/>
          <w:sz w:val="22"/>
          <w:szCs w:val="22"/>
        </w:rPr>
        <w:t>-</w:t>
      </w:r>
    </w:p>
    <w:p w:rsidR="00E66157" w:rsidRDefault="00E66157" w:rsidP="00E66157">
      <w:pPr>
        <w:pStyle w:val="Textoindependiente"/>
        <w:spacing w:line="360" w:lineRule="auto"/>
        <w:rPr>
          <w:rFonts w:cs="Arial"/>
          <w:b/>
          <w:sz w:val="22"/>
          <w:szCs w:val="22"/>
          <w:u w:val="single"/>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el </w:t>
      </w:r>
      <w:r w:rsidR="004456CA" w:rsidRPr="00B3368A">
        <w:rPr>
          <w:rFonts w:cs="Arial"/>
          <w:b/>
          <w:color w:val="000000" w:themeColor="text1"/>
          <w:sz w:val="22"/>
          <w:szCs w:val="22"/>
        </w:rPr>
        <w:t xml:space="preserve">ADENDUM </w:t>
      </w:r>
      <w:r w:rsidR="004456CA">
        <w:rPr>
          <w:rFonts w:cs="Arial"/>
          <w:color w:val="000000" w:themeColor="text1"/>
          <w:sz w:val="22"/>
          <w:szCs w:val="22"/>
        </w:rPr>
        <w:t xml:space="preserve">al contrato 442/16 a favor de la empresa denominada </w:t>
      </w:r>
      <w:r w:rsidR="004456CA" w:rsidRPr="00B3368A">
        <w:rPr>
          <w:rFonts w:cs="Arial"/>
          <w:b/>
          <w:color w:val="000000" w:themeColor="text1"/>
          <w:sz w:val="22"/>
          <w:szCs w:val="22"/>
        </w:rPr>
        <w:t>INFRAESTRUCTURA UNIFICADA S.A. de C.V.</w:t>
      </w:r>
      <w:r w:rsidR="004456CA">
        <w:rPr>
          <w:rFonts w:cs="Arial"/>
          <w:color w:val="000000" w:themeColor="text1"/>
          <w:sz w:val="22"/>
          <w:szCs w:val="22"/>
        </w:rPr>
        <w:t xml:space="preserve"> para el proyecto denominado</w:t>
      </w:r>
      <w:r w:rsidR="004456CA" w:rsidRPr="00B3368A">
        <w:rPr>
          <w:rFonts w:cs="Arial"/>
          <w:b/>
          <w:color w:val="000000" w:themeColor="text1"/>
          <w:sz w:val="22"/>
          <w:szCs w:val="22"/>
        </w:rPr>
        <w:t xml:space="preserve"> “MANTENIMIENTO PARA ESB Y MOTOR DE PAGOS DE LA SECRETARÍA DE PLANEACIÓN, ADMINISTRACIÓN Y FINANZAS” </w:t>
      </w:r>
      <w:r w:rsidR="004456CA">
        <w:rPr>
          <w:rFonts w:cs="Arial"/>
          <w:color w:val="000000" w:themeColor="text1"/>
          <w:sz w:val="22"/>
          <w:szCs w:val="22"/>
        </w:rPr>
        <w:t xml:space="preserve">solicitada mediante el oficio SEPAF/DGTI/1451/2016, signado por el Ing. José Alfonso Fonseca García, Encargado del Despacho de la Dirección General de Tecnologías de la Información, para la ampliación por un total de $1´276,185.60 (Un millón doscientos setenta y seis mil ciento ochenta y cinco pesos 60/100 moneda nacional) impuesto al valor agregado incluido, </w:t>
      </w:r>
      <w:r w:rsidR="004456CA">
        <w:rPr>
          <w:rFonts w:cs="Arial"/>
          <w:color w:val="000000" w:themeColor="text1"/>
          <w:sz w:val="22"/>
          <w:szCs w:val="22"/>
        </w:rPr>
        <w:lastRenderedPageBreak/>
        <w:t>equivalente al 18% del total del contrato original; esto último en apego al artículo 21 fracción II del Reglamento de la Ley de Adquisiciones y Enajenaciones del Estado de Jalisco. -------</w:t>
      </w: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Acuerdo</w:t>
      </w:r>
      <w:r>
        <w:rPr>
          <w:rFonts w:cs="Arial"/>
          <w:b/>
          <w:sz w:val="22"/>
          <w:szCs w:val="22"/>
          <w:u w:val="single"/>
        </w:rPr>
        <w:t xml:space="preserve"> 12</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Pr>
          <w:rFonts w:cs="Arial"/>
          <w:color w:val="000000" w:themeColor="text1"/>
          <w:sz w:val="22"/>
          <w:szCs w:val="22"/>
        </w:rPr>
        <w:t xml:space="preserve">el </w:t>
      </w:r>
      <w:r w:rsidR="004456CA" w:rsidRPr="00444DF1">
        <w:rPr>
          <w:rFonts w:cs="Arial"/>
          <w:b/>
          <w:color w:val="000000" w:themeColor="text1"/>
          <w:sz w:val="22"/>
          <w:szCs w:val="22"/>
        </w:rPr>
        <w:t>ADENDUM</w:t>
      </w:r>
      <w:r w:rsidR="004456CA">
        <w:rPr>
          <w:rFonts w:cs="Arial"/>
          <w:color w:val="000000" w:themeColor="text1"/>
          <w:sz w:val="22"/>
          <w:szCs w:val="22"/>
        </w:rPr>
        <w:t xml:space="preserve"> al contrato </w:t>
      </w:r>
      <w:r w:rsidR="00DF3DBF">
        <w:rPr>
          <w:rFonts w:cs="Arial"/>
          <w:color w:val="000000" w:themeColor="text1"/>
          <w:sz w:val="22"/>
          <w:szCs w:val="22"/>
        </w:rPr>
        <w:t>528</w:t>
      </w:r>
      <w:r w:rsidR="004456CA">
        <w:rPr>
          <w:rFonts w:cs="Arial"/>
          <w:color w:val="000000" w:themeColor="text1"/>
          <w:sz w:val="22"/>
          <w:szCs w:val="22"/>
        </w:rPr>
        <w:t xml:space="preserve">/16 a favor de la empresa denominada </w:t>
      </w:r>
      <w:r w:rsidR="004456CA" w:rsidRPr="00444DF1">
        <w:rPr>
          <w:rFonts w:cs="Arial"/>
          <w:b/>
          <w:color w:val="000000" w:themeColor="text1"/>
          <w:sz w:val="22"/>
          <w:szCs w:val="22"/>
        </w:rPr>
        <w:t>Computación Interactiva de Occidente S.A. de C.V.</w:t>
      </w:r>
      <w:r w:rsidR="004456CA">
        <w:rPr>
          <w:rFonts w:cs="Arial"/>
          <w:color w:val="000000" w:themeColor="text1"/>
          <w:sz w:val="22"/>
          <w:szCs w:val="22"/>
        </w:rPr>
        <w:t xml:space="preserve"> para el proyecto denominado </w:t>
      </w:r>
      <w:r w:rsidR="004456CA" w:rsidRPr="00444DF1">
        <w:rPr>
          <w:rFonts w:cs="Arial"/>
          <w:b/>
          <w:color w:val="000000" w:themeColor="text1"/>
          <w:sz w:val="22"/>
          <w:szCs w:val="22"/>
        </w:rPr>
        <w:t>“MANTENIMIENTO A EQUIPO DE CÓMPUTO, PÓLIZA DE MANTENIMIENTO PREVENTIVO Y CORRECTIVO PARA EL EQUIPAMIENTO DE HP DEL GOBIERNO DEL ESTADO”</w:t>
      </w:r>
      <w:r w:rsidR="004456CA">
        <w:rPr>
          <w:rFonts w:cs="Arial"/>
          <w:color w:val="000000" w:themeColor="text1"/>
          <w:sz w:val="22"/>
          <w:szCs w:val="22"/>
        </w:rPr>
        <w:t xml:space="preserve"> solicitado mediante el oficio SEPAF/DGTI/1464/2016 signado por el Ing. José Alfonso Fonseca García, Encargado del Despacho de la Dirección General de Tecnologías de la Información, por un monto de hasta $730,980.00 (Setecientos treinta mil novecientos ochenta pesos 00/100 moneda nacional) impuesto al valor agregado incluido, monto equivalente al 12% del total del contrato original; esto último en apego al artículo 21 fracción II del Reglamento de la Ley de Adquisiciones y Enajenaciones del Estado de Jalisco.-------------------------------------------</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13</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949AA" w:rsidRPr="006949AA">
        <w:rPr>
          <w:rFonts w:cs="Arial"/>
          <w:color w:val="000000" w:themeColor="text1"/>
          <w:sz w:val="22"/>
          <w:szCs w:val="22"/>
        </w:rPr>
        <w:t xml:space="preserve">el </w:t>
      </w:r>
      <w:r w:rsidR="006949AA" w:rsidRPr="006949AA">
        <w:rPr>
          <w:rFonts w:cs="Arial"/>
          <w:b/>
          <w:color w:val="000000" w:themeColor="text1"/>
          <w:sz w:val="22"/>
          <w:szCs w:val="22"/>
        </w:rPr>
        <w:t>ADENDUM</w:t>
      </w:r>
      <w:r w:rsidR="006949AA" w:rsidRPr="006949AA">
        <w:rPr>
          <w:rFonts w:cs="Arial"/>
          <w:color w:val="000000" w:themeColor="text1"/>
          <w:sz w:val="22"/>
          <w:szCs w:val="22"/>
        </w:rPr>
        <w:t xml:space="preserve"> al contrato 213/14 a favor de la empresa </w:t>
      </w:r>
      <w:r w:rsidR="006949AA" w:rsidRPr="006949AA">
        <w:rPr>
          <w:rFonts w:cs="Arial"/>
          <w:b/>
          <w:color w:val="000000" w:themeColor="text1"/>
          <w:sz w:val="22"/>
          <w:szCs w:val="22"/>
        </w:rPr>
        <w:t>MICROSOFT LICENSING G.P</w:t>
      </w:r>
      <w:r w:rsidR="006949AA" w:rsidRPr="006949AA">
        <w:rPr>
          <w:rFonts w:cs="Arial"/>
          <w:color w:val="000000" w:themeColor="text1"/>
          <w:sz w:val="22"/>
          <w:szCs w:val="22"/>
        </w:rPr>
        <w:t xml:space="preserve">. para el proyecto denominado </w:t>
      </w:r>
      <w:r w:rsidR="006949AA" w:rsidRPr="006949AA">
        <w:rPr>
          <w:rFonts w:cs="Arial"/>
          <w:b/>
          <w:color w:val="000000" w:themeColor="text1"/>
          <w:sz w:val="22"/>
          <w:szCs w:val="22"/>
        </w:rPr>
        <w:t>“PÓLIZA DE MANTENIMIENTO, ACTUALIZACIÓN Y RENOVACIÓN DE PRODUCTOS MICROSOFT”</w:t>
      </w:r>
      <w:r w:rsidR="006949AA" w:rsidRPr="006949AA">
        <w:rPr>
          <w:rFonts w:cs="Arial"/>
          <w:color w:val="000000" w:themeColor="text1"/>
          <w:sz w:val="22"/>
          <w:szCs w:val="22"/>
        </w:rPr>
        <w:t xml:space="preserve"> solicitada mediante el oficio SEPAF/DGTI/1422/2016 y signado por el Ing. José Alfonso Fonseca García, Encargado del Despacho de la Dirección General de Tecnologías de la Información, por un monto equivalente a $106,133.14 US. Dlls. (Ciento Seis mil ciento treinta y tres 14/100 Dólares Americanos); monto equivalente al </w:t>
      </w:r>
      <w:r w:rsidR="006949AA">
        <w:rPr>
          <w:rFonts w:cs="Arial"/>
          <w:color w:val="000000" w:themeColor="text1"/>
          <w:sz w:val="22"/>
          <w:szCs w:val="22"/>
        </w:rPr>
        <w:t>20</w:t>
      </w:r>
      <w:r w:rsidR="006949AA" w:rsidRPr="006949AA">
        <w:rPr>
          <w:rFonts w:cs="Arial"/>
          <w:color w:val="000000" w:themeColor="text1"/>
          <w:sz w:val="22"/>
          <w:szCs w:val="22"/>
        </w:rPr>
        <w:t>% del total del contrato original; esto último en apego al artículo 21 fracción II del Reglamento de la Ley de Adquisiciones y Enajenaciones del Estado de Jalisco. --------------</w:t>
      </w:r>
      <w:r w:rsidR="006949AA">
        <w:rPr>
          <w:rFonts w:cs="Arial"/>
          <w:color w:val="000000" w:themeColor="text1"/>
          <w:sz w:val="22"/>
          <w:szCs w:val="22"/>
        </w:rPr>
        <w:t>-------------------</w:t>
      </w:r>
    </w:p>
    <w:p w:rsidR="00E66157" w:rsidRDefault="00E66157" w:rsidP="00E66157">
      <w:pPr>
        <w:pStyle w:val="Textoindependiente"/>
        <w:spacing w:line="360" w:lineRule="auto"/>
        <w:rPr>
          <w:rFonts w:cs="Arial"/>
          <w:b/>
          <w:sz w:val="22"/>
          <w:szCs w:val="22"/>
          <w:u w:val="single"/>
        </w:rPr>
      </w:pPr>
      <w:r>
        <w:rPr>
          <w:rFonts w:cs="Arial"/>
          <w:sz w:val="22"/>
          <w:szCs w:val="22"/>
        </w:rPr>
        <w:t>--</w:t>
      </w:r>
      <w:r w:rsidR="00833CF4">
        <w:rPr>
          <w:rFonts w:cs="Arial"/>
          <w:sz w:val="22"/>
          <w:szCs w:val="22"/>
        </w:rPr>
        <w:t>--------------------------------------------------------------------------------------------------------------------------</w:t>
      </w: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14</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093443">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093443">
        <w:rPr>
          <w:rFonts w:cs="Arial"/>
          <w:b/>
          <w:color w:val="000000" w:themeColor="text1"/>
          <w:sz w:val="22"/>
          <w:szCs w:val="22"/>
        </w:rPr>
        <w:t xml:space="preserve">“ADQUISICIÓN DE EQUIPAMIENTO PARA PLANETARIO </w:t>
      </w:r>
      <w:r w:rsidR="004456CA" w:rsidRPr="00093443">
        <w:rPr>
          <w:rFonts w:cs="Arial"/>
          <w:b/>
          <w:color w:val="000000" w:themeColor="text1"/>
          <w:sz w:val="22"/>
          <w:szCs w:val="22"/>
        </w:rPr>
        <w:lastRenderedPageBreak/>
        <w:t>DEL TROMPO MÁGICO”;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15</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093443">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093443">
        <w:rPr>
          <w:rFonts w:cs="Arial"/>
          <w:b/>
          <w:color w:val="000000" w:themeColor="text1"/>
          <w:sz w:val="22"/>
          <w:szCs w:val="22"/>
        </w:rPr>
        <w:t>“SUMINISTRO DE CARNE Y LÁCTEOS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16</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093443">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093443">
        <w:rPr>
          <w:rFonts w:cs="Arial"/>
          <w:b/>
          <w:color w:val="000000" w:themeColor="text1"/>
          <w:sz w:val="22"/>
          <w:szCs w:val="22"/>
        </w:rPr>
        <w:t>“SUMINISTRO DE ABARROTES Y DESECHABLES DEL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17</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2D05EA">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2D05EA">
        <w:rPr>
          <w:rFonts w:cs="Arial"/>
          <w:b/>
          <w:color w:val="000000" w:themeColor="text1"/>
          <w:sz w:val="22"/>
          <w:szCs w:val="22"/>
        </w:rPr>
        <w:t>“SUMINISTRO DE COMBUSTIBLES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Pr>
          <w:rFonts w:cs="Arial"/>
          <w:b/>
          <w:sz w:val="22"/>
          <w:szCs w:val="22"/>
          <w:u w:val="single"/>
        </w:rPr>
        <w:t>Acuerdo 18</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2D05EA">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2D05EA">
        <w:rPr>
          <w:rFonts w:cs="Arial"/>
          <w:b/>
          <w:color w:val="000000" w:themeColor="text1"/>
          <w:sz w:val="22"/>
          <w:szCs w:val="22"/>
        </w:rPr>
        <w:t>“SUMINISTRO DE FRUTAS Y VERDURAS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19</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“PROYECTO DE MODERNIZACIÓN DE ELEVADORES PARA EL DIF JALISCO</w:t>
      </w:r>
      <w:r w:rsidR="004456CA" w:rsidRPr="00093443">
        <w:rPr>
          <w:rFonts w:cs="Arial"/>
          <w:color w:val="000000" w:themeColor="text1"/>
          <w:sz w:val="22"/>
          <w:szCs w:val="22"/>
        </w:rPr>
        <w:t>”; esto último en apego al artículo 52 fracción XIII de la Ley de Adquisiciones y Enajenaciones del Estado de Jalisco</w:t>
      </w:r>
      <w:r w:rsidR="004456CA">
        <w:rPr>
          <w:rFonts w:cs="Arial"/>
          <w:color w:val="000000" w:themeColor="text1"/>
          <w:sz w:val="22"/>
          <w:szCs w:val="22"/>
        </w:rPr>
        <w:t>.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lastRenderedPageBreak/>
        <w:t xml:space="preserve">Acuerdo </w:t>
      </w:r>
      <w:r>
        <w:rPr>
          <w:rFonts w:cs="Arial"/>
          <w:b/>
          <w:sz w:val="22"/>
          <w:szCs w:val="22"/>
          <w:u w:val="single"/>
        </w:rPr>
        <w:t>20</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“SERVICIO DE MONTAJE Y DESMONTAJE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21</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“SERVICIO DE TRANSPORTE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22</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 xml:space="preserve">AUTORIZACIÓN DE LAS BASES </w:t>
      </w:r>
      <w:r w:rsidR="004456CA" w:rsidRPr="00093443">
        <w:rPr>
          <w:rFonts w:cs="Arial"/>
          <w:color w:val="000000" w:themeColor="text1"/>
          <w:sz w:val="22"/>
          <w:szCs w:val="22"/>
        </w:rPr>
        <w:t xml:space="preserve">para el proyecto denominado </w:t>
      </w:r>
      <w:r w:rsidR="004456CA" w:rsidRPr="00885FDC">
        <w:rPr>
          <w:rFonts w:cs="Arial"/>
          <w:b/>
          <w:color w:val="000000" w:themeColor="text1"/>
          <w:sz w:val="22"/>
          <w:szCs w:val="22"/>
        </w:rPr>
        <w:t>“SERVICIO DE LIMPIEZA PARA EL DIF JALISCO”;</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23</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AUTORIZACIÓN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SERVICIO DE VIGILANCIA PARA EL DIF JALISCO</w:t>
      </w:r>
      <w:r w:rsidR="004456CA" w:rsidRPr="00093443">
        <w:rPr>
          <w:rFonts w:cs="Arial"/>
          <w:color w:val="000000" w:themeColor="text1"/>
          <w:sz w:val="22"/>
          <w:szCs w:val="22"/>
        </w:rPr>
        <w:t>”; esto último en 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57F73" w:rsidRDefault="00E66157" w:rsidP="00E66157">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24</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PRESENTACIÓN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“ADQUISICIÓN DE PINTURA ANTI-CORROSIVA E IMPERMEABILIZANTE PARA LA SECRETARÍA DE EDUCACIÓN”;</w:t>
      </w:r>
      <w:r w:rsidR="004456CA" w:rsidRPr="00093443">
        <w:rPr>
          <w:rFonts w:cs="Arial"/>
          <w:color w:val="000000" w:themeColor="text1"/>
          <w:sz w:val="22"/>
          <w:szCs w:val="22"/>
        </w:rPr>
        <w:t xml:space="preserve"> esto último en 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E66157">
      <w:pPr>
        <w:pStyle w:val="Textoindependiente"/>
        <w:spacing w:line="360" w:lineRule="auto"/>
        <w:rPr>
          <w:rFonts w:cs="Arial"/>
          <w:b/>
          <w:sz w:val="22"/>
          <w:szCs w:val="22"/>
          <w:u w:val="single"/>
        </w:rPr>
      </w:pPr>
      <w:r>
        <w:rPr>
          <w:rFonts w:cs="Arial"/>
          <w:sz w:val="22"/>
          <w:szCs w:val="22"/>
        </w:rPr>
        <w:t>---------------------------------------------------------------------------------------------------------------------</w:t>
      </w:r>
    </w:p>
    <w:p w:rsidR="00E66157" w:rsidRPr="004456CA" w:rsidRDefault="00E66157" w:rsidP="004456CA">
      <w:pPr>
        <w:pStyle w:val="Textoindependiente"/>
        <w:spacing w:line="360" w:lineRule="auto"/>
        <w:rPr>
          <w:rFonts w:cs="Arial"/>
          <w:color w:val="000000" w:themeColor="text1"/>
          <w:sz w:val="22"/>
          <w:szCs w:val="22"/>
        </w:rPr>
      </w:pPr>
      <w:r w:rsidRPr="001826EE">
        <w:rPr>
          <w:rFonts w:cs="Arial"/>
          <w:b/>
          <w:sz w:val="22"/>
          <w:szCs w:val="22"/>
          <w:u w:val="single"/>
        </w:rPr>
        <w:t xml:space="preserve">Acuerdo </w:t>
      </w:r>
      <w:r>
        <w:rPr>
          <w:rFonts w:cs="Arial"/>
          <w:b/>
          <w:sz w:val="22"/>
          <w:szCs w:val="22"/>
          <w:u w:val="single"/>
        </w:rPr>
        <w:t>25</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4456CA" w:rsidRPr="00093443">
        <w:rPr>
          <w:rFonts w:cs="Arial"/>
          <w:color w:val="000000" w:themeColor="text1"/>
          <w:sz w:val="22"/>
          <w:szCs w:val="22"/>
        </w:rPr>
        <w:t xml:space="preserve">la </w:t>
      </w:r>
      <w:r w:rsidR="004456CA" w:rsidRPr="00885FDC">
        <w:rPr>
          <w:rFonts w:cs="Arial"/>
          <w:b/>
          <w:color w:val="000000" w:themeColor="text1"/>
          <w:sz w:val="22"/>
          <w:szCs w:val="22"/>
        </w:rPr>
        <w:t>PRESENTACIÓN DE LAS BASES</w:t>
      </w:r>
      <w:r w:rsidR="004456CA" w:rsidRPr="00093443">
        <w:rPr>
          <w:rFonts w:cs="Arial"/>
          <w:color w:val="000000" w:themeColor="text1"/>
          <w:sz w:val="22"/>
          <w:szCs w:val="22"/>
        </w:rPr>
        <w:t xml:space="preserve"> para el proyecto denominado “</w:t>
      </w:r>
      <w:r w:rsidR="004456CA" w:rsidRPr="00885FDC">
        <w:rPr>
          <w:rFonts w:cs="Arial"/>
          <w:b/>
          <w:color w:val="000000" w:themeColor="text1"/>
          <w:sz w:val="22"/>
          <w:szCs w:val="22"/>
        </w:rPr>
        <w:t>CONMUTADORES DIGITALES PARA PLANTELES DEL COLEGIO DE BACHILLERES DEL ESTADO DE JALISCO (COBAEJ)”;</w:t>
      </w:r>
      <w:r w:rsidR="004456CA" w:rsidRPr="00093443">
        <w:rPr>
          <w:rFonts w:cs="Arial"/>
          <w:color w:val="000000" w:themeColor="text1"/>
          <w:sz w:val="22"/>
          <w:szCs w:val="22"/>
        </w:rPr>
        <w:t xml:space="preserve"> esto último en </w:t>
      </w:r>
      <w:r w:rsidR="004456CA" w:rsidRPr="00093443">
        <w:rPr>
          <w:rFonts w:cs="Arial"/>
          <w:color w:val="000000" w:themeColor="text1"/>
          <w:sz w:val="22"/>
          <w:szCs w:val="22"/>
        </w:rPr>
        <w:lastRenderedPageBreak/>
        <w:t>apego al artículo 52 fracción XIII de la Ley de Adquisiciones y Enajenaciones del Estado de Jalisco.</w:t>
      </w:r>
      <w:r w:rsidR="004456CA">
        <w:rPr>
          <w:rFonts w:cs="Arial"/>
          <w:color w:val="000000" w:themeColor="text1"/>
          <w:sz w:val="22"/>
          <w:szCs w:val="22"/>
        </w:rPr>
        <w:t xml:space="preserve"> ----------------------------------------------------------------------</w:t>
      </w:r>
    </w:p>
    <w:p w:rsidR="00E66157" w:rsidRDefault="00E66157" w:rsidP="00A81697">
      <w:pPr>
        <w:pStyle w:val="Textoindependiente"/>
        <w:spacing w:line="360" w:lineRule="auto"/>
        <w:rPr>
          <w:rFonts w:cs="Arial"/>
          <w:b/>
          <w:sz w:val="22"/>
          <w:szCs w:val="22"/>
          <w:u w:val="single"/>
        </w:rPr>
      </w:pPr>
      <w:r>
        <w:rPr>
          <w:rFonts w:cs="Arial"/>
          <w:sz w:val="22"/>
          <w:szCs w:val="22"/>
        </w:rPr>
        <w:t>---------------------------------------------------------------------------------------------------------------------</w:t>
      </w:r>
    </w:p>
    <w:p w:rsidR="004456CA" w:rsidRPr="00457F73" w:rsidRDefault="004456CA" w:rsidP="004456CA">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26</w:t>
      </w:r>
      <w:r w:rsidRPr="001826EE">
        <w:rPr>
          <w:rFonts w:cs="Arial"/>
          <w:b/>
          <w:sz w:val="22"/>
          <w:szCs w:val="22"/>
          <w:u w:val="single"/>
        </w:rPr>
        <w:t>/</w:t>
      </w:r>
      <w:r>
        <w:rPr>
          <w:rFonts w:cs="Arial"/>
          <w:b/>
          <w:sz w:val="22"/>
          <w:szCs w:val="22"/>
          <w:u w:val="single"/>
        </w:rPr>
        <w:t>47</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Pr="00093443">
        <w:rPr>
          <w:rFonts w:cs="Arial"/>
          <w:color w:val="000000" w:themeColor="text1"/>
          <w:sz w:val="22"/>
          <w:szCs w:val="22"/>
        </w:rPr>
        <w:t xml:space="preserve">la </w:t>
      </w:r>
      <w:r w:rsidRPr="00885FDC">
        <w:rPr>
          <w:rFonts w:cs="Arial"/>
          <w:b/>
          <w:color w:val="000000" w:themeColor="text1"/>
          <w:sz w:val="22"/>
          <w:szCs w:val="22"/>
        </w:rPr>
        <w:t>PRESENTACIÓN DE LAS BASES</w:t>
      </w:r>
      <w:r w:rsidRPr="00093443">
        <w:rPr>
          <w:rFonts w:cs="Arial"/>
          <w:color w:val="000000" w:themeColor="text1"/>
          <w:sz w:val="22"/>
          <w:szCs w:val="22"/>
        </w:rPr>
        <w:t xml:space="preserve"> para el proyecto denominado “</w:t>
      </w:r>
      <w:r>
        <w:rPr>
          <w:rFonts w:cs="Arial"/>
          <w:b/>
          <w:color w:val="000000" w:themeColor="text1"/>
          <w:sz w:val="22"/>
          <w:szCs w:val="22"/>
        </w:rPr>
        <w:t>CAPACITACIÓN ESPECIALIZADA PARA LA SECRETARÍA DE EDUCACIÓN JALISCO”</w:t>
      </w:r>
      <w:r w:rsidRPr="00093443">
        <w:rPr>
          <w:rFonts w:cs="Arial"/>
          <w:color w:val="000000" w:themeColor="text1"/>
          <w:sz w:val="22"/>
          <w:szCs w:val="22"/>
        </w:rPr>
        <w:t xml:space="preserve"> esto último en apego al artículo 52 fracción XIII de la Ley de Adquisiciones y Enajenaciones del Estado de Jalisco.</w:t>
      </w:r>
      <w:r>
        <w:rPr>
          <w:rFonts w:cs="Arial"/>
          <w:color w:val="000000" w:themeColor="text1"/>
          <w:sz w:val="22"/>
          <w:szCs w:val="22"/>
        </w:rPr>
        <w:t xml:space="preserve"> -------------------</w:t>
      </w:r>
    </w:p>
    <w:p w:rsidR="004456CA" w:rsidRPr="004456CA" w:rsidRDefault="004456CA" w:rsidP="00A81697">
      <w:pPr>
        <w:pStyle w:val="Textoindependiente"/>
        <w:spacing w:line="360" w:lineRule="auto"/>
        <w:rPr>
          <w:rFonts w:cs="Arial"/>
          <w:b/>
          <w:sz w:val="22"/>
          <w:szCs w:val="22"/>
          <w:u w:val="single"/>
        </w:rPr>
      </w:pPr>
      <w:r w:rsidRPr="004456CA">
        <w:rPr>
          <w:rFonts w:cs="Arial"/>
          <w:sz w:val="22"/>
          <w:szCs w:val="22"/>
        </w:rPr>
        <w:t>---------------------------------------------------------------------------------------------------------------------</w:t>
      </w:r>
    </w:p>
    <w:p w:rsidR="009019EE" w:rsidRDefault="00EA7476" w:rsidP="00A81697">
      <w:pPr>
        <w:pStyle w:val="Textoindependiente"/>
        <w:spacing w:line="360" w:lineRule="auto"/>
        <w:rPr>
          <w:rFonts w:eastAsiaTheme="minorHAnsi" w:cs="Arial"/>
          <w:b/>
          <w:color w:val="000000"/>
          <w:sz w:val="22"/>
          <w:szCs w:val="22"/>
          <w:lang w:eastAsia="en-US"/>
        </w:rPr>
      </w:pPr>
      <w:r w:rsidRPr="004456CA">
        <w:rPr>
          <w:rFonts w:cs="Arial"/>
          <w:b/>
          <w:sz w:val="22"/>
          <w:szCs w:val="22"/>
          <w:u w:val="single"/>
        </w:rPr>
        <w:t xml:space="preserve">Acuerdo </w:t>
      </w:r>
      <w:r w:rsidR="00E66157" w:rsidRPr="004456CA">
        <w:rPr>
          <w:rFonts w:cs="Arial"/>
          <w:b/>
          <w:sz w:val="22"/>
          <w:szCs w:val="22"/>
          <w:u w:val="single"/>
        </w:rPr>
        <w:t>2</w:t>
      </w:r>
      <w:r w:rsidR="004456CA" w:rsidRPr="004456CA">
        <w:rPr>
          <w:rFonts w:cs="Arial"/>
          <w:b/>
          <w:sz w:val="22"/>
          <w:szCs w:val="22"/>
          <w:u w:val="single"/>
        </w:rPr>
        <w:t>7</w:t>
      </w:r>
      <w:r w:rsidRPr="004456CA">
        <w:rPr>
          <w:rFonts w:cs="Arial"/>
          <w:b/>
          <w:sz w:val="22"/>
          <w:szCs w:val="22"/>
          <w:u w:val="single"/>
        </w:rPr>
        <w:t>/</w:t>
      </w:r>
      <w:r w:rsidR="00E66157" w:rsidRPr="004456CA">
        <w:rPr>
          <w:rFonts w:cs="Arial"/>
          <w:b/>
          <w:sz w:val="22"/>
          <w:szCs w:val="22"/>
          <w:u w:val="single"/>
        </w:rPr>
        <w:t>47</w:t>
      </w:r>
      <w:r w:rsidRPr="004456CA">
        <w:rPr>
          <w:rFonts w:cs="Arial"/>
          <w:b/>
          <w:sz w:val="22"/>
          <w:szCs w:val="22"/>
          <w:u w:val="single"/>
        </w:rPr>
        <w:t>-</w:t>
      </w:r>
      <w:r w:rsidR="008E6B35" w:rsidRPr="004456CA">
        <w:rPr>
          <w:rFonts w:cs="Arial"/>
          <w:b/>
          <w:sz w:val="22"/>
          <w:szCs w:val="22"/>
          <w:u w:val="single"/>
        </w:rPr>
        <w:t>E/1</w:t>
      </w:r>
      <w:r w:rsidR="008B6880" w:rsidRPr="004456CA">
        <w:rPr>
          <w:rFonts w:cs="Arial"/>
          <w:b/>
          <w:sz w:val="22"/>
          <w:szCs w:val="22"/>
          <w:u w:val="single"/>
        </w:rPr>
        <w:t>6</w:t>
      </w:r>
      <w:r w:rsidRPr="004456CA">
        <w:rPr>
          <w:rFonts w:cs="Arial"/>
          <w:sz w:val="22"/>
          <w:szCs w:val="22"/>
        </w:rPr>
        <w:t xml:space="preserve">.- </w:t>
      </w:r>
      <w:r w:rsidR="00B72D15" w:rsidRPr="004456CA">
        <w:rPr>
          <w:rFonts w:eastAsiaTheme="minorHAnsi" w:cs="Arial"/>
          <w:color w:val="000000"/>
          <w:sz w:val="22"/>
          <w:szCs w:val="22"/>
          <w:lang w:eastAsia="en-US"/>
        </w:rPr>
        <w:t xml:space="preserve">Se aprueba por </w:t>
      </w:r>
      <w:r w:rsidR="00B72D15" w:rsidRPr="004456CA">
        <w:rPr>
          <w:rFonts w:eastAsiaTheme="minorHAnsi" w:cs="Arial"/>
          <w:b/>
          <w:color w:val="000000"/>
          <w:sz w:val="22"/>
          <w:szCs w:val="22"/>
          <w:lang w:eastAsia="en-US"/>
        </w:rPr>
        <w:t xml:space="preserve">UNANIMIDAD </w:t>
      </w:r>
      <w:r w:rsidR="009019EE">
        <w:rPr>
          <w:rFonts w:cs="Arial"/>
          <w:sz w:val="22"/>
          <w:szCs w:val="22"/>
        </w:rPr>
        <w:t xml:space="preserve">el </w:t>
      </w:r>
      <w:r w:rsidR="009019EE" w:rsidRPr="009019EE">
        <w:rPr>
          <w:rFonts w:cs="Arial"/>
          <w:b/>
          <w:sz w:val="22"/>
          <w:szCs w:val="22"/>
        </w:rPr>
        <w:t xml:space="preserve">ADENDUM </w:t>
      </w:r>
      <w:r w:rsidR="009019EE">
        <w:rPr>
          <w:rFonts w:cs="Arial"/>
          <w:sz w:val="22"/>
          <w:szCs w:val="22"/>
        </w:rPr>
        <w:t xml:space="preserve">al contrato 320/16 a favor de la empresa </w:t>
      </w:r>
      <w:r w:rsidR="009019EE" w:rsidRPr="009019EE">
        <w:rPr>
          <w:rFonts w:cs="Arial"/>
          <w:b/>
          <w:sz w:val="22"/>
          <w:szCs w:val="22"/>
        </w:rPr>
        <w:t xml:space="preserve">MERCO TAPATÍO Comercializadora S.A. de C.V. </w:t>
      </w:r>
      <w:r w:rsidR="009019EE">
        <w:rPr>
          <w:rFonts w:cs="Arial"/>
          <w:sz w:val="22"/>
          <w:szCs w:val="22"/>
        </w:rPr>
        <w:t xml:space="preserve">correspondiente a la Licitación Pública Nacional Presencial LA-914012998-E90-2016 para el proyecto denominado </w:t>
      </w:r>
      <w:r w:rsidR="009019EE" w:rsidRPr="009019EE">
        <w:rPr>
          <w:rFonts w:cs="Arial"/>
          <w:b/>
          <w:sz w:val="22"/>
          <w:szCs w:val="22"/>
        </w:rPr>
        <w:t>“ADQUISICIÓN DE ALIMENTOS PARA ESCUELAS DE TIEMPO COMPLETO, SECRETARÍA DE EDUCACIÓN”</w:t>
      </w:r>
      <w:r w:rsidR="009019EE">
        <w:rPr>
          <w:rFonts w:cs="Arial"/>
          <w:sz w:val="22"/>
          <w:szCs w:val="22"/>
        </w:rPr>
        <w:t xml:space="preserve"> solicitada mediante el oficio D.G.R.M. y S.G./2206 BIS/2016 signado por el Lic. José Luis Partida Hernández, Director General de Recursos Materiales y Servicios Generales de la Secretaría de Educación, por un monto de hasta $2´529,304.00 (Dos millones quinientos veintinueve mil trescientos cuatro pesos 00/100 moneda nacional) monto equivalente al 20% del total del contrato original; esto último en apego al artículo 52 de la Ley de Adquisiciones Arrendamientos y Servicios del Sector Público. -------------------------------------------------------------------------------------------------</w:t>
      </w:r>
    </w:p>
    <w:p w:rsidR="009019EE" w:rsidRDefault="009019EE" w:rsidP="00A81697">
      <w:pPr>
        <w:pStyle w:val="Textoindependiente"/>
        <w:spacing w:line="360" w:lineRule="auto"/>
        <w:rPr>
          <w:rFonts w:eastAsiaTheme="minorHAnsi" w:cs="Arial"/>
          <w:b/>
          <w:color w:val="000000"/>
          <w:sz w:val="22"/>
          <w:szCs w:val="22"/>
          <w:lang w:eastAsia="en-US"/>
        </w:rPr>
      </w:pPr>
      <w:r w:rsidRPr="004456CA">
        <w:rPr>
          <w:rFonts w:cs="Arial"/>
          <w:sz w:val="22"/>
          <w:szCs w:val="22"/>
        </w:rPr>
        <w:t>---------------------------------------------------------------------------------------------------------------------</w:t>
      </w:r>
    </w:p>
    <w:p w:rsidR="00F048C8" w:rsidRPr="009019EE" w:rsidRDefault="009019EE" w:rsidP="00A81697">
      <w:pPr>
        <w:pStyle w:val="Textoindependiente"/>
        <w:spacing w:line="360" w:lineRule="auto"/>
        <w:rPr>
          <w:rFonts w:eastAsiaTheme="minorHAnsi" w:cs="Arial"/>
          <w:b/>
          <w:color w:val="000000"/>
          <w:sz w:val="22"/>
          <w:szCs w:val="22"/>
          <w:lang w:eastAsia="en-US"/>
        </w:rPr>
      </w:pPr>
      <w:r w:rsidRPr="004456CA">
        <w:rPr>
          <w:rFonts w:cs="Arial"/>
          <w:b/>
          <w:sz w:val="22"/>
          <w:szCs w:val="22"/>
          <w:u w:val="single"/>
        </w:rPr>
        <w:t>Acuerdo 2</w:t>
      </w:r>
      <w:r>
        <w:rPr>
          <w:rFonts w:cs="Arial"/>
          <w:b/>
          <w:sz w:val="22"/>
          <w:szCs w:val="22"/>
          <w:u w:val="single"/>
        </w:rPr>
        <w:t>8</w:t>
      </w:r>
      <w:r w:rsidRPr="004456CA">
        <w:rPr>
          <w:rFonts w:cs="Arial"/>
          <w:b/>
          <w:sz w:val="22"/>
          <w:szCs w:val="22"/>
          <w:u w:val="single"/>
        </w:rPr>
        <w:t>/47-E/16</w:t>
      </w:r>
      <w:r w:rsidRPr="004456CA">
        <w:rPr>
          <w:rFonts w:cs="Arial"/>
          <w:sz w:val="22"/>
          <w:szCs w:val="22"/>
        </w:rPr>
        <w:t xml:space="preserve">.- </w:t>
      </w:r>
      <w:r w:rsidRPr="004456CA">
        <w:rPr>
          <w:rFonts w:eastAsiaTheme="minorHAnsi" w:cs="Arial"/>
          <w:color w:val="000000"/>
          <w:sz w:val="22"/>
          <w:szCs w:val="22"/>
          <w:lang w:eastAsia="en-US"/>
        </w:rPr>
        <w:t xml:space="preserve">Se aprueba por </w:t>
      </w:r>
      <w:r w:rsidRPr="004456CA">
        <w:rPr>
          <w:rFonts w:eastAsiaTheme="minorHAnsi" w:cs="Arial"/>
          <w:b/>
          <w:color w:val="000000"/>
          <w:sz w:val="22"/>
          <w:szCs w:val="22"/>
          <w:lang w:eastAsia="en-US"/>
        </w:rPr>
        <w:t xml:space="preserve">UNANIMIDAD </w:t>
      </w:r>
      <w:r w:rsidR="00B72D15" w:rsidRPr="004456CA">
        <w:rPr>
          <w:rFonts w:eastAsiaTheme="minorHAnsi" w:cs="Arial"/>
          <w:color w:val="000000"/>
          <w:sz w:val="22"/>
          <w:szCs w:val="22"/>
          <w:lang w:eastAsia="en-US"/>
        </w:rPr>
        <w:t xml:space="preserve">la </w:t>
      </w:r>
      <w:r w:rsidR="00B72D15" w:rsidRPr="004456CA">
        <w:rPr>
          <w:rFonts w:eastAsiaTheme="minorHAnsi" w:cs="Arial"/>
          <w:b/>
          <w:color w:val="000000"/>
          <w:sz w:val="22"/>
          <w:szCs w:val="22"/>
          <w:lang w:eastAsia="en-US"/>
        </w:rPr>
        <w:t xml:space="preserve">CALENDARIZACIÓN </w:t>
      </w:r>
      <w:r w:rsidR="00B72D15" w:rsidRPr="004456CA">
        <w:rPr>
          <w:rFonts w:eastAsiaTheme="minorHAnsi" w:cs="Arial"/>
          <w:color w:val="000000"/>
          <w:sz w:val="22"/>
          <w:szCs w:val="22"/>
          <w:lang w:eastAsia="en-US"/>
        </w:rPr>
        <w:t xml:space="preserve">de la </w:t>
      </w:r>
      <w:r w:rsidR="004456CA" w:rsidRPr="004456CA">
        <w:rPr>
          <w:rFonts w:eastAsiaTheme="minorHAnsi" w:cs="Arial"/>
          <w:b/>
          <w:color w:val="000000"/>
          <w:sz w:val="22"/>
          <w:szCs w:val="22"/>
          <w:lang w:eastAsia="en-US"/>
        </w:rPr>
        <w:t>CUADRAGÉSIMA OCTAVA</w:t>
      </w:r>
      <w:r w:rsidR="00907F2C" w:rsidRPr="004456CA">
        <w:rPr>
          <w:rFonts w:eastAsiaTheme="minorHAnsi" w:cs="Arial"/>
          <w:b/>
          <w:color w:val="000000"/>
          <w:sz w:val="22"/>
          <w:szCs w:val="22"/>
          <w:lang w:eastAsia="en-US"/>
        </w:rPr>
        <w:t xml:space="preserve"> REUNIÓN EXTRAORDINARIA</w:t>
      </w:r>
      <w:r w:rsidR="0097789B" w:rsidRPr="004456CA">
        <w:rPr>
          <w:rFonts w:eastAsiaTheme="minorHAnsi" w:cs="Arial"/>
          <w:b/>
          <w:color w:val="000000"/>
          <w:sz w:val="22"/>
          <w:szCs w:val="22"/>
          <w:lang w:eastAsia="en-US"/>
        </w:rPr>
        <w:t xml:space="preserve"> </w:t>
      </w:r>
      <w:r w:rsidR="00B72D15" w:rsidRPr="004456CA">
        <w:rPr>
          <w:rFonts w:eastAsiaTheme="minorHAnsi" w:cs="Arial"/>
          <w:color w:val="000000"/>
          <w:sz w:val="22"/>
          <w:szCs w:val="22"/>
          <w:lang w:eastAsia="en-US"/>
        </w:rPr>
        <w:t xml:space="preserve">de la Comisión de Adquisiciones el </w:t>
      </w:r>
      <w:r w:rsidR="004456CA" w:rsidRPr="004456CA">
        <w:rPr>
          <w:rFonts w:eastAsiaTheme="minorHAnsi" w:cs="Arial"/>
          <w:color w:val="000000"/>
          <w:sz w:val="22"/>
          <w:szCs w:val="22"/>
          <w:lang w:eastAsia="en-US"/>
        </w:rPr>
        <w:t xml:space="preserve">12 doce del mes de diciembre </w:t>
      </w:r>
      <w:r w:rsidR="00B72D15" w:rsidRPr="004456CA">
        <w:rPr>
          <w:rFonts w:eastAsiaTheme="minorHAnsi" w:cs="Arial"/>
          <w:color w:val="000000"/>
          <w:sz w:val="22"/>
          <w:szCs w:val="22"/>
          <w:lang w:eastAsia="en-US"/>
        </w:rPr>
        <w:t xml:space="preserve">de </w:t>
      </w:r>
      <w:r w:rsidR="00D14148" w:rsidRPr="004456CA">
        <w:rPr>
          <w:rFonts w:eastAsiaTheme="minorHAnsi" w:cs="Arial"/>
          <w:color w:val="000000"/>
          <w:sz w:val="22"/>
          <w:szCs w:val="22"/>
          <w:lang w:eastAsia="en-US"/>
        </w:rPr>
        <w:t>2016</w:t>
      </w:r>
      <w:r w:rsidR="00B72D15" w:rsidRPr="004456CA">
        <w:rPr>
          <w:rFonts w:eastAsiaTheme="minorHAnsi" w:cs="Arial"/>
          <w:color w:val="000000"/>
          <w:sz w:val="22"/>
          <w:szCs w:val="22"/>
          <w:lang w:eastAsia="en-US"/>
        </w:rPr>
        <w:t xml:space="preserve"> a las 1</w:t>
      </w:r>
      <w:r w:rsidR="002E0DD9" w:rsidRPr="004456CA">
        <w:rPr>
          <w:rFonts w:eastAsiaTheme="minorHAnsi" w:cs="Arial"/>
          <w:color w:val="000000"/>
          <w:sz w:val="22"/>
          <w:szCs w:val="22"/>
          <w:lang w:eastAsia="en-US"/>
        </w:rPr>
        <w:t>7</w:t>
      </w:r>
      <w:r w:rsidR="00B72D15" w:rsidRPr="004456CA">
        <w:rPr>
          <w:rFonts w:eastAsiaTheme="minorHAnsi" w:cs="Arial"/>
          <w:color w:val="000000"/>
          <w:sz w:val="22"/>
          <w:szCs w:val="22"/>
          <w:lang w:eastAsia="en-US"/>
        </w:rPr>
        <w:t xml:space="preserve">:00 diecisiete horas a realizarse en las salas de juntas del despacho de la </w:t>
      </w:r>
      <w:r w:rsidR="00217359" w:rsidRPr="004456CA">
        <w:rPr>
          <w:rFonts w:eastAsiaTheme="minorHAnsi" w:cs="Arial"/>
          <w:color w:val="000000"/>
          <w:sz w:val="22"/>
          <w:szCs w:val="22"/>
          <w:lang w:eastAsia="en-US"/>
        </w:rPr>
        <w:t>Subs</w:t>
      </w:r>
      <w:r w:rsidR="00B72D15" w:rsidRPr="004456CA">
        <w:rPr>
          <w:rFonts w:eastAsiaTheme="minorHAnsi" w:cs="Arial"/>
          <w:color w:val="000000"/>
          <w:sz w:val="22"/>
          <w:szCs w:val="22"/>
          <w:lang w:eastAsia="en-US"/>
        </w:rPr>
        <w:t>ecretaría de Administración, ubicada en el mezzanine del edificio localizado en Avenida Prolongación Alcalde número 1221, Colonia Miraflores en la Ciudad de Guadalajara, Jalisco.  ------------------------------------------</w:t>
      </w:r>
      <w:r w:rsidR="00A82CFE" w:rsidRPr="004456CA">
        <w:rPr>
          <w:rFonts w:eastAsiaTheme="minorHAnsi" w:cs="Arial"/>
          <w:color w:val="000000"/>
          <w:sz w:val="22"/>
          <w:szCs w:val="22"/>
          <w:lang w:eastAsia="en-US"/>
        </w:rPr>
        <w:t>--</w:t>
      </w:r>
      <w:r w:rsidR="00E66157" w:rsidRPr="004456CA">
        <w:rPr>
          <w:rFonts w:eastAsiaTheme="minorHAnsi" w:cs="Arial"/>
          <w:color w:val="000000"/>
          <w:sz w:val="22"/>
          <w:szCs w:val="22"/>
          <w:lang w:eastAsia="en-US"/>
        </w:rPr>
        <w:t>--------</w:t>
      </w:r>
      <w:r w:rsidR="004456CA" w:rsidRPr="004456CA">
        <w:rPr>
          <w:rFonts w:eastAsiaTheme="minorHAnsi" w:cs="Arial"/>
          <w:color w:val="000000"/>
          <w:sz w:val="22"/>
          <w:szCs w:val="22"/>
          <w:lang w:eastAsia="en-US"/>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artículo </w:t>
      </w:r>
      <w:r w:rsidR="008B6880">
        <w:rPr>
          <w:rFonts w:cs="Arial"/>
          <w:color w:val="000000" w:themeColor="text1"/>
          <w:sz w:val="22"/>
          <w:szCs w:val="22"/>
        </w:rPr>
        <w:t>97</w:t>
      </w:r>
      <w:r w:rsidR="0017226D" w:rsidRPr="003235B8">
        <w:rPr>
          <w:rFonts w:cs="Arial"/>
          <w:color w:val="000000" w:themeColor="text1"/>
          <w:sz w:val="22"/>
          <w:szCs w:val="22"/>
        </w:rPr>
        <w:t xml:space="preserve"> fracción VII del Reglamento de la Ley de Adquisiciones y </w:t>
      </w:r>
      <w:r w:rsidR="0017226D" w:rsidRPr="00B702C2">
        <w:rPr>
          <w:rFonts w:cs="Arial"/>
          <w:color w:val="000000" w:themeColor="text1"/>
          <w:sz w:val="22"/>
          <w:szCs w:val="22"/>
        </w:rPr>
        <w:t xml:space="preserve">Enajenaciones </w:t>
      </w:r>
      <w:r w:rsidR="0017226D" w:rsidRPr="00B702C2">
        <w:rPr>
          <w:rFonts w:cs="Arial"/>
          <w:color w:val="000000" w:themeColor="text1"/>
          <w:sz w:val="22"/>
          <w:szCs w:val="22"/>
        </w:rPr>
        <w:lastRenderedPageBreak/>
        <w:t xml:space="preserve">del </w:t>
      </w:r>
      <w:r w:rsidR="0017226D" w:rsidRPr="00167E61">
        <w:rPr>
          <w:rFonts w:cs="Arial"/>
          <w:color w:val="000000" w:themeColor="text1"/>
          <w:sz w:val="22"/>
          <w:szCs w:val="22"/>
        </w:rPr>
        <w:t xml:space="preserve">Estado de Jalisco, </w:t>
      </w:r>
      <w:r w:rsidRPr="00167E61">
        <w:rPr>
          <w:rFonts w:cs="Arial"/>
          <w:color w:val="000000" w:themeColor="text1"/>
          <w:sz w:val="22"/>
          <w:szCs w:val="22"/>
        </w:rPr>
        <w:t xml:space="preserve">se procede al cierre y/o clausura de la presente sesión, siendo </w:t>
      </w:r>
      <w:r w:rsidR="00167E61" w:rsidRPr="00167E61">
        <w:rPr>
          <w:rFonts w:cs="Arial"/>
          <w:color w:val="000000" w:themeColor="text1"/>
          <w:sz w:val="22"/>
          <w:szCs w:val="22"/>
        </w:rPr>
        <w:t>14:28 catorce horas con veintiocho</w:t>
      </w:r>
      <w:r w:rsidR="00661427" w:rsidRPr="00167E61">
        <w:rPr>
          <w:rFonts w:cs="Arial"/>
          <w:color w:val="000000" w:themeColor="text1"/>
          <w:sz w:val="22"/>
          <w:szCs w:val="22"/>
        </w:rPr>
        <w:t xml:space="preserve"> </w:t>
      </w:r>
      <w:r w:rsidR="00936C5D" w:rsidRPr="00167E61">
        <w:rPr>
          <w:rFonts w:cs="Arial"/>
          <w:color w:val="000000" w:themeColor="text1"/>
          <w:sz w:val="22"/>
          <w:szCs w:val="22"/>
        </w:rPr>
        <w:t>minutos</w:t>
      </w:r>
      <w:r w:rsidR="00CC201A" w:rsidRPr="00167E61">
        <w:rPr>
          <w:rFonts w:cs="Arial"/>
          <w:color w:val="000000" w:themeColor="text1"/>
          <w:sz w:val="22"/>
          <w:szCs w:val="22"/>
        </w:rPr>
        <w:t xml:space="preserve"> </w:t>
      </w:r>
      <w:r w:rsidRPr="00167E61">
        <w:rPr>
          <w:rFonts w:cs="Arial"/>
          <w:color w:val="000000" w:themeColor="text1"/>
          <w:sz w:val="22"/>
          <w:szCs w:val="22"/>
        </w:rPr>
        <w:t xml:space="preserve">del </w:t>
      </w:r>
      <w:r w:rsidR="00276341" w:rsidRPr="00167E61">
        <w:rPr>
          <w:rFonts w:cs="Arial"/>
          <w:color w:val="000000" w:themeColor="text1"/>
          <w:sz w:val="22"/>
          <w:szCs w:val="22"/>
        </w:rPr>
        <w:t>día</w:t>
      </w:r>
      <w:r w:rsidR="00585E17" w:rsidRPr="00167E61">
        <w:rPr>
          <w:rFonts w:cs="Arial"/>
          <w:color w:val="000000" w:themeColor="text1"/>
          <w:sz w:val="22"/>
          <w:szCs w:val="22"/>
        </w:rPr>
        <w:t xml:space="preserve"> </w:t>
      </w:r>
      <w:r w:rsidR="00E66157" w:rsidRPr="00167E61">
        <w:rPr>
          <w:rFonts w:cs="Arial"/>
          <w:color w:val="000000" w:themeColor="text1"/>
          <w:sz w:val="22"/>
          <w:szCs w:val="22"/>
        </w:rPr>
        <w:t>08</w:t>
      </w:r>
      <w:r w:rsidR="00F914F7" w:rsidRPr="00167E61">
        <w:rPr>
          <w:rFonts w:cs="Arial"/>
          <w:color w:val="000000" w:themeColor="text1"/>
          <w:sz w:val="22"/>
          <w:szCs w:val="22"/>
        </w:rPr>
        <w:t xml:space="preserve"> </w:t>
      </w:r>
      <w:r w:rsidR="00585E17" w:rsidRPr="00167E61">
        <w:rPr>
          <w:rFonts w:cs="Arial"/>
          <w:color w:val="000000" w:themeColor="text1"/>
          <w:sz w:val="22"/>
          <w:szCs w:val="22"/>
        </w:rPr>
        <w:t xml:space="preserve"> del mes de </w:t>
      </w:r>
      <w:r w:rsidR="00E66157" w:rsidRPr="00167E61">
        <w:rPr>
          <w:rFonts w:cs="Arial"/>
          <w:color w:val="000000" w:themeColor="text1"/>
          <w:sz w:val="22"/>
          <w:szCs w:val="22"/>
        </w:rPr>
        <w:t>diciembre</w:t>
      </w:r>
      <w:r w:rsidR="00585E17" w:rsidRPr="00167E61">
        <w:rPr>
          <w:rFonts w:cs="Arial"/>
          <w:color w:val="000000" w:themeColor="text1"/>
          <w:sz w:val="22"/>
          <w:szCs w:val="22"/>
        </w:rPr>
        <w:t xml:space="preserve"> </w:t>
      </w:r>
      <w:r w:rsidR="00FB7BEA" w:rsidRPr="00167E61">
        <w:rPr>
          <w:rFonts w:cs="Arial"/>
          <w:color w:val="000000" w:themeColor="text1"/>
          <w:sz w:val="22"/>
          <w:szCs w:val="22"/>
        </w:rPr>
        <w:t xml:space="preserve">de </w:t>
      </w:r>
      <w:r w:rsidR="00D14148" w:rsidRPr="00167E61">
        <w:rPr>
          <w:rFonts w:cs="Arial"/>
          <w:color w:val="000000" w:themeColor="text1"/>
          <w:sz w:val="22"/>
          <w:szCs w:val="22"/>
        </w:rPr>
        <w:t>2016</w:t>
      </w:r>
      <w:r w:rsidR="00FB7BEA" w:rsidRPr="00167E61">
        <w:rPr>
          <w:rFonts w:cs="Arial"/>
          <w:color w:val="000000" w:themeColor="text1"/>
          <w:sz w:val="22"/>
          <w:szCs w:val="22"/>
        </w:rPr>
        <w:t xml:space="preserve"> </w:t>
      </w:r>
      <w:r w:rsidR="00D14148" w:rsidRPr="00167E61">
        <w:rPr>
          <w:rFonts w:cs="Arial"/>
          <w:color w:val="000000" w:themeColor="text1"/>
          <w:sz w:val="22"/>
          <w:szCs w:val="22"/>
        </w:rPr>
        <w:t>dos mil dieciséis</w:t>
      </w:r>
      <w:r w:rsidRPr="00167E61">
        <w:rPr>
          <w:rFonts w:cs="Arial"/>
          <w:color w:val="000000" w:themeColor="text1"/>
          <w:sz w:val="22"/>
          <w:szCs w:val="22"/>
        </w:rPr>
        <w:t>, firmando al calce los que en ella intervinieron y así quisieron hacerlo, para todos los efecto legales a que haya lugar.</w:t>
      </w:r>
      <w:r w:rsidR="008A3C3D" w:rsidRPr="00167E61">
        <w:rPr>
          <w:rFonts w:cs="Arial"/>
          <w:color w:val="000000" w:themeColor="text1"/>
          <w:sz w:val="22"/>
          <w:szCs w:val="22"/>
        </w:rPr>
        <w:t xml:space="preserve"> </w:t>
      </w:r>
      <w:r w:rsidR="006F65EC" w:rsidRPr="00167E61">
        <w:rPr>
          <w:rFonts w:cs="Arial"/>
          <w:color w:val="000000" w:themeColor="text1"/>
          <w:sz w:val="22"/>
          <w:szCs w:val="22"/>
        </w:rPr>
        <w:t>--------------------</w:t>
      </w:r>
      <w:r w:rsidR="00171884" w:rsidRPr="00167E61">
        <w:rPr>
          <w:rFonts w:cs="Arial"/>
          <w:color w:val="000000" w:themeColor="text1"/>
          <w:sz w:val="22"/>
          <w:szCs w:val="22"/>
        </w:rPr>
        <w:t>--------</w:t>
      </w:r>
      <w:r w:rsidR="00F914F7" w:rsidRPr="00167E61">
        <w:rPr>
          <w:rFonts w:cs="Arial"/>
          <w:color w:val="000000" w:themeColor="text1"/>
          <w:sz w:val="22"/>
          <w:szCs w:val="22"/>
        </w:rPr>
        <w:t>----</w:t>
      </w:r>
    </w:p>
    <w:p w:rsidR="00B702C2" w:rsidRPr="00907F2C" w:rsidRDefault="00B702C2" w:rsidP="00B702C2">
      <w:pPr>
        <w:pStyle w:val="Textoindependiente"/>
        <w:tabs>
          <w:tab w:val="left" w:pos="284"/>
        </w:tabs>
        <w:spacing w:line="360" w:lineRule="auto"/>
        <w:rPr>
          <w:rFonts w:cs="Arial"/>
          <w:color w:val="000000" w:themeColor="text1"/>
          <w:sz w:val="22"/>
          <w:szCs w:val="22"/>
          <w:lang w:val="es-ES"/>
        </w:rPr>
      </w:pPr>
      <w:r>
        <w:rPr>
          <w:rFonts w:cs="Arial"/>
          <w:b/>
          <w:color w:val="000000" w:themeColor="text1"/>
          <w:sz w:val="22"/>
          <w:szCs w:val="22"/>
        </w:rPr>
        <w:t>-</w:t>
      </w:r>
      <w:r>
        <w:rPr>
          <w:rFonts w:cs="Arial"/>
          <w:color w:val="000000" w:themeColor="text1"/>
          <w:sz w:val="22"/>
          <w:szCs w:val="22"/>
          <w:lang w:val="es-ES"/>
        </w:rPr>
        <w:t>---------------------------------------------------------------------------------------------------------------------</w:t>
      </w:r>
    </w:p>
    <w:p w:rsidR="00E66157" w:rsidRDefault="00E66157" w:rsidP="00E57EB7">
      <w:pPr>
        <w:tabs>
          <w:tab w:val="left" w:pos="284"/>
        </w:tabs>
        <w:spacing w:line="360" w:lineRule="auto"/>
        <w:rPr>
          <w:rFonts w:ascii="Arial" w:hAnsi="Arial" w:cs="Arial"/>
          <w:sz w:val="22"/>
          <w:szCs w:val="22"/>
          <w:lang w:val="es-MX"/>
        </w:rPr>
      </w:pPr>
    </w:p>
    <w:p w:rsidR="005C0D5E" w:rsidRPr="00167E61" w:rsidRDefault="00BE6C68" w:rsidP="00A81697">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___________________________________</w:t>
      </w:r>
    </w:p>
    <w:p w:rsidR="005C0D5E" w:rsidRPr="00167E61" w:rsidRDefault="00DE1EFB" w:rsidP="00A81697">
      <w:pPr>
        <w:tabs>
          <w:tab w:val="left" w:pos="284"/>
        </w:tabs>
        <w:spacing w:line="360" w:lineRule="auto"/>
        <w:jc w:val="center"/>
        <w:rPr>
          <w:rFonts w:ascii="Arial" w:hAnsi="Arial" w:cs="Arial"/>
          <w:b/>
          <w:sz w:val="22"/>
          <w:szCs w:val="22"/>
          <w:lang w:val="es-MX"/>
        </w:rPr>
      </w:pPr>
      <w:r w:rsidRPr="00167E61">
        <w:rPr>
          <w:rFonts w:ascii="Arial" w:hAnsi="Arial" w:cs="Arial"/>
          <w:b/>
          <w:sz w:val="22"/>
          <w:szCs w:val="22"/>
          <w:lang w:val="es-MX"/>
        </w:rPr>
        <w:t>LIC.</w:t>
      </w:r>
      <w:r w:rsidR="009D7574" w:rsidRPr="00167E61">
        <w:rPr>
          <w:rFonts w:ascii="Arial" w:hAnsi="Arial" w:cs="Arial"/>
          <w:b/>
          <w:sz w:val="22"/>
          <w:szCs w:val="22"/>
          <w:lang w:val="es-MX"/>
        </w:rPr>
        <w:t xml:space="preserve"> Luis Mauricio Gudiño Coronado</w:t>
      </w:r>
    </w:p>
    <w:p w:rsidR="00BE6C68" w:rsidRPr="00167E61" w:rsidRDefault="00BE6C68" w:rsidP="00383758">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Presidente</w:t>
      </w:r>
      <w:r w:rsidR="004B1E87" w:rsidRPr="00167E61">
        <w:rPr>
          <w:rFonts w:ascii="Arial" w:hAnsi="Arial" w:cs="Arial"/>
          <w:sz w:val="22"/>
          <w:szCs w:val="22"/>
          <w:lang w:val="es-MX"/>
        </w:rPr>
        <w:t xml:space="preserve"> de la Comisión, representante de la </w:t>
      </w:r>
      <w:r w:rsidR="00383758" w:rsidRPr="00167E61">
        <w:rPr>
          <w:rFonts w:ascii="Arial" w:hAnsi="Arial" w:cs="Arial"/>
          <w:sz w:val="22"/>
          <w:szCs w:val="22"/>
          <w:lang w:val="es-MX"/>
        </w:rPr>
        <w:t xml:space="preserve">SEPAF. </w:t>
      </w:r>
    </w:p>
    <w:p w:rsidR="006944BD" w:rsidRPr="00167E61"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80"/>
        <w:gridCol w:w="4358"/>
      </w:tblGrid>
      <w:tr w:rsidR="00167E61" w:rsidRPr="00167E61" w:rsidTr="00394274">
        <w:tc>
          <w:tcPr>
            <w:tcW w:w="4555" w:type="dxa"/>
          </w:tcPr>
          <w:p w:rsidR="00167E61" w:rsidRPr="00167E61" w:rsidRDefault="00167E61" w:rsidP="00B90AD1">
            <w:pPr>
              <w:tabs>
                <w:tab w:val="left" w:pos="284"/>
              </w:tabs>
              <w:spacing w:line="360" w:lineRule="auto"/>
              <w:rPr>
                <w:rFonts w:ascii="Arial" w:hAnsi="Arial" w:cs="Arial"/>
                <w:sz w:val="22"/>
                <w:szCs w:val="22"/>
                <w:lang w:val="es-MX"/>
              </w:rPr>
            </w:pPr>
          </w:p>
          <w:p w:rsidR="00167E61" w:rsidRPr="00167E61" w:rsidRDefault="00167E61" w:rsidP="00A81697">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___________________________________</w:t>
            </w:r>
          </w:p>
          <w:p w:rsidR="00167E61" w:rsidRPr="00167E61" w:rsidRDefault="00167E61" w:rsidP="00A81697">
            <w:pPr>
              <w:tabs>
                <w:tab w:val="left" w:pos="284"/>
              </w:tabs>
              <w:spacing w:line="360" w:lineRule="auto"/>
              <w:jc w:val="center"/>
              <w:rPr>
                <w:rFonts w:ascii="Arial" w:hAnsi="Arial" w:cs="Arial"/>
                <w:b/>
                <w:sz w:val="22"/>
                <w:szCs w:val="22"/>
                <w:lang w:val="es-MX"/>
              </w:rPr>
            </w:pPr>
            <w:r w:rsidRPr="00167E61">
              <w:rPr>
                <w:rFonts w:ascii="Arial" w:hAnsi="Arial" w:cs="Arial"/>
                <w:b/>
                <w:sz w:val="22"/>
                <w:szCs w:val="22"/>
                <w:lang w:val="es-MX"/>
              </w:rPr>
              <w:t>Mtro. Gerardo Castillo Torres</w:t>
            </w:r>
          </w:p>
          <w:p w:rsidR="00167E61" w:rsidRPr="00167E61" w:rsidRDefault="00167E61" w:rsidP="00A81697">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Secretario Ejecutivo de la Comisión, representante de la SEPAF.</w:t>
            </w:r>
          </w:p>
          <w:p w:rsidR="00167E61" w:rsidRPr="00167E61" w:rsidRDefault="00167E61" w:rsidP="00A81697">
            <w:pPr>
              <w:tabs>
                <w:tab w:val="left" w:pos="284"/>
              </w:tabs>
              <w:spacing w:line="360" w:lineRule="auto"/>
              <w:rPr>
                <w:rFonts w:ascii="Arial" w:hAnsi="Arial" w:cs="Arial"/>
                <w:sz w:val="22"/>
                <w:szCs w:val="22"/>
                <w:lang w:val="es-MX"/>
              </w:rPr>
            </w:pPr>
          </w:p>
        </w:tc>
        <w:tc>
          <w:tcPr>
            <w:tcW w:w="4499" w:type="dxa"/>
          </w:tcPr>
          <w:p w:rsidR="00167E61" w:rsidRPr="00167E61" w:rsidRDefault="00167E61" w:rsidP="00167E61">
            <w:pPr>
              <w:tabs>
                <w:tab w:val="left" w:pos="284"/>
              </w:tabs>
              <w:spacing w:line="360" w:lineRule="auto"/>
              <w:rPr>
                <w:rFonts w:ascii="Arial" w:hAnsi="Arial" w:cs="Arial"/>
                <w:sz w:val="22"/>
                <w:szCs w:val="22"/>
                <w:lang w:val="es-MX"/>
              </w:rPr>
            </w:pPr>
          </w:p>
          <w:p w:rsidR="00167E61" w:rsidRPr="00167E61" w:rsidRDefault="00167E61" w:rsidP="00167E61">
            <w:pPr>
              <w:tabs>
                <w:tab w:val="left" w:pos="284"/>
              </w:tabs>
              <w:spacing w:line="360" w:lineRule="auto"/>
              <w:rPr>
                <w:rFonts w:ascii="Arial" w:hAnsi="Arial" w:cs="Arial"/>
                <w:sz w:val="22"/>
                <w:szCs w:val="22"/>
                <w:lang w:val="es-MX"/>
              </w:rPr>
            </w:pPr>
            <w:r w:rsidRPr="00167E61">
              <w:rPr>
                <w:rFonts w:ascii="Arial" w:hAnsi="Arial" w:cs="Arial"/>
                <w:sz w:val="22"/>
                <w:szCs w:val="22"/>
                <w:lang w:val="es-MX"/>
              </w:rPr>
              <w:t>__________________________________</w:t>
            </w:r>
          </w:p>
          <w:p w:rsidR="00167E61" w:rsidRPr="00167E61" w:rsidRDefault="00167E61" w:rsidP="00167E61">
            <w:pPr>
              <w:tabs>
                <w:tab w:val="left" w:pos="284"/>
              </w:tabs>
              <w:spacing w:line="360" w:lineRule="auto"/>
              <w:jc w:val="center"/>
              <w:rPr>
                <w:rFonts w:ascii="Arial" w:hAnsi="Arial" w:cs="Arial"/>
                <w:b/>
                <w:sz w:val="22"/>
                <w:szCs w:val="22"/>
                <w:lang w:val="es-MX"/>
              </w:rPr>
            </w:pPr>
            <w:r w:rsidRPr="00167E61">
              <w:rPr>
                <w:rFonts w:ascii="Arial" w:hAnsi="Arial" w:cs="Arial"/>
                <w:b/>
                <w:sz w:val="22"/>
                <w:szCs w:val="22"/>
                <w:lang w:val="es-MX"/>
              </w:rPr>
              <w:t>Lic. Armando González Farah</w:t>
            </w:r>
          </w:p>
          <w:p w:rsidR="00167E61" w:rsidRPr="00167E61" w:rsidRDefault="00167E61" w:rsidP="00167E61">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Vocal Suplente del Consejo de Cámaras Industriales de Jalisco.</w:t>
            </w:r>
          </w:p>
        </w:tc>
      </w:tr>
      <w:tr w:rsidR="00167E61" w:rsidRPr="00A1515A" w:rsidTr="00394274">
        <w:tc>
          <w:tcPr>
            <w:tcW w:w="4555" w:type="dxa"/>
          </w:tcPr>
          <w:p w:rsidR="00167E61" w:rsidRPr="00167E61" w:rsidRDefault="00167E61" w:rsidP="00E66157">
            <w:pPr>
              <w:tabs>
                <w:tab w:val="left" w:pos="284"/>
              </w:tabs>
              <w:spacing w:line="360" w:lineRule="auto"/>
              <w:rPr>
                <w:rFonts w:ascii="Arial" w:hAnsi="Arial" w:cs="Arial"/>
                <w:sz w:val="22"/>
                <w:szCs w:val="22"/>
                <w:lang w:val="es-MX"/>
              </w:rPr>
            </w:pPr>
          </w:p>
          <w:p w:rsidR="00167E61" w:rsidRPr="00167E61" w:rsidRDefault="00167E61" w:rsidP="00E66157">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___________________________________</w:t>
            </w:r>
          </w:p>
          <w:p w:rsidR="00167E61" w:rsidRPr="00167E61" w:rsidRDefault="00167E61" w:rsidP="00E66157">
            <w:pPr>
              <w:tabs>
                <w:tab w:val="left" w:pos="284"/>
              </w:tabs>
              <w:spacing w:line="360" w:lineRule="auto"/>
              <w:jc w:val="center"/>
              <w:rPr>
                <w:rFonts w:ascii="Arial" w:hAnsi="Arial" w:cs="Arial"/>
                <w:b/>
                <w:sz w:val="22"/>
                <w:szCs w:val="22"/>
                <w:lang w:val="es-MX"/>
              </w:rPr>
            </w:pPr>
            <w:r w:rsidRPr="00167E61">
              <w:rPr>
                <w:rFonts w:ascii="Arial" w:hAnsi="Arial" w:cs="Arial"/>
                <w:b/>
                <w:sz w:val="22"/>
                <w:szCs w:val="22"/>
                <w:lang w:val="es-MX"/>
              </w:rPr>
              <w:t>Mtro. Roberto Calderón Martínez</w:t>
            </w:r>
          </w:p>
          <w:p w:rsidR="00167E61" w:rsidRPr="00167E61" w:rsidRDefault="00167E61" w:rsidP="00E66157">
            <w:pPr>
              <w:tabs>
                <w:tab w:val="left" w:pos="284"/>
              </w:tabs>
              <w:spacing w:line="360" w:lineRule="auto"/>
              <w:jc w:val="center"/>
              <w:rPr>
                <w:rFonts w:ascii="Arial" w:hAnsi="Arial" w:cs="Arial"/>
                <w:sz w:val="22"/>
                <w:szCs w:val="22"/>
                <w:lang w:val="es-MX"/>
              </w:rPr>
            </w:pPr>
            <w:r w:rsidRPr="00167E61">
              <w:rPr>
                <w:rFonts w:ascii="Arial" w:hAnsi="Arial" w:cs="Arial"/>
                <w:sz w:val="22"/>
                <w:szCs w:val="22"/>
                <w:lang w:val="es-MX"/>
              </w:rPr>
              <w:t>Vocal de la Secretaría de Desarrollo Económico.</w:t>
            </w:r>
          </w:p>
          <w:p w:rsidR="00167E61" w:rsidRPr="00167E61" w:rsidRDefault="00167E61" w:rsidP="00E66157">
            <w:pPr>
              <w:tabs>
                <w:tab w:val="left" w:pos="284"/>
              </w:tabs>
              <w:spacing w:line="360" w:lineRule="auto"/>
              <w:rPr>
                <w:rFonts w:ascii="Arial" w:hAnsi="Arial" w:cs="Arial"/>
                <w:sz w:val="22"/>
                <w:szCs w:val="22"/>
                <w:lang w:val="es-MX"/>
              </w:rPr>
            </w:pPr>
          </w:p>
        </w:tc>
        <w:tc>
          <w:tcPr>
            <w:tcW w:w="4499" w:type="dxa"/>
          </w:tcPr>
          <w:p w:rsidR="00167E61" w:rsidRPr="00167E61" w:rsidRDefault="00167E61" w:rsidP="00167E61">
            <w:pPr>
              <w:tabs>
                <w:tab w:val="left" w:pos="284"/>
              </w:tabs>
              <w:spacing w:line="360" w:lineRule="auto"/>
              <w:ind w:left="284"/>
              <w:jc w:val="center"/>
              <w:rPr>
                <w:rFonts w:ascii="Arial" w:hAnsi="Arial" w:cs="Arial"/>
                <w:sz w:val="22"/>
                <w:szCs w:val="22"/>
                <w:lang w:val="es-MX"/>
              </w:rPr>
            </w:pPr>
          </w:p>
        </w:tc>
      </w:tr>
    </w:tbl>
    <w:p w:rsidR="00237205" w:rsidRPr="00E66157" w:rsidRDefault="004F5CBD" w:rsidP="000A6190">
      <w:pPr>
        <w:tabs>
          <w:tab w:val="left" w:pos="284"/>
        </w:tabs>
        <w:spacing w:line="360" w:lineRule="auto"/>
        <w:jc w:val="center"/>
        <w:rPr>
          <w:rFonts w:ascii="Arial" w:hAnsi="Arial" w:cs="Arial"/>
          <w:b/>
          <w:szCs w:val="22"/>
          <w:lang w:val="es-MX"/>
        </w:rPr>
      </w:pPr>
      <w:r w:rsidRPr="00E66157">
        <w:rPr>
          <w:rFonts w:ascii="Arial" w:hAnsi="Arial" w:cs="Arial"/>
          <w:b/>
          <w:szCs w:val="22"/>
          <w:lang w:val="es-MX"/>
        </w:rPr>
        <w:t xml:space="preserve">ESTA HOJA DE FIRMAS, PERTENECE AL ACTA </w:t>
      </w:r>
      <w:r w:rsidR="00E66157" w:rsidRPr="00E66157">
        <w:rPr>
          <w:rFonts w:ascii="Arial" w:hAnsi="Arial" w:cs="Arial"/>
          <w:b/>
          <w:szCs w:val="22"/>
          <w:lang w:val="es-MX"/>
        </w:rPr>
        <w:t>CUADRAGÉSIMA SÉPTIMA</w:t>
      </w:r>
      <w:r w:rsidR="00EA7476" w:rsidRPr="00E66157">
        <w:rPr>
          <w:rFonts w:ascii="Arial" w:hAnsi="Arial" w:cs="Arial"/>
          <w:b/>
          <w:szCs w:val="22"/>
          <w:lang w:val="es-MX"/>
        </w:rPr>
        <w:t xml:space="preserve"> </w:t>
      </w:r>
      <w:r w:rsidR="00842E0F" w:rsidRPr="00E66157">
        <w:rPr>
          <w:rFonts w:ascii="Arial" w:hAnsi="Arial" w:cs="Arial"/>
          <w:b/>
          <w:szCs w:val="22"/>
          <w:lang w:val="es-MX"/>
        </w:rPr>
        <w:t>REUNIÓN EXTRAORDINARIA</w:t>
      </w:r>
      <w:r w:rsidR="00936C5D" w:rsidRPr="00E66157">
        <w:rPr>
          <w:rFonts w:ascii="Arial" w:hAnsi="Arial" w:cs="Arial"/>
          <w:b/>
          <w:szCs w:val="22"/>
          <w:lang w:val="es-MX"/>
        </w:rPr>
        <w:t xml:space="preserve"> </w:t>
      </w:r>
      <w:r w:rsidR="00237205" w:rsidRPr="00E66157">
        <w:rPr>
          <w:rFonts w:ascii="Arial" w:hAnsi="Arial" w:cs="Arial"/>
          <w:b/>
          <w:szCs w:val="22"/>
          <w:lang w:val="es-MX"/>
        </w:rPr>
        <w:t xml:space="preserve"> </w:t>
      </w:r>
      <w:r w:rsidRPr="00E66157">
        <w:rPr>
          <w:rFonts w:ascii="Arial" w:hAnsi="Arial" w:cs="Arial"/>
          <w:b/>
          <w:szCs w:val="22"/>
          <w:lang w:val="es-MX"/>
        </w:rPr>
        <w:t>DE LA COMISIÓN DE ADQUISICIONES Y ENAJENACIONES DEL ESTADO DE JALISCO</w:t>
      </w:r>
    </w:p>
    <w:p w:rsidR="007C2C9E" w:rsidRPr="00002671" w:rsidRDefault="004F5CBD" w:rsidP="00A81697">
      <w:pPr>
        <w:tabs>
          <w:tab w:val="left" w:pos="284"/>
        </w:tabs>
        <w:spacing w:line="360" w:lineRule="auto"/>
        <w:jc w:val="both"/>
        <w:rPr>
          <w:rFonts w:ascii="Arial" w:hAnsi="Arial" w:cs="Arial"/>
          <w:b/>
          <w:sz w:val="18"/>
          <w:szCs w:val="22"/>
        </w:rPr>
      </w:pPr>
      <w:r w:rsidRPr="00E66157">
        <w:rPr>
          <w:rFonts w:ascii="Arial" w:hAnsi="Arial" w:cs="Arial"/>
          <w:i/>
          <w:sz w:val="16"/>
          <w:szCs w:val="22"/>
        </w:rPr>
        <w:t>La firma del representante de la Contraloría, no convalida indefectiblemente la presente acta, ya  que esta podrá ser revisada en cualquier momento, cuando así lo determine</w:t>
      </w:r>
      <w:r w:rsidRPr="00661427">
        <w:rPr>
          <w:rFonts w:ascii="Arial" w:hAnsi="Arial" w:cs="Arial"/>
          <w:i/>
          <w:sz w:val="16"/>
          <w:szCs w:val="22"/>
        </w:rPr>
        <w:t xml:space="preserve"> la misma, con la finalidad de dar cumplimiento en lo previsto en el artículo 6</w:t>
      </w:r>
      <w:r w:rsidR="00652D68">
        <w:rPr>
          <w:rFonts w:ascii="Arial" w:hAnsi="Arial" w:cs="Arial"/>
          <w:i/>
          <w:sz w:val="16"/>
          <w:szCs w:val="22"/>
        </w:rPr>
        <w:t>9</w:t>
      </w:r>
      <w:r w:rsidRPr="00661427">
        <w:rPr>
          <w:rFonts w:ascii="Arial" w:hAnsi="Arial" w:cs="Arial"/>
          <w:i/>
          <w:sz w:val="16"/>
          <w:szCs w:val="22"/>
        </w:rPr>
        <w:t xml:space="preserve"> de la Ley de Adquisiciones </w:t>
      </w:r>
      <w:r w:rsidRPr="00661427">
        <w:rPr>
          <w:rFonts w:ascii="Arial" w:hAnsi="Arial" w:cs="Arial"/>
          <w:i/>
          <w:sz w:val="14"/>
          <w:szCs w:val="22"/>
        </w:rPr>
        <w:t xml:space="preserve">y </w:t>
      </w:r>
      <w:r w:rsidRPr="00661427">
        <w:rPr>
          <w:rFonts w:ascii="Arial" w:hAnsi="Arial" w:cs="Arial"/>
          <w:i/>
          <w:sz w:val="16"/>
          <w:szCs w:val="22"/>
        </w:rPr>
        <w:t>Enajenaciones del Gobierno del Estado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5B88" w:rsidRDefault="00485B88">
      <w:r>
        <w:separator/>
      </w:r>
    </w:p>
  </w:endnote>
  <w:endnote w:type="continuationSeparator" w:id="0">
    <w:p w:rsidR="00485B88" w:rsidRDefault="00485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F4" w:rsidRDefault="00833CF4">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833CF4" w:rsidRDefault="00833CF4">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F4" w:rsidRDefault="00833CF4" w:rsidP="00721977">
    <w:pPr>
      <w:pStyle w:val="Piedepgina"/>
      <w:rPr>
        <w:sz w:val="16"/>
        <w:szCs w:val="16"/>
      </w:rPr>
    </w:pPr>
  </w:p>
  <w:p w:rsidR="00833CF4" w:rsidRPr="00351BBE" w:rsidRDefault="00833CF4" w:rsidP="00721977">
    <w:pPr>
      <w:pStyle w:val="Piedepgina"/>
      <w:rPr>
        <w:rFonts w:ascii="Arial" w:hAnsi="Arial" w:cs="Arial"/>
        <w:sz w:val="16"/>
        <w:szCs w:val="16"/>
      </w:rPr>
    </w:pPr>
    <w:r>
      <w:rPr>
        <w:rFonts w:ascii="Arial" w:hAnsi="Arial" w:cs="Arial"/>
        <w:sz w:val="16"/>
        <w:szCs w:val="16"/>
      </w:rPr>
      <w:t>Cuadragésima Séptima Reunión Extraordinaria</w:t>
    </w: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33CF4" w:rsidRPr="00351BBE" w:rsidRDefault="00833CF4" w:rsidP="00721977">
    <w:pPr>
      <w:pStyle w:val="Piedepgina"/>
      <w:rPr>
        <w:rFonts w:ascii="Arial" w:hAnsi="Arial" w:cs="Arial"/>
        <w:sz w:val="16"/>
        <w:szCs w:val="16"/>
      </w:rPr>
    </w:pPr>
    <w:r>
      <w:rPr>
        <w:rFonts w:ascii="Arial" w:hAnsi="Arial" w:cs="Arial"/>
        <w:sz w:val="16"/>
        <w:szCs w:val="16"/>
      </w:rPr>
      <w:t>08 de diciembre de 2016</w:t>
    </w:r>
  </w:p>
  <w:p w:rsidR="00833CF4" w:rsidRPr="00C10A22" w:rsidRDefault="00833CF4"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BB2363">
      <w:rPr>
        <w:b/>
        <w:noProof/>
      </w:rPr>
      <w:t>29</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BB2363">
      <w:rPr>
        <w:b/>
        <w:noProof/>
      </w:rPr>
      <w:t>34</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F4" w:rsidRDefault="00833CF4" w:rsidP="00721977">
    <w:pPr>
      <w:pStyle w:val="Piedepgina"/>
      <w:rPr>
        <w:sz w:val="16"/>
        <w:szCs w:val="16"/>
      </w:rPr>
    </w:pP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Primera Reunión Ordinaria</w:t>
    </w: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833CF4" w:rsidRPr="00351BBE" w:rsidRDefault="00833CF4" w:rsidP="00721977">
    <w:pPr>
      <w:pStyle w:val="Piedepgina"/>
      <w:rPr>
        <w:rFonts w:ascii="Arial" w:hAnsi="Arial" w:cs="Arial"/>
        <w:sz w:val="16"/>
        <w:szCs w:val="16"/>
      </w:rPr>
    </w:pPr>
    <w:r w:rsidRPr="00351BBE">
      <w:rPr>
        <w:rFonts w:ascii="Arial" w:hAnsi="Arial" w:cs="Arial"/>
        <w:sz w:val="16"/>
        <w:szCs w:val="16"/>
      </w:rPr>
      <w:t>11 de Marzo de 2013</w:t>
    </w:r>
  </w:p>
  <w:p w:rsidR="00833CF4" w:rsidRDefault="00833CF4">
    <w:pPr>
      <w:pStyle w:val="Piedepgina"/>
    </w:pPr>
  </w:p>
  <w:p w:rsidR="00833CF4" w:rsidRDefault="00833CF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5B88" w:rsidRDefault="00485B88">
      <w:r>
        <w:separator/>
      </w:r>
    </w:p>
  </w:footnote>
  <w:footnote w:type="continuationSeparator" w:id="0">
    <w:p w:rsidR="00485B88" w:rsidRDefault="00485B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3CF4" w:rsidRPr="00351BBE" w:rsidRDefault="00833CF4"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0FCC4515"/>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CEC099B"/>
    <w:multiLevelType w:val="hybridMultilevel"/>
    <w:tmpl w:val="52D8AB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FF50FE6"/>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27C6E6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rFonts w:hint="default"/>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7DDD6AFF"/>
    <w:multiLevelType w:val="hybridMultilevel"/>
    <w:tmpl w:val="0CBCD8CA"/>
    <w:lvl w:ilvl="0" w:tplc="76609DCE">
      <w:start w:val="1"/>
      <w:numFmt w:val="bullet"/>
      <w:lvlText w:val="•"/>
      <w:lvlJc w:val="left"/>
      <w:pPr>
        <w:tabs>
          <w:tab w:val="num" w:pos="720"/>
        </w:tabs>
        <w:ind w:left="720" w:hanging="360"/>
      </w:pPr>
      <w:rPr>
        <w:rFonts w:ascii="Arial" w:hAnsi="Arial" w:hint="default"/>
      </w:rPr>
    </w:lvl>
    <w:lvl w:ilvl="1" w:tplc="80CEF060" w:tentative="1">
      <w:start w:val="1"/>
      <w:numFmt w:val="bullet"/>
      <w:lvlText w:val="•"/>
      <w:lvlJc w:val="left"/>
      <w:pPr>
        <w:tabs>
          <w:tab w:val="num" w:pos="1440"/>
        </w:tabs>
        <w:ind w:left="1440" w:hanging="360"/>
      </w:pPr>
      <w:rPr>
        <w:rFonts w:ascii="Arial" w:hAnsi="Arial" w:hint="default"/>
      </w:rPr>
    </w:lvl>
    <w:lvl w:ilvl="2" w:tplc="4C2C85E2" w:tentative="1">
      <w:start w:val="1"/>
      <w:numFmt w:val="bullet"/>
      <w:lvlText w:val="•"/>
      <w:lvlJc w:val="left"/>
      <w:pPr>
        <w:tabs>
          <w:tab w:val="num" w:pos="2160"/>
        </w:tabs>
        <w:ind w:left="2160" w:hanging="360"/>
      </w:pPr>
      <w:rPr>
        <w:rFonts w:ascii="Arial" w:hAnsi="Arial" w:hint="default"/>
      </w:rPr>
    </w:lvl>
    <w:lvl w:ilvl="3" w:tplc="9CAE30A6" w:tentative="1">
      <w:start w:val="1"/>
      <w:numFmt w:val="bullet"/>
      <w:lvlText w:val="•"/>
      <w:lvlJc w:val="left"/>
      <w:pPr>
        <w:tabs>
          <w:tab w:val="num" w:pos="2880"/>
        </w:tabs>
        <w:ind w:left="2880" w:hanging="360"/>
      </w:pPr>
      <w:rPr>
        <w:rFonts w:ascii="Arial" w:hAnsi="Arial" w:hint="default"/>
      </w:rPr>
    </w:lvl>
    <w:lvl w:ilvl="4" w:tplc="DB944088" w:tentative="1">
      <w:start w:val="1"/>
      <w:numFmt w:val="bullet"/>
      <w:lvlText w:val="•"/>
      <w:lvlJc w:val="left"/>
      <w:pPr>
        <w:tabs>
          <w:tab w:val="num" w:pos="3600"/>
        </w:tabs>
        <w:ind w:left="3600" w:hanging="360"/>
      </w:pPr>
      <w:rPr>
        <w:rFonts w:ascii="Arial" w:hAnsi="Arial" w:hint="default"/>
      </w:rPr>
    </w:lvl>
    <w:lvl w:ilvl="5" w:tplc="1F9ACFEE" w:tentative="1">
      <w:start w:val="1"/>
      <w:numFmt w:val="bullet"/>
      <w:lvlText w:val="•"/>
      <w:lvlJc w:val="left"/>
      <w:pPr>
        <w:tabs>
          <w:tab w:val="num" w:pos="4320"/>
        </w:tabs>
        <w:ind w:left="4320" w:hanging="360"/>
      </w:pPr>
      <w:rPr>
        <w:rFonts w:ascii="Arial" w:hAnsi="Arial" w:hint="default"/>
      </w:rPr>
    </w:lvl>
    <w:lvl w:ilvl="6" w:tplc="69C04B48" w:tentative="1">
      <w:start w:val="1"/>
      <w:numFmt w:val="bullet"/>
      <w:lvlText w:val="•"/>
      <w:lvlJc w:val="left"/>
      <w:pPr>
        <w:tabs>
          <w:tab w:val="num" w:pos="5040"/>
        </w:tabs>
        <w:ind w:left="5040" w:hanging="360"/>
      </w:pPr>
      <w:rPr>
        <w:rFonts w:ascii="Arial" w:hAnsi="Arial" w:hint="default"/>
      </w:rPr>
    </w:lvl>
    <w:lvl w:ilvl="7" w:tplc="771ABE30" w:tentative="1">
      <w:start w:val="1"/>
      <w:numFmt w:val="bullet"/>
      <w:lvlText w:val="•"/>
      <w:lvlJc w:val="left"/>
      <w:pPr>
        <w:tabs>
          <w:tab w:val="num" w:pos="5760"/>
        </w:tabs>
        <w:ind w:left="5760" w:hanging="360"/>
      </w:pPr>
      <w:rPr>
        <w:rFonts w:ascii="Arial" w:hAnsi="Arial" w:hint="default"/>
      </w:rPr>
    </w:lvl>
    <w:lvl w:ilvl="8" w:tplc="B00ADA82" w:tentative="1">
      <w:start w:val="1"/>
      <w:numFmt w:val="bullet"/>
      <w:lvlText w:val="•"/>
      <w:lvlJc w:val="left"/>
      <w:pPr>
        <w:tabs>
          <w:tab w:val="num" w:pos="6480"/>
        </w:tabs>
        <w:ind w:left="6480" w:hanging="360"/>
      </w:pPr>
      <w:rPr>
        <w:rFonts w:ascii="Arial" w:hAnsi="Arial" w:hint="default"/>
      </w:rPr>
    </w:lvl>
  </w:abstractNum>
  <w:num w:numId="1">
    <w:abstractNumId w:val="18"/>
  </w:num>
  <w:num w:numId="2">
    <w:abstractNumId w:val="0"/>
  </w:num>
  <w:num w:numId="3">
    <w:abstractNumId w:val="7"/>
  </w:num>
  <w:num w:numId="4">
    <w:abstractNumId w:val="13"/>
  </w:num>
  <w:num w:numId="5">
    <w:abstractNumId w:val="9"/>
  </w:num>
  <w:num w:numId="6">
    <w:abstractNumId w:val="4"/>
  </w:num>
  <w:num w:numId="7">
    <w:abstractNumId w:val="17"/>
  </w:num>
  <w:num w:numId="8">
    <w:abstractNumId w:val="2"/>
  </w:num>
  <w:num w:numId="9">
    <w:abstractNumId w:val="19"/>
  </w:num>
  <w:num w:numId="10">
    <w:abstractNumId w:val="10"/>
  </w:num>
  <w:num w:numId="11">
    <w:abstractNumId w:val="5"/>
  </w:num>
  <w:num w:numId="12">
    <w:abstractNumId w:val="6"/>
  </w:num>
  <w:num w:numId="13">
    <w:abstractNumId w:val="23"/>
  </w:num>
  <w:num w:numId="14">
    <w:abstractNumId w:val="8"/>
  </w:num>
  <w:num w:numId="15">
    <w:abstractNumId w:val="1"/>
  </w:num>
  <w:num w:numId="16">
    <w:abstractNumId w:val="20"/>
  </w:num>
  <w:num w:numId="17">
    <w:abstractNumId w:val="16"/>
  </w:num>
  <w:num w:numId="18">
    <w:abstractNumId w:val="14"/>
  </w:num>
  <w:num w:numId="19">
    <w:abstractNumId w:val="15"/>
  </w:num>
  <w:num w:numId="20">
    <w:abstractNumId w:val="22"/>
  </w:num>
  <w:num w:numId="21">
    <w:abstractNumId w:val="3"/>
  </w:num>
  <w:num w:numId="22">
    <w:abstractNumId w:val="21"/>
  </w:num>
  <w:num w:numId="23">
    <w:abstractNumId w:val="12"/>
  </w:num>
  <w:num w:numId="24">
    <w:abstractNumId w:val="24"/>
  </w:num>
  <w:num w:numId="25">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443"/>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67E61"/>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14"/>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9A6"/>
    <w:rsid w:val="00190C0C"/>
    <w:rsid w:val="00190CE0"/>
    <w:rsid w:val="00190F30"/>
    <w:rsid w:val="0019104A"/>
    <w:rsid w:val="00191D9E"/>
    <w:rsid w:val="00192CB3"/>
    <w:rsid w:val="001932AF"/>
    <w:rsid w:val="001934FF"/>
    <w:rsid w:val="00194153"/>
    <w:rsid w:val="00194EAE"/>
    <w:rsid w:val="00195D7B"/>
    <w:rsid w:val="001965C3"/>
    <w:rsid w:val="00196F84"/>
    <w:rsid w:val="001974F1"/>
    <w:rsid w:val="001A036C"/>
    <w:rsid w:val="001A11B2"/>
    <w:rsid w:val="001A1345"/>
    <w:rsid w:val="001A2278"/>
    <w:rsid w:val="001A306B"/>
    <w:rsid w:val="001A31AA"/>
    <w:rsid w:val="001A3321"/>
    <w:rsid w:val="001A43DD"/>
    <w:rsid w:val="001A46B5"/>
    <w:rsid w:val="001A4E83"/>
    <w:rsid w:val="001A520A"/>
    <w:rsid w:val="001A5ACA"/>
    <w:rsid w:val="001A5D32"/>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5BD7"/>
    <w:rsid w:val="001B615E"/>
    <w:rsid w:val="001C00DB"/>
    <w:rsid w:val="001C1558"/>
    <w:rsid w:val="001C1A61"/>
    <w:rsid w:val="001C221A"/>
    <w:rsid w:val="001C2841"/>
    <w:rsid w:val="001C3FE6"/>
    <w:rsid w:val="001C437E"/>
    <w:rsid w:val="001C43F9"/>
    <w:rsid w:val="001C5266"/>
    <w:rsid w:val="001C58BB"/>
    <w:rsid w:val="001C5F0A"/>
    <w:rsid w:val="001C72E0"/>
    <w:rsid w:val="001C73C5"/>
    <w:rsid w:val="001C767B"/>
    <w:rsid w:val="001C76A2"/>
    <w:rsid w:val="001D0258"/>
    <w:rsid w:val="001D06EA"/>
    <w:rsid w:val="001D193F"/>
    <w:rsid w:val="001D1D08"/>
    <w:rsid w:val="001D239E"/>
    <w:rsid w:val="001D3258"/>
    <w:rsid w:val="001D3507"/>
    <w:rsid w:val="001D3671"/>
    <w:rsid w:val="001D3CC6"/>
    <w:rsid w:val="001D3D0C"/>
    <w:rsid w:val="001D4288"/>
    <w:rsid w:val="001D4AE5"/>
    <w:rsid w:val="001D4B9E"/>
    <w:rsid w:val="001D6982"/>
    <w:rsid w:val="001D7583"/>
    <w:rsid w:val="001E0B84"/>
    <w:rsid w:val="001E155E"/>
    <w:rsid w:val="001E15AA"/>
    <w:rsid w:val="001E1D02"/>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684B"/>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05EA"/>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7"/>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4E8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5AA9"/>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460F"/>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4DF1"/>
    <w:rsid w:val="00445433"/>
    <w:rsid w:val="004456CA"/>
    <w:rsid w:val="004458E7"/>
    <w:rsid w:val="00445A75"/>
    <w:rsid w:val="00446ECC"/>
    <w:rsid w:val="00447BE1"/>
    <w:rsid w:val="0045048B"/>
    <w:rsid w:val="00450C07"/>
    <w:rsid w:val="00450C58"/>
    <w:rsid w:val="00450D3A"/>
    <w:rsid w:val="00450DC0"/>
    <w:rsid w:val="004510BA"/>
    <w:rsid w:val="004515B6"/>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5C5"/>
    <w:rsid w:val="00481900"/>
    <w:rsid w:val="00482420"/>
    <w:rsid w:val="0048288E"/>
    <w:rsid w:val="004837B5"/>
    <w:rsid w:val="004843FB"/>
    <w:rsid w:val="00484765"/>
    <w:rsid w:val="00484791"/>
    <w:rsid w:val="00485B88"/>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A7FA3"/>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30"/>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CA"/>
    <w:rsid w:val="005B4FEF"/>
    <w:rsid w:val="005B5878"/>
    <w:rsid w:val="005B600F"/>
    <w:rsid w:val="005B623A"/>
    <w:rsid w:val="005B6CF8"/>
    <w:rsid w:val="005B6D06"/>
    <w:rsid w:val="005B6DB8"/>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254"/>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6F8"/>
    <w:rsid w:val="006868AA"/>
    <w:rsid w:val="00686D5E"/>
    <w:rsid w:val="006870D4"/>
    <w:rsid w:val="00687330"/>
    <w:rsid w:val="006875A3"/>
    <w:rsid w:val="00690227"/>
    <w:rsid w:val="00690ECD"/>
    <w:rsid w:val="006920FB"/>
    <w:rsid w:val="00692656"/>
    <w:rsid w:val="00692CC0"/>
    <w:rsid w:val="006942C2"/>
    <w:rsid w:val="006944BD"/>
    <w:rsid w:val="006949AA"/>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0CD7"/>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5CE"/>
    <w:rsid w:val="00701AD1"/>
    <w:rsid w:val="00701C98"/>
    <w:rsid w:val="0070221A"/>
    <w:rsid w:val="0070225F"/>
    <w:rsid w:val="007022F5"/>
    <w:rsid w:val="0070256C"/>
    <w:rsid w:val="00703117"/>
    <w:rsid w:val="00703684"/>
    <w:rsid w:val="00703726"/>
    <w:rsid w:val="00703C9F"/>
    <w:rsid w:val="0070480D"/>
    <w:rsid w:val="00705170"/>
    <w:rsid w:val="007056C4"/>
    <w:rsid w:val="0070576B"/>
    <w:rsid w:val="00706283"/>
    <w:rsid w:val="0070637F"/>
    <w:rsid w:val="00706F68"/>
    <w:rsid w:val="00710EC3"/>
    <w:rsid w:val="00711384"/>
    <w:rsid w:val="007114A7"/>
    <w:rsid w:val="00711914"/>
    <w:rsid w:val="007123F6"/>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0A"/>
    <w:rsid w:val="00720F2E"/>
    <w:rsid w:val="0072107D"/>
    <w:rsid w:val="00721977"/>
    <w:rsid w:val="00721D49"/>
    <w:rsid w:val="007221B3"/>
    <w:rsid w:val="00722783"/>
    <w:rsid w:val="00722B78"/>
    <w:rsid w:val="00722E29"/>
    <w:rsid w:val="00723389"/>
    <w:rsid w:val="0072352E"/>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2A1"/>
    <w:rsid w:val="00742705"/>
    <w:rsid w:val="00742CF3"/>
    <w:rsid w:val="0074310C"/>
    <w:rsid w:val="00743773"/>
    <w:rsid w:val="007453FA"/>
    <w:rsid w:val="00745DE5"/>
    <w:rsid w:val="007469EC"/>
    <w:rsid w:val="007471FD"/>
    <w:rsid w:val="007478B6"/>
    <w:rsid w:val="00747D5D"/>
    <w:rsid w:val="00747E49"/>
    <w:rsid w:val="007506EE"/>
    <w:rsid w:val="00750910"/>
    <w:rsid w:val="007511DF"/>
    <w:rsid w:val="00751575"/>
    <w:rsid w:val="007517F1"/>
    <w:rsid w:val="007518C4"/>
    <w:rsid w:val="007535FC"/>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57855"/>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F81"/>
    <w:rsid w:val="007E43D9"/>
    <w:rsid w:val="007E4FBB"/>
    <w:rsid w:val="007E5B0D"/>
    <w:rsid w:val="007E665C"/>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450"/>
    <w:rsid w:val="00807749"/>
    <w:rsid w:val="00807A10"/>
    <w:rsid w:val="00810033"/>
    <w:rsid w:val="0081125D"/>
    <w:rsid w:val="00811C4B"/>
    <w:rsid w:val="008123E3"/>
    <w:rsid w:val="008134AA"/>
    <w:rsid w:val="00813BE2"/>
    <w:rsid w:val="00813CA6"/>
    <w:rsid w:val="008156B2"/>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3CF4"/>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5FDC"/>
    <w:rsid w:val="008869FA"/>
    <w:rsid w:val="00887C9E"/>
    <w:rsid w:val="00890631"/>
    <w:rsid w:val="00890CF1"/>
    <w:rsid w:val="00893B1E"/>
    <w:rsid w:val="00894929"/>
    <w:rsid w:val="00895B83"/>
    <w:rsid w:val="00895B88"/>
    <w:rsid w:val="0089636D"/>
    <w:rsid w:val="008963E3"/>
    <w:rsid w:val="0089668B"/>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19EE"/>
    <w:rsid w:val="00901EE2"/>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AD4"/>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B36"/>
    <w:rsid w:val="00936C5D"/>
    <w:rsid w:val="00940009"/>
    <w:rsid w:val="00940495"/>
    <w:rsid w:val="00940910"/>
    <w:rsid w:val="0094091E"/>
    <w:rsid w:val="00940C4F"/>
    <w:rsid w:val="00941079"/>
    <w:rsid w:val="0094166F"/>
    <w:rsid w:val="0094194B"/>
    <w:rsid w:val="009433AB"/>
    <w:rsid w:val="0094366B"/>
    <w:rsid w:val="00944F4B"/>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877"/>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B9"/>
    <w:rsid w:val="009A2576"/>
    <w:rsid w:val="009A2A10"/>
    <w:rsid w:val="009A2C4F"/>
    <w:rsid w:val="009A3F98"/>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B73A2"/>
    <w:rsid w:val="009C03E1"/>
    <w:rsid w:val="009C0629"/>
    <w:rsid w:val="009C239C"/>
    <w:rsid w:val="009C2D2C"/>
    <w:rsid w:val="009C31EA"/>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15D3"/>
    <w:rsid w:val="00AB17C1"/>
    <w:rsid w:val="00AB1A7B"/>
    <w:rsid w:val="00AB1B5B"/>
    <w:rsid w:val="00AB1EE4"/>
    <w:rsid w:val="00AB25D9"/>
    <w:rsid w:val="00AB29F8"/>
    <w:rsid w:val="00AB3785"/>
    <w:rsid w:val="00AB3A92"/>
    <w:rsid w:val="00AB3F12"/>
    <w:rsid w:val="00AB4A03"/>
    <w:rsid w:val="00AB50DC"/>
    <w:rsid w:val="00AB5197"/>
    <w:rsid w:val="00AB56BF"/>
    <w:rsid w:val="00AB6553"/>
    <w:rsid w:val="00AB7B5C"/>
    <w:rsid w:val="00AB7D6C"/>
    <w:rsid w:val="00AC22B2"/>
    <w:rsid w:val="00AC30E3"/>
    <w:rsid w:val="00AC3199"/>
    <w:rsid w:val="00AC32DD"/>
    <w:rsid w:val="00AC3ABA"/>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68A"/>
    <w:rsid w:val="00B33DA5"/>
    <w:rsid w:val="00B33F6A"/>
    <w:rsid w:val="00B33FA5"/>
    <w:rsid w:val="00B34E6B"/>
    <w:rsid w:val="00B35361"/>
    <w:rsid w:val="00B35498"/>
    <w:rsid w:val="00B3574F"/>
    <w:rsid w:val="00B358B0"/>
    <w:rsid w:val="00B35955"/>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A7BD1"/>
    <w:rsid w:val="00BB0491"/>
    <w:rsid w:val="00BB08AA"/>
    <w:rsid w:val="00BB090A"/>
    <w:rsid w:val="00BB11C0"/>
    <w:rsid w:val="00BB1739"/>
    <w:rsid w:val="00BB1B6D"/>
    <w:rsid w:val="00BB2363"/>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E7B6C"/>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17A9"/>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027"/>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898"/>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B30"/>
    <w:rsid w:val="00DE3E47"/>
    <w:rsid w:val="00DE455F"/>
    <w:rsid w:val="00DE5C92"/>
    <w:rsid w:val="00DE6368"/>
    <w:rsid w:val="00DE69D8"/>
    <w:rsid w:val="00DE6B36"/>
    <w:rsid w:val="00DE6CCF"/>
    <w:rsid w:val="00DE6D12"/>
    <w:rsid w:val="00DE7CC6"/>
    <w:rsid w:val="00DF0059"/>
    <w:rsid w:val="00DF069F"/>
    <w:rsid w:val="00DF1628"/>
    <w:rsid w:val="00DF3382"/>
    <w:rsid w:val="00DF3DBF"/>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D47"/>
    <w:rsid w:val="00E12E9B"/>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A08"/>
    <w:rsid w:val="00E342CB"/>
    <w:rsid w:val="00E34B32"/>
    <w:rsid w:val="00E371EF"/>
    <w:rsid w:val="00E372C1"/>
    <w:rsid w:val="00E40283"/>
    <w:rsid w:val="00E40931"/>
    <w:rsid w:val="00E40F4D"/>
    <w:rsid w:val="00E4112F"/>
    <w:rsid w:val="00E41798"/>
    <w:rsid w:val="00E42904"/>
    <w:rsid w:val="00E42A2D"/>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1F3"/>
    <w:rsid w:val="00E57363"/>
    <w:rsid w:val="00E5759A"/>
    <w:rsid w:val="00E57E21"/>
    <w:rsid w:val="00E57EA7"/>
    <w:rsid w:val="00E57EB7"/>
    <w:rsid w:val="00E57EC0"/>
    <w:rsid w:val="00E622C5"/>
    <w:rsid w:val="00E6299C"/>
    <w:rsid w:val="00E6411F"/>
    <w:rsid w:val="00E64A16"/>
    <w:rsid w:val="00E65EA6"/>
    <w:rsid w:val="00E66157"/>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3A2C"/>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4F48"/>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E57"/>
    <w:rsid w:val="00F12FF9"/>
    <w:rsid w:val="00F13284"/>
    <w:rsid w:val="00F139C7"/>
    <w:rsid w:val="00F14227"/>
    <w:rsid w:val="00F1441F"/>
    <w:rsid w:val="00F14B30"/>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5E"/>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163"/>
    <w:rsid w:val="00F81770"/>
    <w:rsid w:val="00F824E7"/>
    <w:rsid w:val="00F82D3F"/>
    <w:rsid w:val="00F82DDC"/>
    <w:rsid w:val="00F83C26"/>
    <w:rsid w:val="00F84082"/>
    <w:rsid w:val="00F84A4C"/>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D1A"/>
    <w:rsid w:val="00FF1E23"/>
    <w:rsid w:val="00FF1E74"/>
    <w:rsid w:val="00FF22D7"/>
    <w:rsid w:val="00FF2C57"/>
    <w:rsid w:val="00FF2D31"/>
    <w:rsid w:val="00FF30FC"/>
    <w:rsid w:val="00FF31F3"/>
    <w:rsid w:val="00FF33F4"/>
    <w:rsid w:val="00FF57DE"/>
    <w:rsid w:val="00FF6DD6"/>
    <w:rsid w:val="00FF6F5A"/>
    <w:rsid w:val="00FF6FBA"/>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94C946"/>
  <w15:docId w15:val="{4395E325-CFFD-4F94-BAEF-FBA0F191C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6">
    <w:name w:val="Tabla con cuadrícula36"/>
    <w:basedOn w:val="Tablanormal"/>
    <w:next w:val="Tablaconcuadrcula"/>
    <w:uiPriority w:val="59"/>
    <w:rsid w:val="0062225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7">
    <w:name w:val="Tabla con cuadrícula37"/>
    <w:basedOn w:val="Tablanormal"/>
    <w:next w:val="Tablaconcuadrcula"/>
    <w:uiPriority w:val="59"/>
    <w:rsid w:val="00FF1D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8">
    <w:name w:val="Tabla con cuadrícula38"/>
    <w:basedOn w:val="Tablanormal"/>
    <w:next w:val="Tablaconcuadrcula"/>
    <w:uiPriority w:val="59"/>
    <w:rsid w:val="00FF1D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36009013">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7610597">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0705">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315952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8630422">
      <w:bodyDiv w:val="1"/>
      <w:marLeft w:val="0"/>
      <w:marRight w:val="0"/>
      <w:marTop w:val="0"/>
      <w:marBottom w:val="0"/>
      <w:divBdr>
        <w:top w:val="none" w:sz="0" w:space="0" w:color="auto"/>
        <w:left w:val="none" w:sz="0" w:space="0" w:color="auto"/>
        <w:bottom w:val="none" w:sz="0" w:space="0" w:color="auto"/>
        <w:right w:val="none" w:sz="0" w:space="0" w:color="auto"/>
      </w:divBdr>
      <w:divsChild>
        <w:div w:id="2142336280">
          <w:marLeft w:val="547"/>
          <w:marRight w:val="0"/>
          <w:marTop w:val="120"/>
          <w:marBottom w:val="0"/>
          <w:divBdr>
            <w:top w:val="none" w:sz="0" w:space="0" w:color="auto"/>
            <w:left w:val="none" w:sz="0" w:space="0" w:color="auto"/>
            <w:bottom w:val="none" w:sz="0" w:space="0" w:color="auto"/>
            <w:right w:val="none" w:sz="0" w:space="0" w:color="auto"/>
          </w:divBdr>
        </w:div>
      </w:divsChild>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2078628956">
          <w:marLeft w:val="547"/>
          <w:marRight w:val="0"/>
          <w:marTop w:val="106"/>
          <w:marBottom w:val="200"/>
          <w:divBdr>
            <w:top w:val="none" w:sz="0" w:space="0" w:color="auto"/>
            <w:left w:val="none" w:sz="0" w:space="0" w:color="auto"/>
            <w:bottom w:val="none" w:sz="0" w:space="0" w:color="auto"/>
            <w:right w:val="none" w:sz="0" w:space="0" w:color="auto"/>
          </w:divBdr>
        </w:div>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5930840">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8772475">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39581313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152820">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4574991">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3084922">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87915025">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076365">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318913">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6860752">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234548">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2480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5834422">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271A9-67BA-43B6-956D-6A14B36E00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34</Pages>
  <Words>10908</Words>
  <Characters>59999</Characters>
  <Application>Microsoft Office Word</Application>
  <DocSecurity>0</DocSecurity>
  <Lines>499</Lines>
  <Paragraphs>141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70766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4</cp:revision>
  <cp:lastPrinted>2018-12-04T23:30:00Z</cp:lastPrinted>
  <dcterms:created xsi:type="dcterms:W3CDTF">2018-11-29T20:18:00Z</dcterms:created>
  <dcterms:modified xsi:type="dcterms:W3CDTF">2018-12-04T23:34:00Z</dcterms:modified>
</cp:coreProperties>
</file>