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2D483D">
        <w:rPr>
          <w:rFonts w:cs="Arial"/>
          <w:sz w:val="22"/>
          <w:szCs w:val="22"/>
        </w:rPr>
        <w:t xml:space="preserve">En la ciudad de Guadalajara, Jalisco, a las </w:t>
      </w:r>
      <w:r w:rsidR="0034436A" w:rsidRPr="002D483D">
        <w:rPr>
          <w:rFonts w:cs="Arial"/>
          <w:sz w:val="22"/>
          <w:szCs w:val="22"/>
        </w:rPr>
        <w:t>1</w:t>
      </w:r>
      <w:r w:rsidR="002D483D" w:rsidRPr="002D483D">
        <w:rPr>
          <w:rFonts w:cs="Arial"/>
          <w:sz w:val="22"/>
          <w:szCs w:val="22"/>
        </w:rPr>
        <w:t>7</w:t>
      </w:r>
      <w:r w:rsidR="0034436A" w:rsidRPr="002D483D">
        <w:rPr>
          <w:rFonts w:cs="Arial"/>
          <w:sz w:val="22"/>
          <w:szCs w:val="22"/>
        </w:rPr>
        <w:t>:00</w:t>
      </w:r>
      <w:r w:rsidR="00605C95">
        <w:rPr>
          <w:rFonts w:cs="Arial"/>
          <w:sz w:val="22"/>
          <w:szCs w:val="22"/>
        </w:rPr>
        <w:t xml:space="preserve"> diecisiete</w:t>
      </w:r>
      <w:r w:rsidR="00841EFC" w:rsidRPr="002D483D">
        <w:rPr>
          <w:rFonts w:cs="Arial"/>
          <w:sz w:val="22"/>
          <w:szCs w:val="22"/>
        </w:rPr>
        <w:t xml:space="preserve"> </w:t>
      </w:r>
      <w:r w:rsidRPr="002D483D">
        <w:rPr>
          <w:rFonts w:cs="Arial"/>
          <w:sz w:val="22"/>
          <w:szCs w:val="22"/>
        </w:rPr>
        <w:t>horas</w:t>
      </w:r>
      <w:r w:rsidR="00B02E87" w:rsidRPr="002D483D">
        <w:rPr>
          <w:rFonts w:cs="Arial"/>
          <w:sz w:val="22"/>
          <w:szCs w:val="22"/>
        </w:rPr>
        <w:t xml:space="preserve"> </w:t>
      </w:r>
      <w:r w:rsidRPr="002D483D">
        <w:rPr>
          <w:rFonts w:cs="Arial"/>
          <w:sz w:val="22"/>
          <w:szCs w:val="22"/>
        </w:rPr>
        <w:t xml:space="preserve">del día </w:t>
      </w:r>
      <w:r w:rsidR="002D483D" w:rsidRPr="002D483D">
        <w:rPr>
          <w:rFonts w:cs="Arial"/>
          <w:sz w:val="22"/>
          <w:szCs w:val="22"/>
        </w:rPr>
        <w:t>24 veinticuatro</w:t>
      </w:r>
      <w:r w:rsidR="003150B6" w:rsidRPr="002D483D">
        <w:rPr>
          <w:rFonts w:cs="Arial"/>
          <w:sz w:val="22"/>
          <w:szCs w:val="22"/>
        </w:rPr>
        <w:t xml:space="preserve"> del mes de </w:t>
      </w:r>
      <w:r w:rsidR="002D483D" w:rsidRPr="002D483D">
        <w:rPr>
          <w:rFonts w:cs="Arial"/>
          <w:sz w:val="22"/>
          <w:szCs w:val="22"/>
        </w:rPr>
        <w:t>abril</w:t>
      </w:r>
      <w:r w:rsidR="00567ADE" w:rsidRPr="002D483D">
        <w:rPr>
          <w:rFonts w:cs="Arial"/>
          <w:sz w:val="22"/>
          <w:szCs w:val="22"/>
        </w:rPr>
        <w:t xml:space="preserve"> </w:t>
      </w:r>
      <w:r w:rsidRPr="002D483D">
        <w:rPr>
          <w:rFonts w:cs="Arial"/>
          <w:sz w:val="22"/>
          <w:szCs w:val="22"/>
        </w:rPr>
        <w:t xml:space="preserve">del año </w:t>
      </w:r>
      <w:r w:rsidR="008619CE" w:rsidRPr="002D483D">
        <w:rPr>
          <w:rFonts w:cs="Arial"/>
          <w:sz w:val="22"/>
          <w:szCs w:val="22"/>
        </w:rPr>
        <w:t>2017</w:t>
      </w:r>
      <w:r w:rsidRPr="002D483D">
        <w:rPr>
          <w:rFonts w:cs="Arial"/>
          <w:sz w:val="22"/>
          <w:szCs w:val="22"/>
        </w:rPr>
        <w:t xml:space="preserve"> </w:t>
      </w:r>
      <w:r w:rsidR="00D14148" w:rsidRPr="002D483D">
        <w:rPr>
          <w:rFonts w:cs="Arial"/>
          <w:sz w:val="22"/>
          <w:szCs w:val="22"/>
        </w:rPr>
        <w:t xml:space="preserve">dos mil </w:t>
      </w:r>
      <w:r w:rsidR="008619CE" w:rsidRPr="002D483D">
        <w:rPr>
          <w:rFonts w:cs="Arial"/>
          <w:sz w:val="22"/>
          <w:szCs w:val="22"/>
        </w:rPr>
        <w:t>diecisiete</w:t>
      </w:r>
      <w:r w:rsidRPr="002D483D">
        <w:rPr>
          <w:rFonts w:cs="Arial"/>
          <w:sz w:val="22"/>
          <w:szCs w:val="22"/>
        </w:rPr>
        <w:t xml:space="preserve">, en la sala de juntas del Despacho de la </w:t>
      </w:r>
      <w:r w:rsidR="00217359" w:rsidRPr="002D483D">
        <w:rPr>
          <w:rFonts w:cs="Arial"/>
          <w:sz w:val="22"/>
          <w:szCs w:val="22"/>
        </w:rPr>
        <w:t>Subs</w:t>
      </w:r>
      <w:r w:rsidRPr="002D483D">
        <w:rPr>
          <w:rFonts w:cs="Arial"/>
          <w:sz w:val="22"/>
          <w:szCs w:val="22"/>
        </w:rPr>
        <w:t>ecretar</w:t>
      </w:r>
      <w:r w:rsidR="00CE6B1D" w:rsidRPr="002D483D">
        <w:rPr>
          <w:rFonts w:cs="Arial"/>
          <w:sz w:val="22"/>
          <w:szCs w:val="22"/>
        </w:rPr>
        <w:t>í</w:t>
      </w:r>
      <w:r w:rsidRPr="002D483D">
        <w:rPr>
          <w:rFonts w:cs="Arial"/>
          <w:sz w:val="22"/>
          <w:szCs w:val="22"/>
        </w:rPr>
        <w:t>a de Administración, ubicada en el mezzanine del edificio localizado en avenida Prolongación Alcalde número 1221, Colonia Miraflores en la ciudad de Guadalajara, Jalisco</w:t>
      </w:r>
      <w:r w:rsidR="00CE6B1D" w:rsidRPr="002D483D">
        <w:rPr>
          <w:rFonts w:cs="Arial"/>
          <w:sz w:val="22"/>
          <w:szCs w:val="22"/>
        </w:rPr>
        <w:t>,</w:t>
      </w:r>
      <w:r w:rsidRPr="002D483D">
        <w:rPr>
          <w:rFonts w:cs="Arial"/>
          <w:sz w:val="22"/>
          <w:szCs w:val="22"/>
        </w:rPr>
        <w:t xml:space="preserve"> </w:t>
      </w:r>
      <w:r w:rsidR="00F92898" w:rsidRPr="002D483D">
        <w:rPr>
          <w:rFonts w:cs="Arial"/>
          <w:sz w:val="22"/>
          <w:szCs w:val="22"/>
        </w:rPr>
        <w:t>se reunieron los integrantes</w:t>
      </w:r>
      <w:r w:rsidR="00F92898" w:rsidRPr="00661427">
        <w:rPr>
          <w:rFonts w:cs="Arial"/>
          <w:sz w:val="22"/>
          <w:szCs w:val="22"/>
        </w:rPr>
        <w:t xml:space="preserve"> de la Comisión de Adquisiciones y Enajenaciones del Gobierno del Estado de Jalisco, </w:t>
      </w:r>
      <w:r w:rsidRPr="00661427">
        <w:rPr>
          <w:rFonts w:cs="Arial"/>
          <w:sz w:val="22"/>
          <w:szCs w:val="22"/>
        </w:rPr>
        <w:t xml:space="preserve">para celebrar la </w:t>
      </w:r>
      <w:r w:rsidR="002D483D">
        <w:rPr>
          <w:rFonts w:cs="Arial"/>
          <w:b/>
          <w:sz w:val="22"/>
          <w:szCs w:val="22"/>
          <w:u w:val="single"/>
        </w:rPr>
        <w:t>SÉPTIMA REUNIÓN ORDINARIA</w:t>
      </w:r>
      <w:r w:rsidR="002D483D" w:rsidRPr="00D26468">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C2260A">
        <w:rPr>
          <w:rFonts w:cs="Arial"/>
          <w:sz w:val="22"/>
          <w:szCs w:val="22"/>
        </w:rPr>
        <w:t xml:space="preserve"> y al transitorio TERCERO de la Ley de Compras Gubernamentales, Enajenaciones y Contratación de Servicios del Estado de Jalisco y sus Municipios,</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2D483D">
        <w:rPr>
          <w:rFonts w:cs="Arial"/>
          <w:sz w:val="22"/>
          <w:szCs w:val="22"/>
        </w:rPr>
        <w:t>-------------------</w:t>
      </w:r>
      <w:r w:rsidR="00C2260A">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7D795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7D795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7D795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7D795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D795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7D795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w:t>
      </w:r>
      <w:r w:rsidR="00772BD7" w:rsidRPr="00772BD7">
        <w:rPr>
          <w:rFonts w:cs="Arial"/>
          <w:b/>
          <w:color w:val="000000" w:themeColor="text1"/>
          <w:sz w:val="22"/>
          <w:szCs w:val="22"/>
        </w:rPr>
        <w:t>RETIRAR</w:t>
      </w:r>
      <w:r w:rsidR="00772BD7">
        <w:rPr>
          <w:rFonts w:cs="Arial"/>
          <w:color w:val="000000" w:themeColor="text1"/>
          <w:sz w:val="22"/>
          <w:szCs w:val="22"/>
        </w:rPr>
        <w:t xml:space="preserve"> el punto 4.2 correspondiente a la </w:t>
      </w:r>
      <w:r w:rsidR="00772BD7" w:rsidRPr="00C2260A">
        <w:rPr>
          <w:rFonts w:cs="Arial"/>
          <w:b/>
          <w:color w:val="000000" w:themeColor="text1"/>
          <w:sz w:val="22"/>
          <w:szCs w:val="22"/>
        </w:rPr>
        <w:t>RESOLUCIÓN DE PROPUESTAS TÉCNICAS Y</w:t>
      </w:r>
      <w:r w:rsidR="00772BD7">
        <w:rPr>
          <w:rFonts w:cs="Arial"/>
          <w:color w:val="000000" w:themeColor="text1"/>
          <w:sz w:val="22"/>
          <w:szCs w:val="22"/>
        </w:rPr>
        <w:t xml:space="preserve"> </w:t>
      </w:r>
      <w:r w:rsidR="00772BD7" w:rsidRPr="00D63EBA">
        <w:rPr>
          <w:rFonts w:cs="Arial"/>
          <w:b/>
          <w:color w:val="000000" w:themeColor="text1"/>
          <w:sz w:val="22"/>
          <w:szCs w:val="22"/>
        </w:rPr>
        <w:t>APERTURA DE PROPUESTAS ECONÓMICAS</w:t>
      </w:r>
      <w:r w:rsidR="00772BD7">
        <w:rPr>
          <w:rFonts w:cs="Arial"/>
          <w:color w:val="000000" w:themeColor="text1"/>
          <w:sz w:val="22"/>
          <w:szCs w:val="22"/>
        </w:rPr>
        <w:t xml:space="preserve"> de la Licitación Pública Local LPL06/2017 </w:t>
      </w:r>
      <w:r w:rsidR="00772BD7" w:rsidRPr="00A82CFE">
        <w:rPr>
          <w:rFonts w:cs="Arial"/>
          <w:color w:val="000000" w:themeColor="text1"/>
          <w:sz w:val="22"/>
          <w:szCs w:val="22"/>
        </w:rPr>
        <w:t xml:space="preserve">correspondiente al proyecto denominado </w:t>
      </w:r>
      <w:r w:rsidR="00772BD7">
        <w:rPr>
          <w:rFonts w:cs="Arial"/>
          <w:b/>
          <w:color w:val="000000" w:themeColor="text1"/>
          <w:sz w:val="22"/>
          <w:szCs w:val="22"/>
        </w:rPr>
        <w:t>“</w:t>
      </w:r>
      <w:r w:rsidR="00772BD7" w:rsidRPr="00C2260A">
        <w:rPr>
          <w:rFonts w:cs="Arial"/>
          <w:b/>
          <w:color w:val="000000" w:themeColor="text1"/>
          <w:sz w:val="22"/>
          <w:szCs w:val="22"/>
        </w:rPr>
        <w:t xml:space="preserve">ADQUISICIÓN DE </w:t>
      </w:r>
      <w:r w:rsidR="00772BD7">
        <w:rPr>
          <w:rFonts w:cs="Arial"/>
          <w:b/>
          <w:color w:val="000000" w:themeColor="text1"/>
          <w:sz w:val="22"/>
          <w:szCs w:val="22"/>
        </w:rPr>
        <w:t xml:space="preserve">DESPENSAS PARA LA ESTRATEGIA DE NUTRICIÓN INFANTIL </w:t>
      </w:r>
      <w:r w:rsidR="00772BD7">
        <w:rPr>
          <w:rFonts w:cs="Arial"/>
          <w:b/>
          <w:color w:val="000000" w:themeColor="text1"/>
          <w:sz w:val="22"/>
          <w:szCs w:val="22"/>
        </w:rPr>
        <w:lastRenderedPageBreak/>
        <w:t xml:space="preserve">PARA EL SISTEMA DIF JALISCO”. </w:t>
      </w:r>
      <w:r w:rsidR="0063703D" w:rsidRPr="00661427">
        <w:rPr>
          <w:rFonts w:cs="Arial"/>
          <w:color w:val="000000" w:themeColor="text1"/>
          <w:sz w:val="22"/>
          <w:szCs w:val="22"/>
        </w:rPr>
        <w:t>para lo cual los asistentes en votación económica la aprobaron por unanimidad. ----</w:t>
      </w:r>
      <w:r w:rsidR="007D795D">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772BD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98459C">
        <w:rPr>
          <w:rFonts w:cs="Arial"/>
          <w:sz w:val="22"/>
          <w:szCs w:val="22"/>
        </w:rPr>
        <w:t>-----------------------</w:t>
      </w:r>
      <w:r w:rsidR="007D795D">
        <w:rPr>
          <w:rFonts w:cs="Arial"/>
          <w:sz w:val="22"/>
          <w:szCs w:val="22"/>
        </w:rPr>
        <w:t>-----------------------------</w:t>
      </w:r>
      <w:r w:rsidR="0098459C">
        <w:rPr>
          <w:rFonts w:cs="Arial"/>
          <w:sz w:val="22"/>
          <w:szCs w:val="22"/>
        </w:rPr>
        <w:t>----------</w:t>
      </w:r>
      <w:r w:rsidR="00D26468">
        <w:rPr>
          <w:rFonts w:cs="Arial"/>
          <w:sz w:val="22"/>
          <w:szCs w:val="22"/>
        </w:rPr>
        <w:t>-</w:t>
      </w:r>
      <w:r w:rsidR="007D795D">
        <w:rPr>
          <w:rFonts w:cs="Arial"/>
          <w:sz w:val="22"/>
          <w:szCs w:val="22"/>
        </w:rPr>
        <w:t>-------------------</w:t>
      </w:r>
      <w:r w:rsidR="0098459C">
        <w:rPr>
          <w:rFonts w:cs="Arial"/>
          <w:sz w:val="22"/>
          <w:szCs w:val="22"/>
        </w:rPr>
        <w:t xml:space="preserve">-                                                                        </w:t>
      </w:r>
      <w:r w:rsidR="007D795D">
        <w:rPr>
          <w:rFonts w:cs="Arial"/>
          <w:sz w:val="22"/>
          <w:szCs w:val="22"/>
        </w:rPr>
        <w:t xml:space="preserve">                               </w:t>
      </w:r>
      <w:r w:rsidR="0098459C">
        <w:rPr>
          <w:rFonts w:cs="Arial"/>
          <w:sz w:val="22"/>
          <w:szCs w:val="22"/>
        </w:rPr>
        <w:t xml:space="preserve">               </w:t>
      </w:r>
    </w:p>
    <w:p w:rsidR="00BE6C68" w:rsidRPr="00776D59" w:rsidRDefault="00DE1EFB" w:rsidP="00A81697">
      <w:pPr>
        <w:pStyle w:val="Textoindependiente"/>
        <w:numPr>
          <w:ilvl w:val="0"/>
          <w:numId w:val="3"/>
        </w:numPr>
        <w:spacing w:line="360" w:lineRule="auto"/>
        <w:ind w:left="284" w:firstLine="0"/>
        <w:rPr>
          <w:rFonts w:cs="Arial"/>
          <w:sz w:val="22"/>
          <w:szCs w:val="22"/>
        </w:rPr>
      </w:pPr>
      <w:r w:rsidRPr="00776D59">
        <w:rPr>
          <w:rFonts w:cs="Arial"/>
          <w:b/>
          <w:sz w:val="22"/>
          <w:szCs w:val="22"/>
        </w:rPr>
        <w:t>Lic.</w:t>
      </w:r>
      <w:r w:rsidR="009D7574" w:rsidRPr="00776D59">
        <w:rPr>
          <w:rFonts w:cs="Arial"/>
          <w:b/>
          <w:sz w:val="22"/>
          <w:szCs w:val="22"/>
        </w:rPr>
        <w:t xml:space="preserve"> Luis Mauricio Gudiño Coronado</w:t>
      </w:r>
      <w:r w:rsidR="00BE6C68" w:rsidRPr="00776D59">
        <w:rPr>
          <w:rFonts w:cs="Arial"/>
          <w:sz w:val="22"/>
          <w:szCs w:val="22"/>
        </w:rPr>
        <w:t xml:space="preserve"> Presidente</w:t>
      </w:r>
      <w:r w:rsidR="00FA73B0" w:rsidRPr="00776D59">
        <w:rPr>
          <w:rFonts w:cs="Arial"/>
          <w:sz w:val="22"/>
          <w:szCs w:val="22"/>
        </w:rPr>
        <w:t xml:space="preserve"> de la Comisión, representante de la </w:t>
      </w:r>
      <w:r w:rsidR="00383758" w:rsidRPr="00776D59">
        <w:rPr>
          <w:rFonts w:cs="Arial"/>
          <w:sz w:val="22"/>
          <w:szCs w:val="22"/>
        </w:rPr>
        <w:t>SEPAF.</w:t>
      </w:r>
      <w:r w:rsidR="00BE6C68" w:rsidRPr="00776D59">
        <w:rPr>
          <w:rFonts w:cs="Arial"/>
          <w:sz w:val="22"/>
          <w:szCs w:val="22"/>
        </w:rPr>
        <w:t xml:space="preserve"> </w:t>
      </w:r>
      <w:r w:rsidR="007D795D">
        <w:rPr>
          <w:rFonts w:cs="Arial"/>
          <w:sz w:val="22"/>
          <w:szCs w:val="22"/>
        </w:rPr>
        <w:t>------</w:t>
      </w:r>
      <w:r w:rsidR="00BE6C68" w:rsidRPr="00776D59">
        <w:rPr>
          <w:rFonts w:cs="Arial"/>
          <w:sz w:val="22"/>
          <w:szCs w:val="22"/>
        </w:rPr>
        <w:t>------------------------------</w:t>
      </w:r>
      <w:r w:rsidR="00FA73B0" w:rsidRPr="00776D59">
        <w:rPr>
          <w:rFonts w:cs="Arial"/>
          <w:sz w:val="22"/>
          <w:szCs w:val="22"/>
        </w:rPr>
        <w:t>------------------------------------------------------------------</w:t>
      </w:r>
    </w:p>
    <w:p w:rsidR="00781EF1" w:rsidRPr="00776D59" w:rsidRDefault="00781EF1" w:rsidP="00A81697">
      <w:pPr>
        <w:pStyle w:val="Textoindependiente"/>
        <w:numPr>
          <w:ilvl w:val="0"/>
          <w:numId w:val="3"/>
        </w:numPr>
        <w:spacing w:line="360" w:lineRule="auto"/>
        <w:ind w:left="284" w:firstLine="0"/>
        <w:rPr>
          <w:rFonts w:cs="Arial"/>
          <w:sz w:val="22"/>
          <w:szCs w:val="22"/>
        </w:rPr>
      </w:pPr>
      <w:r w:rsidRPr="00776D59">
        <w:rPr>
          <w:rFonts w:cs="Arial"/>
          <w:b/>
          <w:sz w:val="22"/>
          <w:szCs w:val="22"/>
        </w:rPr>
        <w:t xml:space="preserve"> Mtro. Gerardo Castillo Torres.</w:t>
      </w:r>
      <w:r w:rsidRPr="00776D59">
        <w:rPr>
          <w:rFonts w:cs="Arial"/>
          <w:sz w:val="22"/>
          <w:szCs w:val="22"/>
        </w:rPr>
        <w:t xml:space="preserve"> Secretario Ejecutivo</w:t>
      </w:r>
      <w:r w:rsidR="00FA73B0" w:rsidRPr="00776D59">
        <w:rPr>
          <w:rFonts w:cs="Arial"/>
          <w:sz w:val="22"/>
          <w:szCs w:val="22"/>
        </w:rPr>
        <w:t xml:space="preserve"> de la Comisión, representante de la </w:t>
      </w:r>
      <w:r w:rsidR="00383758" w:rsidRPr="00776D59">
        <w:rPr>
          <w:rFonts w:cs="Arial"/>
          <w:sz w:val="22"/>
          <w:szCs w:val="22"/>
        </w:rPr>
        <w:t xml:space="preserve">SEPAF. </w:t>
      </w:r>
      <w:r w:rsidR="007D795D">
        <w:rPr>
          <w:rFonts w:cs="Arial"/>
          <w:sz w:val="22"/>
          <w:szCs w:val="22"/>
        </w:rPr>
        <w:t>----------------------</w:t>
      </w:r>
      <w:r w:rsidRPr="00776D59">
        <w:rPr>
          <w:rFonts w:cs="Arial"/>
          <w:sz w:val="22"/>
          <w:szCs w:val="22"/>
        </w:rPr>
        <w:t>--------------------------</w:t>
      </w:r>
      <w:r w:rsidR="00FA73B0" w:rsidRPr="00776D59">
        <w:rPr>
          <w:rFonts w:cs="Arial"/>
          <w:sz w:val="22"/>
          <w:szCs w:val="22"/>
        </w:rPr>
        <w:t>--------------------------------------------------</w:t>
      </w:r>
    </w:p>
    <w:p w:rsidR="00781EF1" w:rsidRPr="00776D59" w:rsidRDefault="00781EF1" w:rsidP="00A81697">
      <w:pPr>
        <w:pStyle w:val="Textoindependiente"/>
        <w:numPr>
          <w:ilvl w:val="0"/>
          <w:numId w:val="3"/>
        </w:numPr>
        <w:spacing w:line="360" w:lineRule="auto"/>
        <w:ind w:left="284" w:firstLine="0"/>
        <w:rPr>
          <w:rFonts w:cs="Arial"/>
          <w:sz w:val="22"/>
          <w:szCs w:val="22"/>
        </w:rPr>
      </w:pPr>
      <w:r w:rsidRPr="00776D59">
        <w:rPr>
          <w:rFonts w:cs="Arial"/>
          <w:b/>
          <w:sz w:val="22"/>
          <w:szCs w:val="22"/>
        </w:rPr>
        <w:t>Mtro. Roberto Calderón Martínez.</w:t>
      </w:r>
      <w:r w:rsidRPr="00776D59">
        <w:rPr>
          <w:rFonts w:cs="Arial"/>
          <w:sz w:val="22"/>
          <w:szCs w:val="22"/>
        </w:rPr>
        <w:t xml:space="preserve"> Vocal de la Secretaría de Desarrollo Económico.   -----------------------------------------</w:t>
      </w:r>
      <w:r w:rsidR="007D795D">
        <w:rPr>
          <w:rFonts w:cs="Arial"/>
          <w:sz w:val="22"/>
          <w:szCs w:val="22"/>
        </w:rPr>
        <w:t>-------------------</w:t>
      </w:r>
      <w:r w:rsidRPr="00776D59">
        <w:rPr>
          <w:rFonts w:cs="Arial"/>
          <w:sz w:val="22"/>
          <w:szCs w:val="22"/>
        </w:rPr>
        <w:t>----------------------------------------</w:t>
      </w:r>
      <w:r w:rsidR="007D795D">
        <w:rPr>
          <w:rFonts w:cs="Arial"/>
          <w:sz w:val="22"/>
          <w:szCs w:val="22"/>
        </w:rPr>
        <w:t>----------------</w:t>
      </w:r>
    </w:p>
    <w:p w:rsidR="00781EF1" w:rsidRPr="00776D59" w:rsidRDefault="007531AD" w:rsidP="00A81697">
      <w:pPr>
        <w:pStyle w:val="Textoindependiente"/>
        <w:numPr>
          <w:ilvl w:val="0"/>
          <w:numId w:val="3"/>
        </w:numPr>
        <w:spacing w:line="360" w:lineRule="auto"/>
        <w:ind w:left="284" w:firstLine="0"/>
        <w:jc w:val="left"/>
        <w:rPr>
          <w:rFonts w:cs="Arial"/>
          <w:sz w:val="22"/>
          <w:szCs w:val="22"/>
        </w:rPr>
      </w:pPr>
      <w:r w:rsidRPr="00776D59">
        <w:rPr>
          <w:rFonts w:cs="Arial"/>
          <w:b/>
          <w:sz w:val="22"/>
          <w:szCs w:val="22"/>
        </w:rPr>
        <w:t>Mtro</w:t>
      </w:r>
      <w:r w:rsidR="00781EF1" w:rsidRPr="00776D59">
        <w:rPr>
          <w:rFonts w:cs="Arial"/>
          <w:b/>
          <w:sz w:val="22"/>
          <w:szCs w:val="22"/>
        </w:rPr>
        <w:t xml:space="preserve">. </w:t>
      </w:r>
      <w:r w:rsidR="00BB1739" w:rsidRPr="00776D59">
        <w:rPr>
          <w:rFonts w:cs="Arial"/>
          <w:b/>
          <w:sz w:val="22"/>
          <w:szCs w:val="22"/>
        </w:rPr>
        <w:t>Francisco Padilla Villar</w:t>
      </w:r>
      <w:r w:rsidR="007D795D">
        <w:rPr>
          <w:rFonts w:cs="Arial"/>
          <w:b/>
          <w:sz w:val="22"/>
          <w:szCs w:val="22"/>
        </w:rPr>
        <w:t>r</w:t>
      </w:r>
      <w:r w:rsidR="00BB1739" w:rsidRPr="00776D59">
        <w:rPr>
          <w:rFonts w:cs="Arial"/>
          <w:b/>
          <w:sz w:val="22"/>
          <w:szCs w:val="22"/>
        </w:rPr>
        <w:t>uel</w:t>
      </w:r>
      <w:r w:rsidR="00781EF1" w:rsidRPr="00776D59">
        <w:rPr>
          <w:rFonts w:cs="Arial"/>
          <w:b/>
          <w:sz w:val="22"/>
          <w:szCs w:val="22"/>
        </w:rPr>
        <w:t>.</w:t>
      </w:r>
      <w:r w:rsidR="00781EF1" w:rsidRPr="00776D59">
        <w:rPr>
          <w:rFonts w:cs="Arial"/>
          <w:sz w:val="22"/>
          <w:szCs w:val="22"/>
        </w:rPr>
        <w:t xml:space="preserve"> Vocal del Centro Empresarial de Jalisco. </w:t>
      </w:r>
      <w:r w:rsidR="007D795D">
        <w:rPr>
          <w:rFonts w:cs="Arial"/>
          <w:sz w:val="22"/>
          <w:szCs w:val="22"/>
        </w:rPr>
        <w:t>-------</w:t>
      </w:r>
    </w:p>
    <w:p w:rsidR="00A6693E" w:rsidRPr="00776D59" w:rsidRDefault="00A6693E" w:rsidP="00A81697">
      <w:pPr>
        <w:pStyle w:val="Textoindependiente"/>
        <w:numPr>
          <w:ilvl w:val="0"/>
          <w:numId w:val="3"/>
        </w:numPr>
        <w:spacing w:line="360" w:lineRule="auto"/>
        <w:ind w:left="284" w:firstLine="0"/>
        <w:jc w:val="left"/>
        <w:rPr>
          <w:rFonts w:cs="Arial"/>
          <w:sz w:val="22"/>
          <w:szCs w:val="22"/>
        </w:rPr>
      </w:pPr>
      <w:r w:rsidRPr="00776D59">
        <w:rPr>
          <w:rFonts w:cs="Arial"/>
          <w:b/>
          <w:sz w:val="22"/>
          <w:szCs w:val="22"/>
        </w:rPr>
        <w:t>Lic. Álvaro Córdova González Gortázar.</w:t>
      </w:r>
      <w:r w:rsidRPr="00776D59">
        <w:rPr>
          <w:rFonts w:cs="Arial"/>
          <w:sz w:val="22"/>
          <w:szCs w:val="22"/>
        </w:rPr>
        <w:t xml:space="preserve"> Vocal del Consejo Nacional de </w:t>
      </w:r>
      <w:r w:rsidR="007D795D">
        <w:rPr>
          <w:rFonts w:cs="Arial"/>
          <w:sz w:val="22"/>
          <w:szCs w:val="22"/>
        </w:rPr>
        <w:t>-----------</w:t>
      </w:r>
      <w:r w:rsidRPr="00776D59">
        <w:rPr>
          <w:rFonts w:cs="Arial"/>
          <w:sz w:val="22"/>
          <w:szCs w:val="22"/>
        </w:rPr>
        <w:t>Comercio Exterior de Occidente S.A.  -----------------------------------------------------------------</w:t>
      </w:r>
    </w:p>
    <w:p w:rsidR="009F0B3F" w:rsidRPr="00776D59" w:rsidRDefault="009F0B3F" w:rsidP="00A81697">
      <w:pPr>
        <w:pStyle w:val="Textoindependiente"/>
        <w:numPr>
          <w:ilvl w:val="0"/>
          <w:numId w:val="3"/>
        </w:numPr>
        <w:spacing w:line="360" w:lineRule="auto"/>
        <w:ind w:left="284" w:firstLine="0"/>
        <w:jc w:val="left"/>
        <w:rPr>
          <w:rFonts w:cs="Arial"/>
          <w:sz w:val="22"/>
          <w:szCs w:val="22"/>
        </w:rPr>
      </w:pPr>
      <w:r w:rsidRPr="00776D59">
        <w:rPr>
          <w:rFonts w:cs="Arial"/>
          <w:b/>
          <w:sz w:val="22"/>
          <w:szCs w:val="22"/>
        </w:rPr>
        <w:t>Lic. Armando González Farah.</w:t>
      </w:r>
      <w:r w:rsidRPr="00776D59">
        <w:rPr>
          <w:rFonts w:cs="Arial"/>
          <w:sz w:val="22"/>
          <w:szCs w:val="22"/>
        </w:rPr>
        <w:t xml:space="preserve"> Vocal del Consejo de Cámaras Industriales de</w:t>
      </w:r>
      <w:r w:rsidR="007D795D">
        <w:rPr>
          <w:rFonts w:cs="Arial"/>
          <w:sz w:val="22"/>
          <w:szCs w:val="22"/>
        </w:rPr>
        <w:t xml:space="preserve"> ---</w:t>
      </w:r>
      <w:r w:rsidRPr="00776D59">
        <w:rPr>
          <w:rFonts w:cs="Arial"/>
          <w:sz w:val="22"/>
          <w:szCs w:val="22"/>
        </w:rPr>
        <w:t xml:space="preserve"> Jalisco. </w:t>
      </w:r>
      <w:r w:rsidR="007D795D">
        <w:rPr>
          <w:rFonts w:cs="Arial"/>
          <w:sz w:val="22"/>
          <w:szCs w:val="22"/>
        </w:rPr>
        <w:t>-</w:t>
      </w:r>
      <w:r w:rsidRPr="00776D59">
        <w:rPr>
          <w:rFonts w:cs="Arial"/>
          <w:sz w:val="22"/>
          <w:szCs w:val="22"/>
        </w:rPr>
        <w:t>--------------------------------------------------------------------------------</w:t>
      </w:r>
      <w:r w:rsidR="00D26468">
        <w:rPr>
          <w:rFonts w:cs="Arial"/>
          <w:sz w:val="22"/>
          <w:szCs w:val="22"/>
        </w:rPr>
        <w:t>--</w:t>
      </w:r>
      <w:r w:rsidRPr="00776D59">
        <w:rPr>
          <w:rFonts w:cs="Arial"/>
          <w:sz w:val="22"/>
          <w:szCs w:val="22"/>
        </w:rPr>
        <w:t>----</w:t>
      </w:r>
      <w:r w:rsidR="00FA73B0" w:rsidRPr="00776D59">
        <w:rPr>
          <w:rFonts w:cs="Arial"/>
          <w:sz w:val="22"/>
          <w:szCs w:val="22"/>
        </w:rPr>
        <w:t>------------------</w:t>
      </w:r>
    </w:p>
    <w:p w:rsidR="00463A1E" w:rsidRPr="00776D59" w:rsidRDefault="00463A1E" w:rsidP="00A81697">
      <w:pPr>
        <w:pStyle w:val="Textoindependiente"/>
        <w:numPr>
          <w:ilvl w:val="0"/>
          <w:numId w:val="3"/>
        </w:numPr>
        <w:spacing w:line="360" w:lineRule="auto"/>
        <w:ind w:left="284" w:firstLine="0"/>
        <w:jc w:val="left"/>
        <w:rPr>
          <w:rFonts w:cs="Arial"/>
          <w:sz w:val="22"/>
          <w:szCs w:val="22"/>
        </w:rPr>
      </w:pPr>
      <w:r w:rsidRPr="00776D59">
        <w:rPr>
          <w:rFonts w:cs="Arial"/>
          <w:b/>
          <w:sz w:val="22"/>
          <w:szCs w:val="22"/>
        </w:rPr>
        <w:t>Lic</w:t>
      </w:r>
      <w:r w:rsidRPr="00776D59">
        <w:rPr>
          <w:rFonts w:cs="Arial"/>
          <w:sz w:val="22"/>
          <w:szCs w:val="22"/>
        </w:rPr>
        <w:t xml:space="preserve">. </w:t>
      </w:r>
      <w:r w:rsidRPr="00776D59">
        <w:rPr>
          <w:rFonts w:cs="Arial"/>
          <w:b/>
          <w:sz w:val="22"/>
          <w:szCs w:val="22"/>
        </w:rPr>
        <w:t>Francisco Aguilera Barba</w:t>
      </w:r>
      <w:r w:rsidRPr="00776D59">
        <w:rPr>
          <w:rFonts w:cs="Arial"/>
          <w:sz w:val="22"/>
          <w:szCs w:val="22"/>
        </w:rPr>
        <w:t xml:space="preserve">. Vocal de la Cámara Nacional de Comercio de </w:t>
      </w:r>
      <w:r w:rsidR="007D795D">
        <w:rPr>
          <w:rFonts w:cs="Arial"/>
          <w:sz w:val="22"/>
          <w:szCs w:val="22"/>
        </w:rPr>
        <w:t>----</w:t>
      </w:r>
      <w:r w:rsidRPr="00776D59">
        <w:rPr>
          <w:rFonts w:cs="Arial"/>
          <w:sz w:val="22"/>
          <w:szCs w:val="22"/>
        </w:rPr>
        <w:t>Guadalajara.  -----------------------------------------------------------------------</w:t>
      </w:r>
      <w:r w:rsidR="00D26468">
        <w:rPr>
          <w:rFonts w:cs="Arial"/>
          <w:sz w:val="22"/>
          <w:szCs w:val="22"/>
        </w:rPr>
        <w:t>--</w:t>
      </w:r>
      <w:r w:rsidRPr="00776D59">
        <w:rPr>
          <w:rFonts w:cs="Arial"/>
          <w:sz w:val="22"/>
          <w:szCs w:val="22"/>
        </w:rPr>
        <w:t>--------</w:t>
      </w:r>
      <w:r w:rsidR="00FA73B0" w:rsidRPr="00776D59">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2D483D">
        <w:rPr>
          <w:rFonts w:cs="Arial"/>
          <w:sz w:val="22"/>
          <w:szCs w:val="22"/>
        </w:rPr>
        <w:t xml:space="preserve">artículo </w:t>
      </w:r>
      <w:r w:rsidR="008B6880" w:rsidRPr="002D483D">
        <w:rPr>
          <w:rFonts w:cs="Arial"/>
          <w:sz w:val="22"/>
          <w:szCs w:val="22"/>
        </w:rPr>
        <w:t xml:space="preserve">98 </w:t>
      </w:r>
      <w:r w:rsidRPr="002D483D">
        <w:rPr>
          <w:rFonts w:cs="Arial"/>
          <w:sz w:val="22"/>
          <w:szCs w:val="22"/>
        </w:rPr>
        <w:t>del</w:t>
      </w:r>
      <w:r w:rsidRPr="00661427">
        <w:rPr>
          <w:rFonts w:cs="Arial"/>
          <w:sz w:val="22"/>
          <w:szCs w:val="22"/>
        </w:rPr>
        <w:t xml:space="preserve"> mismo Reglamento.</w:t>
      </w:r>
      <w:r w:rsidR="007D795D">
        <w:rPr>
          <w:rFonts w:cs="Arial"/>
          <w:sz w:val="22"/>
          <w:szCs w:val="22"/>
        </w:rPr>
        <w:t xml:space="preserve"> ---</w:t>
      </w:r>
      <w:r w:rsidRPr="00661427">
        <w:rPr>
          <w:rFonts w:cs="Arial"/>
          <w:sz w:val="22"/>
          <w:szCs w:val="22"/>
        </w:rPr>
        <w:t>------------------------</w:t>
      </w:r>
      <w:r w:rsidR="00B949CA" w:rsidRPr="00661427">
        <w:rPr>
          <w:rFonts w:cs="Arial"/>
          <w:sz w:val="22"/>
          <w:szCs w:val="22"/>
        </w:rPr>
        <w:t>-----------------</w:t>
      </w:r>
      <w:r w:rsidR="002D483D">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2D483D">
        <w:rPr>
          <w:rFonts w:cs="Arial"/>
          <w:sz w:val="22"/>
          <w:szCs w:val="22"/>
        </w:rPr>
        <w:t xml:space="preserve">Octava </w:t>
      </w:r>
      <w:r w:rsidR="002D483D" w:rsidRPr="002D483D">
        <w:rPr>
          <w:rFonts w:cs="Arial"/>
          <w:sz w:val="22"/>
          <w:szCs w:val="22"/>
        </w:rPr>
        <w:t>Reunión Extraordinaria</w:t>
      </w:r>
      <w:r w:rsidR="006655B4" w:rsidRPr="002D483D">
        <w:rPr>
          <w:rFonts w:cs="Arial"/>
          <w:sz w:val="22"/>
          <w:szCs w:val="22"/>
        </w:rPr>
        <w:t xml:space="preserve"> </w:t>
      </w:r>
      <w:r w:rsidR="001A036C" w:rsidRPr="002D483D">
        <w:rPr>
          <w:rFonts w:cs="Arial"/>
          <w:sz w:val="22"/>
          <w:szCs w:val="22"/>
        </w:rPr>
        <w:t>de la Comisión</w:t>
      </w:r>
      <w:r w:rsidR="00232C66" w:rsidRPr="002D483D">
        <w:rPr>
          <w:rFonts w:cs="Arial"/>
          <w:sz w:val="22"/>
          <w:szCs w:val="22"/>
        </w:rPr>
        <w:t>, celebrada</w:t>
      </w:r>
      <w:r w:rsidR="004E3B45" w:rsidRPr="002D483D">
        <w:rPr>
          <w:rFonts w:cs="Arial"/>
          <w:sz w:val="22"/>
          <w:szCs w:val="22"/>
        </w:rPr>
        <w:t xml:space="preserve"> el día </w:t>
      </w:r>
      <w:r w:rsidR="002D483D" w:rsidRPr="002D483D">
        <w:rPr>
          <w:rFonts w:cs="Arial"/>
          <w:sz w:val="22"/>
          <w:szCs w:val="22"/>
        </w:rPr>
        <w:t>20 veinte</w:t>
      </w:r>
      <w:r w:rsidR="00EA7476" w:rsidRPr="002D483D">
        <w:rPr>
          <w:rFonts w:cs="Arial"/>
          <w:sz w:val="22"/>
          <w:szCs w:val="22"/>
        </w:rPr>
        <w:t xml:space="preserve"> del mes de </w:t>
      </w:r>
      <w:r w:rsidR="002D483D" w:rsidRPr="002D483D">
        <w:rPr>
          <w:rFonts w:cs="Arial"/>
          <w:sz w:val="22"/>
          <w:szCs w:val="22"/>
        </w:rPr>
        <w:t>abril</w:t>
      </w:r>
      <w:r w:rsidR="004439C2" w:rsidRPr="002D483D">
        <w:rPr>
          <w:rFonts w:cs="Arial"/>
          <w:sz w:val="22"/>
          <w:szCs w:val="22"/>
        </w:rPr>
        <w:t xml:space="preserve"> </w:t>
      </w:r>
      <w:r w:rsidR="000808C3" w:rsidRPr="002D483D">
        <w:rPr>
          <w:rFonts w:cs="Arial"/>
          <w:sz w:val="22"/>
          <w:szCs w:val="22"/>
        </w:rPr>
        <w:t xml:space="preserve">de </w:t>
      </w:r>
      <w:r w:rsidR="008619CE" w:rsidRPr="002D483D">
        <w:rPr>
          <w:rFonts w:cs="Arial"/>
          <w:sz w:val="22"/>
          <w:szCs w:val="22"/>
        </w:rPr>
        <w:t>2017</w:t>
      </w:r>
      <w:r w:rsidR="000808C3" w:rsidRPr="002D483D">
        <w:rPr>
          <w:rFonts w:cs="Arial"/>
          <w:sz w:val="22"/>
          <w:szCs w:val="22"/>
        </w:rPr>
        <w:t xml:space="preserve"> </w:t>
      </w:r>
      <w:r w:rsidR="00D14148" w:rsidRPr="002D483D">
        <w:rPr>
          <w:rFonts w:cs="Arial"/>
          <w:sz w:val="22"/>
          <w:szCs w:val="22"/>
        </w:rPr>
        <w:t xml:space="preserve">dos mil </w:t>
      </w:r>
      <w:r w:rsidR="008619CE" w:rsidRPr="002D483D">
        <w:rPr>
          <w:rFonts w:cs="Arial"/>
          <w:sz w:val="22"/>
          <w:szCs w:val="22"/>
        </w:rPr>
        <w:t>diecisiete</w:t>
      </w:r>
      <w:r w:rsidR="00932A07" w:rsidRPr="002D483D">
        <w:rPr>
          <w:rFonts w:cs="Arial"/>
          <w:sz w:val="22"/>
          <w:szCs w:val="22"/>
        </w:rPr>
        <w:t xml:space="preserve"> </w:t>
      </w:r>
      <w:r w:rsidR="004E3B45" w:rsidRPr="002D483D">
        <w:rPr>
          <w:rFonts w:cs="Arial"/>
          <w:sz w:val="22"/>
          <w:szCs w:val="22"/>
        </w:rPr>
        <w:t>por la Comisión de Adquisicione</w:t>
      </w:r>
      <w:r w:rsidR="000C397E" w:rsidRPr="002D483D">
        <w:rPr>
          <w:rFonts w:cs="Arial"/>
          <w:sz w:val="22"/>
          <w:szCs w:val="22"/>
        </w:rPr>
        <w:t>s y Enajenaciones del Estado de Jalisco</w:t>
      </w:r>
      <w:r w:rsidR="000F1D54" w:rsidRPr="002D483D">
        <w:rPr>
          <w:rFonts w:cs="Arial"/>
          <w:sz w:val="22"/>
          <w:szCs w:val="22"/>
        </w:rPr>
        <w:t>,</w:t>
      </w:r>
      <w:r w:rsidR="000C397E" w:rsidRPr="002D483D">
        <w:rPr>
          <w:rFonts w:cs="Arial"/>
          <w:sz w:val="22"/>
          <w:szCs w:val="22"/>
        </w:rPr>
        <w:t xml:space="preserve"> quienes los miembros de la Comisión, de</w:t>
      </w:r>
      <w:r w:rsidR="000C397E" w:rsidRPr="00661427">
        <w:rPr>
          <w:rFonts w:cs="Arial"/>
          <w:sz w:val="22"/>
          <w:szCs w:val="22"/>
        </w:rPr>
        <w:t xml:space="preserv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7D795D">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7D795D">
        <w:rPr>
          <w:rFonts w:cs="Arial"/>
          <w:color w:val="000000" w:themeColor="text1"/>
          <w:sz w:val="22"/>
          <w:szCs w:val="22"/>
        </w:rPr>
        <w:t>--------------------------</w:t>
      </w:r>
      <w:r w:rsidR="00BD44AF" w:rsidRPr="00661427">
        <w:rPr>
          <w:rFonts w:cs="Arial"/>
          <w:color w:val="000000" w:themeColor="text1"/>
          <w:sz w:val="22"/>
          <w:szCs w:val="22"/>
        </w:rPr>
        <w:t>----</w:t>
      </w:r>
      <w:bookmarkEnd w:id="8"/>
      <w:bookmarkEnd w:id="9"/>
      <w:r w:rsidR="007D795D">
        <w:rPr>
          <w:rFonts w:cs="Arial"/>
          <w:color w:val="000000" w:themeColor="text1"/>
          <w:sz w:val="22"/>
          <w:szCs w:val="22"/>
        </w:rPr>
        <w:t>----------</w:t>
      </w:r>
      <w:r w:rsidR="007D229E"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8D577D" w:rsidRPr="00A82CFE" w:rsidRDefault="008D577D" w:rsidP="008D577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00C2260A" w:rsidRPr="00C2260A">
        <w:rPr>
          <w:rFonts w:cs="Arial"/>
          <w:b/>
          <w:color w:val="000000" w:themeColor="text1"/>
          <w:sz w:val="22"/>
          <w:szCs w:val="22"/>
        </w:rPr>
        <w:t>RESOLUCIÓN DE PROPUESTAS TÉCNICAS Y</w:t>
      </w:r>
      <w:r w:rsidR="00C2260A">
        <w:rPr>
          <w:rFonts w:cs="Arial"/>
          <w:color w:val="000000" w:themeColor="text1"/>
          <w:sz w:val="22"/>
          <w:szCs w:val="22"/>
        </w:rPr>
        <w:t xml:space="preserve">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w:t>
      </w:r>
      <w:r w:rsidR="00C2260A">
        <w:rPr>
          <w:rFonts w:cs="Arial"/>
          <w:color w:val="000000" w:themeColor="text1"/>
          <w:sz w:val="22"/>
          <w:szCs w:val="22"/>
        </w:rPr>
        <w:t>02</w:t>
      </w:r>
      <w:r>
        <w:rPr>
          <w:rFonts w:cs="Arial"/>
          <w:color w:val="000000" w:themeColor="text1"/>
          <w:sz w:val="22"/>
          <w:szCs w:val="22"/>
        </w:rPr>
        <w:t>/201</w:t>
      </w:r>
      <w:r w:rsidR="00C2260A">
        <w:rPr>
          <w:rFonts w:cs="Arial"/>
          <w:color w:val="000000" w:themeColor="text1"/>
          <w:sz w:val="22"/>
          <w:szCs w:val="22"/>
        </w:rPr>
        <w:t>7</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C2260A" w:rsidRPr="00C2260A">
        <w:rPr>
          <w:rFonts w:cs="Arial"/>
          <w:b/>
          <w:color w:val="000000" w:themeColor="text1"/>
          <w:sz w:val="22"/>
          <w:szCs w:val="22"/>
        </w:rPr>
        <w:t>ADQUISICIÓN DE PAQUETES DE MOCHILAS CON LOS ÚTILES ESCOLARES PARA ESTUDIANTES DE EDUCACIÓN BÁSICA DEL PROGRAMA DE MOCHILAS CON LOS ÚTILES DE LA SECRETARÍA DE DESARROLLO E INTEGRACIÓN SOCIAL DEL GOBIERNO DEL ESTADO DE JALISCO 2017</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sidR="00C2260A" w:rsidRPr="00C2260A">
        <w:rPr>
          <w:rFonts w:cs="Arial"/>
          <w:sz w:val="22"/>
          <w:szCs w:val="22"/>
        </w:rPr>
        <w:t xml:space="preserve"> </w:t>
      </w:r>
      <w:r w:rsidR="00C2260A">
        <w:rPr>
          <w:rFonts w:cs="Arial"/>
          <w:sz w:val="22"/>
          <w:szCs w:val="22"/>
        </w:rPr>
        <w:t>y al transitorio TERCERO de la Ley de Compras Gubernamentales, Enajenaciones y Contratación de Servicios del Estado de Jalisco y sus Municipios</w:t>
      </w:r>
      <w:r>
        <w:rPr>
          <w:rFonts w:cs="Arial"/>
          <w:color w:val="000000" w:themeColor="text1"/>
          <w:sz w:val="22"/>
          <w:szCs w:val="22"/>
        </w:rPr>
        <w:t>. ------</w:t>
      </w:r>
      <w:r w:rsidR="00C2260A">
        <w:rPr>
          <w:rFonts w:cs="Arial"/>
          <w:color w:val="000000" w:themeColor="text1"/>
          <w:sz w:val="22"/>
          <w:szCs w:val="22"/>
        </w:rPr>
        <w:t>------------------------</w:t>
      </w:r>
      <w:r w:rsidR="007D795D">
        <w:rPr>
          <w:rFonts w:cs="Arial"/>
          <w:color w:val="000000" w:themeColor="text1"/>
          <w:sz w:val="22"/>
          <w:szCs w:val="22"/>
        </w:rPr>
        <w:t>---------------------------------</w:t>
      </w:r>
      <w:r w:rsidR="00C2260A">
        <w:rPr>
          <w:rFonts w:cs="Arial"/>
          <w:color w:val="000000" w:themeColor="text1"/>
          <w:sz w:val="22"/>
          <w:szCs w:val="22"/>
        </w:rPr>
        <w:t>------------------------</w:t>
      </w:r>
    </w:p>
    <w:p w:rsidR="008D577D" w:rsidRPr="0036201C" w:rsidRDefault="008D577D" w:rsidP="008D577D">
      <w:pPr>
        <w:pStyle w:val="Textoindependiente"/>
        <w:spacing w:line="360" w:lineRule="auto"/>
        <w:rPr>
          <w:rFonts w:cs="Arial"/>
          <w:sz w:val="22"/>
          <w:szCs w:val="22"/>
        </w:rPr>
      </w:pPr>
      <w:r w:rsidRPr="00A82CFE">
        <w:rPr>
          <w:rFonts w:cs="Arial"/>
          <w:sz w:val="22"/>
          <w:szCs w:val="22"/>
        </w:rPr>
        <w:t>En este punto se le</w:t>
      </w:r>
      <w:r w:rsidR="007D795D">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7D795D">
        <w:rPr>
          <w:rFonts w:cs="Arial"/>
          <w:sz w:val="22"/>
          <w:szCs w:val="22"/>
        </w:rPr>
        <w:t>-</w:t>
      </w:r>
      <w:r>
        <w:rPr>
          <w:rFonts w:cs="Arial"/>
          <w:sz w:val="22"/>
          <w:szCs w:val="22"/>
        </w:rPr>
        <w:t>---------------------------------------------------------</w:t>
      </w:r>
      <w:r w:rsidR="007D795D">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D577D" w:rsidRPr="00A82CFE" w:rsidTr="007065F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D577D" w:rsidRPr="00A82CFE" w:rsidRDefault="008D577D" w:rsidP="007065FA">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D577D" w:rsidRPr="00A82CFE" w:rsidRDefault="008D577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D577D" w:rsidRPr="00A82CFE" w:rsidRDefault="008D577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D577D" w:rsidRPr="00AF7A35"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D577D" w:rsidRPr="00A82CFE" w:rsidRDefault="008D577D" w:rsidP="007065FA">
            <w:pPr>
              <w:spacing w:line="360" w:lineRule="auto"/>
              <w:jc w:val="center"/>
              <w:rPr>
                <w:rFonts w:ascii="Arial" w:hAnsi="Arial" w:cs="Arial"/>
                <w:sz w:val="22"/>
                <w:szCs w:val="22"/>
              </w:rPr>
            </w:pPr>
            <w:r>
              <w:rPr>
                <w:rFonts w:ascii="Arial" w:hAnsi="Arial" w:cs="Arial"/>
                <w:sz w:val="22"/>
                <w:szCs w:val="22"/>
              </w:rPr>
              <w:lastRenderedPageBreak/>
              <w:t>1</w:t>
            </w:r>
          </w:p>
        </w:tc>
        <w:tc>
          <w:tcPr>
            <w:tcW w:w="3541" w:type="dxa"/>
            <w:vAlign w:val="center"/>
          </w:tcPr>
          <w:p w:rsidR="008D577D" w:rsidRPr="002D29CF" w:rsidRDefault="0073505D" w:rsidP="00706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GLER S.A. de C.V.</w:t>
            </w:r>
          </w:p>
        </w:tc>
        <w:tc>
          <w:tcPr>
            <w:tcW w:w="4138" w:type="dxa"/>
            <w:vAlign w:val="center"/>
          </w:tcPr>
          <w:p w:rsidR="008D577D" w:rsidRPr="002D29CF" w:rsidRDefault="0073505D" w:rsidP="00706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Alberto Jacques Dávila</w:t>
            </w:r>
          </w:p>
        </w:tc>
      </w:tr>
      <w:tr w:rsidR="008D5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D577D" w:rsidRPr="00A82CFE" w:rsidRDefault="008D577D" w:rsidP="007065FA">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D577D" w:rsidRPr="00F61493" w:rsidRDefault="0073505D" w:rsidP="00706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4138" w:type="dxa"/>
            <w:vAlign w:val="center"/>
          </w:tcPr>
          <w:p w:rsidR="008D577D" w:rsidRPr="00F61493" w:rsidRDefault="0073505D" w:rsidP="00706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r>
      <w:tr w:rsidR="008D577D" w:rsidRPr="00F61493"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D577D" w:rsidRDefault="008D577D" w:rsidP="007065FA">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8D577D" w:rsidRPr="00F61493" w:rsidRDefault="0073505D" w:rsidP="00706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Papelería Herrera Cornejo de Occidente S.A. de C.V.</w:t>
            </w:r>
          </w:p>
        </w:tc>
        <w:tc>
          <w:tcPr>
            <w:tcW w:w="4138" w:type="dxa"/>
            <w:vAlign w:val="center"/>
          </w:tcPr>
          <w:p w:rsidR="008D577D" w:rsidRPr="00F61493" w:rsidRDefault="0073505D" w:rsidP="00706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Osorio Camarillo</w:t>
            </w:r>
          </w:p>
        </w:tc>
      </w:tr>
      <w:tr w:rsidR="0073505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3505D" w:rsidRDefault="0073505D" w:rsidP="007065FA">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73505D" w:rsidRPr="00F61493" w:rsidRDefault="0073505D" w:rsidP="00706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4138" w:type="dxa"/>
            <w:vAlign w:val="center"/>
          </w:tcPr>
          <w:p w:rsidR="0073505D" w:rsidRPr="00F61493" w:rsidRDefault="0073505D" w:rsidP="00706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Gerardo Montaño Ruiz</w:t>
            </w:r>
          </w:p>
        </w:tc>
      </w:tr>
      <w:tr w:rsidR="0073505D" w:rsidRPr="00F61493"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3505D" w:rsidRDefault="0073505D" w:rsidP="007065FA">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73505D" w:rsidRPr="00F61493" w:rsidRDefault="0073505D" w:rsidP="00706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 PAPE de Occidente S.A. de C.V.</w:t>
            </w:r>
          </w:p>
        </w:tc>
        <w:tc>
          <w:tcPr>
            <w:tcW w:w="4138" w:type="dxa"/>
            <w:vAlign w:val="center"/>
          </w:tcPr>
          <w:p w:rsidR="0073505D" w:rsidRPr="00F61493" w:rsidRDefault="0073505D" w:rsidP="007065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Pedro Fernández Echeverría</w:t>
            </w:r>
          </w:p>
        </w:tc>
      </w:tr>
      <w:tr w:rsidR="0073505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3505D" w:rsidRDefault="0073505D" w:rsidP="007065FA">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73505D" w:rsidRPr="00F61493" w:rsidRDefault="0073505D" w:rsidP="00706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ANGIO GDL S.A. de C.V.</w:t>
            </w:r>
          </w:p>
        </w:tc>
        <w:tc>
          <w:tcPr>
            <w:tcW w:w="4138" w:type="dxa"/>
            <w:vAlign w:val="center"/>
          </w:tcPr>
          <w:p w:rsidR="0073505D" w:rsidRPr="00F61493" w:rsidRDefault="0073505D" w:rsidP="007065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Briseño Muñoz</w:t>
            </w:r>
          </w:p>
        </w:tc>
      </w:tr>
    </w:tbl>
    <w:p w:rsidR="008D577D" w:rsidRPr="00A82CFE" w:rsidRDefault="008D577D" w:rsidP="008D577D">
      <w:pPr>
        <w:pStyle w:val="Textoindependiente"/>
        <w:spacing w:line="360" w:lineRule="auto"/>
        <w:rPr>
          <w:rFonts w:cs="Arial"/>
          <w:sz w:val="22"/>
          <w:szCs w:val="22"/>
          <w:lang w:val="es-ES"/>
        </w:rPr>
      </w:pPr>
      <w:r w:rsidRPr="00A82CFE">
        <w:rPr>
          <w:rFonts w:cs="Arial"/>
          <w:sz w:val="22"/>
          <w:szCs w:val="22"/>
          <w:lang w:val="es-ES"/>
        </w:rPr>
        <w:t>---------------------------------------------------------------------------------------------------------------------</w:t>
      </w:r>
      <w:r w:rsidR="007D795D">
        <w:rPr>
          <w:rFonts w:cs="Arial"/>
          <w:sz w:val="22"/>
          <w:szCs w:val="22"/>
          <w:lang w:val="es-ES"/>
        </w:rPr>
        <w:t>---</w:t>
      </w:r>
    </w:p>
    <w:p w:rsidR="008D577D" w:rsidRDefault="008D577D" w:rsidP="008D577D">
      <w:pPr>
        <w:pStyle w:val="Textoindependiente"/>
        <w:spacing w:line="360" w:lineRule="auto"/>
        <w:rPr>
          <w:rFonts w:cs="Arial"/>
          <w:sz w:val="22"/>
          <w:szCs w:val="22"/>
        </w:rPr>
      </w:pPr>
      <w:r>
        <w:rPr>
          <w:rFonts w:cs="Arial"/>
          <w:sz w:val="22"/>
          <w:szCs w:val="22"/>
          <w:lang w:val="es-ES"/>
        </w:rPr>
        <w:t>El Mtro. Gerardo Castillo Torres, Secretario Ejecutivo de la Comisión, entregó a los participantes el sobre de su propuesta económica, dónde los participantes constataron que dicho sobre se mantenía debidamente cerrado</w:t>
      </w:r>
      <w:r w:rsidRPr="00A82CFE">
        <w:rPr>
          <w:rFonts w:cs="Arial"/>
          <w:sz w:val="22"/>
          <w:szCs w:val="22"/>
        </w:rPr>
        <w:t>. --------------------------------------------</w:t>
      </w:r>
      <w:r>
        <w:rPr>
          <w:rFonts w:cs="Arial"/>
          <w:sz w:val="22"/>
          <w:szCs w:val="22"/>
        </w:rPr>
        <w:t>-------</w:t>
      </w:r>
      <w:r w:rsidR="007D795D">
        <w:rPr>
          <w:rFonts w:cs="Arial"/>
          <w:sz w:val="22"/>
          <w:szCs w:val="22"/>
        </w:rPr>
        <w:t>------</w:t>
      </w:r>
    </w:p>
    <w:p w:rsidR="008D577D" w:rsidRDefault="008D577D" w:rsidP="008D577D">
      <w:pPr>
        <w:pStyle w:val="Textoindependiente"/>
        <w:spacing w:line="360" w:lineRule="auto"/>
        <w:rPr>
          <w:rFonts w:cs="Arial"/>
          <w:sz w:val="22"/>
          <w:szCs w:val="22"/>
        </w:rPr>
      </w:pPr>
      <w:r>
        <w:rPr>
          <w:rFonts w:cs="Arial"/>
          <w:sz w:val="22"/>
          <w:szCs w:val="22"/>
        </w:rPr>
        <w:t>Se da inicio a la lectura del dictamen técnico, concluyendo lo siguiente: ----------------------</w:t>
      </w:r>
    </w:p>
    <w:p w:rsidR="008D577D" w:rsidRPr="008D577D" w:rsidRDefault="008D577D" w:rsidP="008D577D">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p>
    <w:tbl>
      <w:tblPr>
        <w:tblStyle w:val="Sombreadoclaro1"/>
        <w:tblW w:w="5000" w:type="pct"/>
        <w:tblLook w:val="04A0" w:firstRow="1" w:lastRow="0" w:firstColumn="1" w:lastColumn="0" w:noHBand="0" w:noVBand="1"/>
      </w:tblPr>
      <w:tblGrid>
        <w:gridCol w:w="2278"/>
        <w:gridCol w:w="1554"/>
        <w:gridCol w:w="2455"/>
        <w:gridCol w:w="2551"/>
      </w:tblGrid>
      <w:tr w:rsidR="0045077D" w:rsidRPr="0045077D" w:rsidTr="004507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p>
        </w:tc>
        <w:tc>
          <w:tcPr>
            <w:tcW w:w="879" w:type="pct"/>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GRUPON ANGIO GDL S.A. de C.V.</w:t>
            </w:r>
          </w:p>
        </w:tc>
        <w:tc>
          <w:tcPr>
            <w:tcW w:w="1389" w:type="pct"/>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TLAQUEPAQUE ESCOLAR S.A. de C.V.</w:t>
            </w:r>
          </w:p>
        </w:tc>
        <w:tc>
          <w:tcPr>
            <w:tcW w:w="1443" w:type="pct"/>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DISTRIBUIDORA GLER S.A. de C.V.</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3 (Carta de proposición)</w:t>
            </w:r>
          </w:p>
        </w:tc>
        <w:tc>
          <w:tcPr>
            <w:tcW w:w="879"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389"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443"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4 (Acreditación)</w:t>
            </w:r>
          </w:p>
        </w:tc>
        <w:tc>
          <w:tcPr>
            <w:tcW w:w="879"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389"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443"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5 (Técnica)</w:t>
            </w:r>
          </w:p>
        </w:tc>
        <w:tc>
          <w:tcPr>
            <w:tcW w:w="879"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389"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443"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7 (Estratificación)</w:t>
            </w:r>
          </w:p>
        </w:tc>
        <w:tc>
          <w:tcPr>
            <w:tcW w:w="879"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389"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443"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Carta bajo protesta de decir verdad que es un fabricante local.</w:t>
            </w:r>
          </w:p>
        </w:tc>
        <w:tc>
          <w:tcPr>
            <w:tcW w:w="879"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389"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443" w:type="pct"/>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trHeight w:val="20"/>
        </w:trPr>
        <w:tc>
          <w:tcPr>
            <w:cnfStyle w:val="001000000000" w:firstRow="0" w:lastRow="0" w:firstColumn="1" w:lastColumn="0" w:oddVBand="0" w:evenVBand="0" w:oddHBand="0" w:evenHBand="0" w:firstRowFirstColumn="0" w:firstRowLastColumn="0" w:lastRowFirstColumn="0" w:lastRowLastColumn="0"/>
            <w:tcW w:w="1288" w:type="pct"/>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lastRenderedPageBreak/>
              <w:t>Carta de recepción de muestra física.</w:t>
            </w:r>
          </w:p>
        </w:tc>
        <w:tc>
          <w:tcPr>
            <w:tcW w:w="879" w:type="pct"/>
            <w:vAlign w:val="center"/>
            <w:hideMark/>
          </w:tcPr>
          <w:p w:rsidR="0045077D" w:rsidRPr="0045077D" w:rsidRDefault="0045077D" w:rsidP="007D795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389"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443" w:type="pct"/>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bl>
    <w:p w:rsidR="0045077D" w:rsidRDefault="0045077D" w:rsidP="008D577D">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605"/>
        <w:gridCol w:w="2273"/>
        <w:gridCol w:w="2164"/>
        <w:gridCol w:w="1796"/>
      </w:tblGrid>
      <w:tr w:rsidR="0045077D" w:rsidRPr="0045077D" w:rsidTr="0045077D">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p>
        </w:tc>
        <w:tc>
          <w:tcPr>
            <w:tcW w:w="1286" w:type="pct"/>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PROMO PAPE DE OCCIDENTE S.A. de C.V.</w:t>
            </w:r>
          </w:p>
        </w:tc>
        <w:tc>
          <w:tcPr>
            <w:tcW w:w="1224" w:type="pct"/>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PAPELERIA HERRERA CORNEJO S.A. de C.V.</w:t>
            </w:r>
          </w:p>
        </w:tc>
        <w:tc>
          <w:tcPr>
            <w:tcW w:w="1016" w:type="pct"/>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ADRIANA PEREZ BARBA</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3 (Carta de proposición)</w:t>
            </w:r>
          </w:p>
        </w:tc>
        <w:tc>
          <w:tcPr>
            <w:tcW w:w="1286"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224"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016"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trHeight w:val="6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4 (Acreditación)</w:t>
            </w:r>
          </w:p>
        </w:tc>
        <w:tc>
          <w:tcPr>
            <w:tcW w:w="1286"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224"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016"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5 (Técnica)</w:t>
            </w:r>
          </w:p>
        </w:tc>
        <w:tc>
          <w:tcPr>
            <w:tcW w:w="1286"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224"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016"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trHeight w:val="6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Anexo 7 (Estratificación)</w:t>
            </w:r>
          </w:p>
        </w:tc>
        <w:tc>
          <w:tcPr>
            <w:tcW w:w="1286"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224"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016"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Carta bajo protesta de decir verdad que es un fabricante local.</w:t>
            </w:r>
          </w:p>
        </w:tc>
        <w:tc>
          <w:tcPr>
            <w:tcW w:w="1286"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224"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016" w:type="pct"/>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r w:rsidR="0045077D" w:rsidRPr="0045077D" w:rsidTr="0045077D">
        <w:trPr>
          <w:trHeight w:val="600"/>
        </w:trPr>
        <w:tc>
          <w:tcPr>
            <w:cnfStyle w:val="001000000000" w:firstRow="0" w:lastRow="0" w:firstColumn="1" w:lastColumn="0" w:oddVBand="0" w:evenVBand="0" w:oddHBand="0" w:evenHBand="0" w:firstRowFirstColumn="0" w:firstRowLastColumn="0" w:lastRowFirstColumn="0" w:lastRowLastColumn="0"/>
            <w:tcW w:w="1474" w:type="pct"/>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Carta de recepción de muestra física.</w:t>
            </w:r>
          </w:p>
        </w:tc>
        <w:tc>
          <w:tcPr>
            <w:tcW w:w="1286"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224"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c>
          <w:tcPr>
            <w:tcW w:w="1016" w:type="pct"/>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Entregó</w:t>
            </w:r>
          </w:p>
        </w:tc>
      </w:tr>
    </w:tbl>
    <w:p w:rsidR="008D577D" w:rsidRDefault="008D577D" w:rsidP="008D577D">
      <w:pPr>
        <w:pStyle w:val="Textoindependiente"/>
        <w:spacing w:line="360" w:lineRule="auto"/>
        <w:rPr>
          <w:rFonts w:cs="Arial"/>
          <w:color w:val="000000" w:themeColor="text1"/>
          <w:sz w:val="22"/>
          <w:szCs w:val="22"/>
        </w:rPr>
      </w:pPr>
      <w:r>
        <w:rPr>
          <w:rFonts w:cs="Arial"/>
          <w:color w:val="000000" w:themeColor="text1"/>
          <w:sz w:val="22"/>
          <w:szCs w:val="22"/>
        </w:rPr>
        <w:t>-----------------------------------------------------------------------------------------------------------------------</w:t>
      </w:r>
    </w:p>
    <w:p w:rsidR="008D577D" w:rsidRPr="00554A6F" w:rsidRDefault="008D577D" w:rsidP="008D577D">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se resuelve lo siguiente: ----------------------------------</w:t>
      </w:r>
    </w:p>
    <w:tbl>
      <w:tblPr>
        <w:tblStyle w:val="Sombreadoclaro1"/>
        <w:tblW w:w="5000" w:type="pct"/>
        <w:tblLayout w:type="fixed"/>
        <w:tblLook w:val="04A0" w:firstRow="1" w:lastRow="0" w:firstColumn="1" w:lastColumn="0" w:noHBand="0" w:noVBand="1"/>
      </w:tblPr>
      <w:tblGrid>
        <w:gridCol w:w="2043"/>
        <w:gridCol w:w="1994"/>
        <w:gridCol w:w="2514"/>
        <w:gridCol w:w="2287"/>
      </w:tblGrid>
      <w:tr w:rsidR="0045077D" w:rsidRPr="0045077D" w:rsidTr="004507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p>
        </w:tc>
        <w:tc>
          <w:tcPr>
            <w:tcW w:w="1128" w:type="pct"/>
            <w:noWrap/>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GRUPON ANGIO GDL S.A. de C.V.</w:t>
            </w:r>
          </w:p>
        </w:tc>
        <w:tc>
          <w:tcPr>
            <w:tcW w:w="1422" w:type="pct"/>
            <w:noWrap/>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TLAQUEPAQUE ESCOLAR S.A. de C.V.</w:t>
            </w:r>
          </w:p>
        </w:tc>
        <w:tc>
          <w:tcPr>
            <w:tcW w:w="1294" w:type="pct"/>
            <w:noWrap/>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DISTRIBUIDORA GLER S.A. de C.V.</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 1 (PREESCOLAR</w:t>
            </w:r>
            <w:r w:rsidRPr="0045077D">
              <w:rPr>
                <w:rFonts w:cs="Arial"/>
                <w:color w:val="000000" w:themeColor="text1"/>
                <w:sz w:val="22"/>
                <w:szCs w:val="22"/>
                <w:lang w:val="es-ES"/>
              </w:rPr>
              <w:t>)</w:t>
            </w:r>
          </w:p>
        </w:tc>
        <w:tc>
          <w:tcPr>
            <w:tcW w:w="1128"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422"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294"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NO CUMPLE</w:t>
            </w:r>
          </w:p>
        </w:tc>
      </w:tr>
      <w:tr w:rsidR="0045077D" w:rsidRPr="0045077D" w:rsidTr="0045077D">
        <w:trPr>
          <w:trHeight w:val="300"/>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2</w:t>
            </w:r>
          </w:p>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(1° Y 2°)</w:t>
            </w:r>
          </w:p>
        </w:tc>
        <w:tc>
          <w:tcPr>
            <w:tcW w:w="1128"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422"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294"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NO CUMPLE</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3 (3°)</w:t>
            </w:r>
          </w:p>
        </w:tc>
        <w:tc>
          <w:tcPr>
            <w:tcW w:w="1128"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422"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294"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NO CUMPLE</w:t>
            </w:r>
          </w:p>
        </w:tc>
      </w:tr>
      <w:tr w:rsidR="0045077D" w:rsidRPr="0045077D" w:rsidTr="0045077D">
        <w:trPr>
          <w:trHeight w:val="300"/>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lastRenderedPageBreak/>
              <w:t>PARTIDA 4°</w:t>
            </w:r>
          </w:p>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(4°, 5° Y 6°)</w:t>
            </w:r>
          </w:p>
        </w:tc>
        <w:tc>
          <w:tcPr>
            <w:tcW w:w="1128"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422"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294"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5°</w:t>
            </w:r>
          </w:p>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(SECUNDARIA)</w:t>
            </w:r>
          </w:p>
        </w:tc>
        <w:tc>
          <w:tcPr>
            <w:tcW w:w="1128"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422"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294"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bl>
    <w:p w:rsidR="008D577D" w:rsidRDefault="008D577D" w:rsidP="008D577D">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ayout w:type="fixed"/>
        <w:tblLook w:val="04A0" w:firstRow="1" w:lastRow="0" w:firstColumn="1" w:lastColumn="0" w:noHBand="0" w:noVBand="1"/>
      </w:tblPr>
      <w:tblGrid>
        <w:gridCol w:w="2181"/>
        <w:gridCol w:w="2215"/>
        <w:gridCol w:w="2805"/>
        <w:gridCol w:w="1637"/>
      </w:tblGrid>
      <w:tr w:rsidR="0045077D" w:rsidRPr="0045077D" w:rsidTr="004507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p>
        </w:tc>
        <w:tc>
          <w:tcPr>
            <w:tcW w:w="1253" w:type="pct"/>
            <w:noWrap/>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PROMO PAPE DE OCCIDENTE S.A. de C.V.</w:t>
            </w:r>
          </w:p>
        </w:tc>
        <w:tc>
          <w:tcPr>
            <w:tcW w:w="1587" w:type="pct"/>
            <w:noWrap/>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PAPELERIA HERRERA CORNEJO S.A. de C.V.</w:t>
            </w:r>
          </w:p>
        </w:tc>
        <w:tc>
          <w:tcPr>
            <w:tcW w:w="926" w:type="pct"/>
            <w:noWrap/>
            <w:vAlign w:val="center"/>
            <w:hideMark/>
          </w:tcPr>
          <w:p w:rsidR="0045077D" w:rsidRPr="0045077D" w:rsidRDefault="0045077D" w:rsidP="0045077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ADRIANA PEREZ BARBA</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1 (PREESCOLAR)</w:t>
            </w:r>
          </w:p>
        </w:tc>
        <w:tc>
          <w:tcPr>
            <w:tcW w:w="1253"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587"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926"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r w:rsidR="0045077D" w:rsidRPr="0045077D" w:rsidTr="0045077D">
        <w:trPr>
          <w:trHeight w:val="300"/>
        </w:trPr>
        <w:tc>
          <w:tcPr>
            <w:cnfStyle w:val="001000000000" w:firstRow="0" w:lastRow="0" w:firstColumn="1" w:lastColumn="0" w:oddVBand="0" w:evenVBand="0" w:oddHBand="0" w:evenHBand="0" w:firstRowFirstColumn="0" w:firstRowLastColumn="0" w:lastRowFirstColumn="0" w:lastRowLastColumn="0"/>
            <w:tcW w:w="1234"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2 (1° Y 2°)</w:t>
            </w:r>
          </w:p>
        </w:tc>
        <w:tc>
          <w:tcPr>
            <w:tcW w:w="1253"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587"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926"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3 (3°)</w:t>
            </w:r>
          </w:p>
        </w:tc>
        <w:tc>
          <w:tcPr>
            <w:tcW w:w="1253"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587"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926"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r w:rsidR="0045077D" w:rsidRPr="0045077D" w:rsidTr="0045077D">
        <w:trPr>
          <w:trHeight w:val="300"/>
        </w:trPr>
        <w:tc>
          <w:tcPr>
            <w:cnfStyle w:val="001000000000" w:firstRow="0" w:lastRow="0" w:firstColumn="1" w:lastColumn="0" w:oddVBand="0" w:evenVBand="0" w:oddHBand="0" w:evenHBand="0" w:firstRowFirstColumn="0" w:firstRowLastColumn="0" w:lastRowFirstColumn="0" w:lastRowLastColumn="0"/>
            <w:tcW w:w="1234"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4° (4°, 5° Y 6°)</w:t>
            </w:r>
          </w:p>
        </w:tc>
        <w:tc>
          <w:tcPr>
            <w:tcW w:w="1253"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587"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926" w:type="pct"/>
            <w:noWrap/>
            <w:vAlign w:val="center"/>
            <w:hideMark/>
          </w:tcPr>
          <w:p w:rsidR="0045077D" w:rsidRPr="0045077D" w:rsidRDefault="0045077D" w:rsidP="0045077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r w:rsidR="0045077D" w:rsidRPr="0045077D" w:rsidTr="004507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4" w:type="pct"/>
            <w:noWrap/>
            <w:vAlign w:val="center"/>
            <w:hideMark/>
          </w:tcPr>
          <w:p w:rsidR="0045077D" w:rsidRPr="0045077D" w:rsidRDefault="0045077D" w:rsidP="0045077D">
            <w:pPr>
              <w:pStyle w:val="Textoindependiente"/>
              <w:spacing w:line="360" w:lineRule="auto"/>
              <w:jc w:val="center"/>
              <w:rPr>
                <w:rFonts w:cs="Arial"/>
                <w:color w:val="000000" w:themeColor="text1"/>
                <w:sz w:val="22"/>
                <w:szCs w:val="22"/>
                <w:lang w:val="es-ES"/>
              </w:rPr>
            </w:pPr>
            <w:r w:rsidRPr="0045077D">
              <w:rPr>
                <w:rFonts w:cs="Arial"/>
                <w:color w:val="000000" w:themeColor="text1"/>
                <w:sz w:val="22"/>
                <w:szCs w:val="22"/>
                <w:lang w:val="es-ES"/>
              </w:rPr>
              <w:t>PARTIDA 5° (SECUNDARIA)</w:t>
            </w:r>
          </w:p>
        </w:tc>
        <w:tc>
          <w:tcPr>
            <w:tcW w:w="1253"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1587"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c>
          <w:tcPr>
            <w:tcW w:w="926" w:type="pct"/>
            <w:noWrap/>
            <w:vAlign w:val="center"/>
            <w:hideMark/>
          </w:tcPr>
          <w:p w:rsidR="0045077D" w:rsidRPr="0045077D" w:rsidRDefault="0045077D" w:rsidP="0045077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5077D">
              <w:rPr>
                <w:rFonts w:cs="Arial"/>
                <w:color w:val="000000" w:themeColor="text1"/>
                <w:sz w:val="22"/>
                <w:szCs w:val="22"/>
                <w:lang w:val="es-ES"/>
              </w:rPr>
              <w:t>CUMPLE</w:t>
            </w:r>
          </w:p>
        </w:tc>
      </w:tr>
    </w:tbl>
    <w:p w:rsidR="0045077D" w:rsidRDefault="0045077D" w:rsidP="008D577D">
      <w:pPr>
        <w:pStyle w:val="Textoindependiente"/>
        <w:spacing w:line="360" w:lineRule="auto"/>
        <w:rPr>
          <w:rFonts w:cs="Arial"/>
          <w:color w:val="000000" w:themeColor="text1"/>
          <w:sz w:val="22"/>
          <w:szCs w:val="22"/>
        </w:rPr>
      </w:pPr>
      <w:r>
        <w:rPr>
          <w:rFonts w:cs="Arial"/>
          <w:color w:val="000000" w:themeColor="text1"/>
          <w:sz w:val="22"/>
          <w:szCs w:val="22"/>
        </w:rPr>
        <w:t>-----------------------------------------------------------------------------------------------------------------------</w:t>
      </w:r>
    </w:p>
    <w:p w:rsidR="008D577D" w:rsidRDefault="008D577D" w:rsidP="008D577D">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determinó que los siguientes participantes pueden continuar con el proceso y adquieren el derecho a que se realice la apertura de su propuesta económica; --------------------------------------</w:t>
      </w:r>
      <w:r w:rsidR="007D795D">
        <w:rPr>
          <w:rFonts w:cs="Arial"/>
          <w:color w:val="000000" w:themeColor="text1"/>
          <w:sz w:val="22"/>
          <w:szCs w:val="22"/>
        </w:rPr>
        <w:t>-------------</w:t>
      </w:r>
      <w:r>
        <w:rPr>
          <w:rFonts w:cs="Arial"/>
          <w:color w:val="000000" w:themeColor="text1"/>
          <w:sz w:val="22"/>
          <w:szCs w:val="22"/>
        </w:rPr>
        <w:t>----------------------------------------------------</w:t>
      </w:r>
    </w:p>
    <w:tbl>
      <w:tblPr>
        <w:tblStyle w:val="Sombreadoclaro"/>
        <w:tblW w:w="5000" w:type="pct"/>
        <w:tblLook w:val="04A0" w:firstRow="1" w:lastRow="0" w:firstColumn="1" w:lastColumn="0" w:noHBand="0" w:noVBand="1"/>
      </w:tblPr>
      <w:tblGrid>
        <w:gridCol w:w="2372"/>
        <w:gridCol w:w="6466"/>
      </w:tblGrid>
      <w:tr w:rsidR="008D577D" w:rsidRPr="00A82CFE" w:rsidTr="007065F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8D577D" w:rsidRPr="00A82CFE" w:rsidRDefault="008D577D" w:rsidP="007065FA">
            <w:pPr>
              <w:spacing w:line="360" w:lineRule="auto"/>
              <w:jc w:val="center"/>
              <w:rPr>
                <w:rFonts w:ascii="Arial" w:hAnsi="Arial" w:cs="Arial"/>
                <w:sz w:val="22"/>
                <w:szCs w:val="22"/>
              </w:rPr>
            </w:pPr>
            <w:r w:rsidRPr="00A82CFE">
              <w:rPr>
                <w:rFonts w:ascii="Arial" w:hAnsi="Arial" w:cs="Arial"/>
                <w:sz w:val="22"/>
                <w:szCs w:val="22"/>
              </w:rPr>
              <w:t>N°</w:t>
            </w:r>
          </w:p>
        </w:tc>
        <w:tc>
          <w:tcPr>
            <w:tcW w:w="3658" w:type="pct"/>
            <w:vAlign w:val="center"/>
          </w:tcPr>
          <w:p w:rsidR="008D577D" w:rsidRPr="00A82CFE" w:rsidRDefault="008D577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r>
      <w:tr w:rsidR="0045077D" w:rsidRPr="00AF7A35"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45077D" w:rsidRPr="00A82CFE" w:rsidRDefault="0045077D" w:rsidP="0045077D">
            <w:pPr>
              <w:spacing w:line="360" w:lineRule="auto"/>
              <w:jc w:val="center"/>
              <w:rPr>
                <w:rFonts w:ascii="Arial" w:hAnsi="Arial" w:cs="Arial"/>
                <w:sz w:val="22"/>
                <w:szCs w:val="22"/>
              </w:rPr>
            </w:pPr>
            <w:r>
              <w:rPr>
                <w:rFonts w:ascii="Arial" w:hAnsi="Arial" w:cs="Arial"/>
                <w:sz w:val="22"/>
                <w:szCs w:val="22"/>
              </w:rPr>
              <w:t>1</w:t>
            </w:r>
          </w:p>
        </w:tc>
        <w:tc>
          <w:tcPr>
            <w:tcW w:w="3658" w:type="pct"/>
            <w:vAlign w:val="center"/>
          </w:tcPr>
          <w:p w:rsidR="0045077D" w:rsidRPr="002D29CF" w:rsidRDefault="0045077D"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GLER S.A. de C.V.</w:t>
            </w:r>
          </w:p>
        </w:tc>
      </w:tr>
      <w:tr w:rsidR="00450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45077D" w:rsidRPr="00A82CFE" w:rsidRDefault="0045077D" w:rsidP="0045077D">
            <w:pPr>
              <w:spacing w:line="360" w:lineRule="auto"/>
              <w:jc w:val="center"/>
              <w:rPr>
                <w:rFonts w:ascii="Arial" w:hAnsi="Arial" w:cs="Arial"/>
                <w:sz w:val="22"/>
                <w:szCs w:val="22"/>
              </w:rPr>
            </w:pPr>
            <w:r>
              <w:rPr>
                <w:rFonts w:ascii="Arial" w:hAnsi="Arial" w:cs="Arial"/>
                <w:sz w:val="22"/>
                <w:szCs w:val="22"/>
              </w:rPr>
              <w:t>2</w:t>
            </w:r>
          </w:p>
        </w:tc>
        <w:tc>
          <w:tcPr>
            <w:tcW w:w="3658" w:type="pct"/>
            <w:vAlign w:val="center"/>
          </w:tcPr>
          <w:p w:rsidR="0045077D" w:rsidRPr="00F61493" w:rsidRDefault="0045077D"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r>
      <w:tr w:rsidR="0045077D" w:rsidRPr="00F61493"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3</w:t>
            </w:r>
          </w:p>
        </w:tc>
        <w:tc>
          <w:tcPr>
            <w:tcW w:w="3658" w:type="pct"/>
            <w:vAlign w:val="center"/>
          </w:tcPr>
          <w:p w:rsidR="0045077D" w:rsidRPr="00F61493" w:rsidRDefault="0045077D"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Papelería Herrera Cornejo de Occidente S.A. de C.V.</w:t>
            </w:r>
          </w:p>
        </w:tc>
      </w:tr>
      <w:tr w:rsidR="00450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4</w:t>
            </w:r>
          </w:p>
        </w:tc>
        <w:tc>
          <w:tcPr>
            <w:tcW w:w="3658" w:type="pct"/>
            <w:vAlign w:val="center"/>
          </w:tcPr>
          <w:p w:rsidR="0045077D" w:rsidRPr="00F61493" w:rsidRDefault="0045077D"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r>
      <w:tr w:rsidR="0045077D" w:rsidRPr="00F61493"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5</w:t>
            </w:r>
          </w:p>
        </w:tc>
        <w:tc>
          <w:tcPr>
            <w:tcW w:w="3658" w:type="pct"/>
            <w:vAlign w:val="center"/>
          </w:tcPr>
          <w:p w:rsidR="0045077D" w:rsidRPr="00F61493" w:rsidRDefault="0045077D"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 PAPE de Occidente S.A. de C.V.</w:t>
            </w:r>
          </w:p>
        </w:tc>
      </w:tr>
      <w:tr w:rsidR="00450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6</w:t>
            </w:r>
          </w:p>
        </w:tc>
        <w:tc>
          <w:tcPr>
            <w:tcW w:w="3658" w:type="pct"/>
            <w:vAlign w:val="center"/>
          </w:tcPr>
          <w:p w:rsidR="0045077D" w:rsidRPr="00F61493" w:rsidRDefault="0045077D"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ANGIO GDL S.A. de C.V.</w:t>
            </w:r>
          </w:p>
        </w:tc>
      </w:tr>
    </w:tbl>
    <w:p w:rsidR="008D577D" w:rsidRDefault="008D577D" w:rsidP="008D577D">
      <w:pPr>
        <w:pStyle w:val="Textoindependiente"/>
        <w:spacing w:line="360" w:lineRule="auto"/>
        <w:rPr>
          <w:rFonts w:cs="Arial"/>
          <w:color w:val="000000" w:themeColor="text1"/>
          <w:sz w:val="22"/>
          <w:szCs w:val="22"/>
        </w:rPr>
      </w:pPr>
      <w:r>
        <w:rPr>
          <w:rFonts w:cs="Arial"/>
          <w:color w:val="000000" w:themeColor="text1"/>
          <w:sz w:val="22"/>
          <w:szCs w:val="22"/>
        </w:rPr>
        <w:lastRenderedPageBreak/>
        <w:t>Se procedió con la apertura de los sobres que contienen las propuestas económicas verificando que contengan los documentos requeridos. ----------------------------------------------</w:t>
      </w:r>
    </w:p>
    <w:p w:rsidR="008D577D" w:rsidRDefault="008D577D" w:rsidP="008D577D">
      <w:pPr>
        <w:pStyle w:val="Textoindependiente"/>
        <w:spacing w:line="360" w:lineRule="auto"/>
        <w:rPr>
          <w:rFonts w:cs="Arial"/>
          <w:color w:val="000000" w:themeColor="text1"/>
          <w:sz w:val="22"/>
          <w:szCs w:val="22"/>
        </w:rPr>
      </w:pPr>
      <w:r>
        <w:rPr>
          <w:rFonts w:cs="Arial"/>
          <w:color w:val="000000" w:themeColor="text1"/>
          <w:sz w:val="22"/>
          <w:szCs w:val="22"/>
        </w:rPr>
        <w:t>Una vez abiertos los sobres se concluye lo siguiente: -------------------------------------------------</w:t>
      </w:r>
    </w:p>
    <w:tbl>
      <w:tblPr>
        <w:tblStyle w:val="Sombreadoclaro"/>
        <w:tblW w:w="8978" w:type="dxa"/>
        <w:tblInd w:w="108" w:type="dxa"/>
        <w:tblLook w:val="04A0" w:firstRow="1" w:lastRow="0" w:firstColumn="1" w:lastColumn="0" w:noHBand="0" w:noVBand="1"/>
      </w:tblPr>
      <w:tblGrid>
        <w:gridCol w:w="1299"/>
        <w:gridCol w:w="3541"/>
        <w:gridCol w:w="4138"/>
      </w:tblGrid>
      <w:tr w:rsidR="008D577D" w:rsidRPr="00A82CFE" w:rsidTr="007065F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D577D" w:rsidRPr="00A82CFE" w:rsidRDefault="008D577D" w:rsidP="007065FA">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D795D" w:rsidRDefault="007D795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8D577D" w:rsidRDefault="008D577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7D795D" w:rsidRPr="00A82CFE" w:rsidRDefault="007D795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8D577D" w:rsidRPr="00A82CFE" w:rsidRDefault="008D577D" w:rsidP="007065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45077D" w:rsidRPr="00AF7A35"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077D" w:rsidRPr="00A82CFE" w:rsidRDefault="0045077D" w:rsidP="0045077D">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45077D" w:rsidRPr="002D29CF" w:rsidRDefault="0045077D"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GLER S.A. de C.V.</w:t>
            </w:r>
          </w:p>
        </w:tc>
        <w:tc>
          <w:tcPr>
            <w:tcW w:w="4138" w:type="dxa"/>
            <w:vAlign w:val="center"/>
          </w:tcPr>
          <w:p w:rsidR="0045077D" w:rsidRPr="002D29CF" w:rsidRDefault="005F5A1E"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$230´986,106.81 (Doscientos treinta millones novecientos ochenta y seis mil ciento seis pesos 81/100 moneda nacional)</w:t>
            </w:r>
          </w:p>
        </w:tc>
      </w:tr>
      <w:tr w:rsidR="00450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077D" w:rsidRPr="00A82CFE" w:rsidRDefault="0045077D" w:rsidP="0045077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45077D" w:rsidRPr="00F61493" w:rsidRDefault="0045077D"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4138" w:type="dxa"/>
            <w:vAlign w:val="center"/>
          </w:tcPr>
          <w:p w:rsidR="0045077D" w:rsidRPr="00F61493" w:rsidRDefault="005F5A1E"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$224´819,312.84 (Doscientos veinticuatro millones ochocientos diecinueve mil trescientos doce pesos 84/100 moneda nacional)</w:t>
            </w:r>
          </w:p>
        </w:tc>
      </w:tr>
      <w:tr w:rsidR="0045077D" w:rsidRPr="00F61493"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45077D" w:rsidRPr="00F61493" w:rsidRDefault="0045077D"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Papelería Herrera Cornejo de Occidente S.A. de C.V.</w:t>
            </w:r>
          </w:p>
        </w:tc>
        <w:tc>
          <w:tcPr>
            <w:tcW w:w="4138" w:type="dxa"/>
            <w:vAlign w:val="center"/>
          </w:tcPr>
          <w:p w:rsidR="0045077D" w:rsidRPr="00F61493" w:rsidRDefault="005F5A1E"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$223´714,259.98 (Doscientos veintitrés millones setecientos catorce mil doscientos cincuenta y nueve pesos 98/100 moneda nacional)</w:t>
            </w:r>
          </w:p>
        </w:tc>
      </w:tr>
      <w:tr w:rsidR="00450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45077D" w:rsidRPr="00F61493" w:rsidRDefault="0045077D"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4138" w:type="dxa"/>
            <w:vAlign w:val="center"/>
          </w:tcPr>
          <w:p w:rsidR="005F5A1E" w:rsidRPr="00F61493" w:rsidRDefault="005F5A1E" w:rsidP="005F5A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$229´303,811.11 (Doscientos veintinueve millones trescientos tres mil ochocientos once pesos 11/100 moneda nacional)</w:t>
            </w:r>
          </w:p>
        </w:tc>
      </w:tr>
      <w:tr w:rsidR="0045077D" w:rsidRPr="00F61493" w:rsidTr="007065F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45077D" w:rsidRPr="00F61493" w:rsidRDefault="0045077D"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 PAPE de Occidente S.A. de C.V.</w:t>
            </w:r>
          </w:p>
        </w:tc>
        <w:tc>
          <w:tcPr>
            <w:tcW w:w="4138" w:type="dxa"/>
            <w:vAlign w:val="center"/>
          </w:tcPr>
          <w:p w:rsidR="0045077D" w:rsidRPr="00F61493" w:rsidRDefault="005F5A1E" w:rsidP="0045077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$223´119,471.65 (Doscientos veintitrés millones ciento diecinueve mil cuatrocientos setenta y un pesos 65/100 moneda nacional)</w:t>
            </w:r>
          </w:p>
        </w:tc>
      </w:tr>
      <w:tr w:rsidR="0045077D" w:rsidRPr="00F61493" w:rsidTr="007065FA">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077D" w:rsidRDefault="0045077D" w:rsidP="0045077D">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45077D" w:rsidRPr="00F61493" w:rsidRDefault="0045077D"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ANGIO GDL S.A. de C.V.</w:t>
            </w:r>
          </w:p>
        </w:tc>
        <w:tc>
          <w:tcPr>
            <w:tcW w:w="4138" w:type="dxa"/>
            <w:vAlign w:val="center"/>
          </w:tcPr>
          <w:p w:rsidR="0045077D" w:rsidRPr="00F61493" w:rsidRDefault="005F5A1E" w:rsidP="004507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$223´046,663.52 (Doscientos veintitrés millones cuarenta y seis mil seiscientos </w:t>
            </w:r>
            <w:r>
              <w:rPr>
                <w:rFonts w:ascii="Arial" w:hAnsi="Arial" w:cs="Arial"/>
                <w:sz w:val="22"/>
                <w:szCs w:val="22"/>
                <w:lang w:val="es-MX"/>
              </w:rPr>
              <w:lastRenderedPageBreak/>
              <w:t>sesenta y tres pesos 52/100 moneda nacional)</w:t>
            </w:r>
          </w:p>
        </w:tc>
      </w:tr>
    </w:tbl>
    <w:p w:rsidR="008D577D" w:rsidRDefault="008D577D" w:rsidP="008D577D">
      <w:pPr>
        <w:pStyle w:val="Textoindependiente"/>
        <w:spacing w:line="360" w:lineRule="auto"/>
        <w:rPr>
          <w:rFonts w:cs="Arial"/>
          <w:sz w:val="22"/>
          <w:szCs w:val="22"/>
        </w:rPr>
      </w:pPr>
      <w:r>
        <w:rPr>
          <w:rFonts w:cs="Arial"/>
          <w:sz w:val="22"/>
          <w:szCs w:val="22"/>
        </w:rPr>
        <w:lastRenderedPageBreak/>
        <w:t>------------------------------------------------------------------------------------------------------------------------</w:t>
      </w:r>
    </w:p>
    <w:p w:rsidR="008D577D" w:rsidRPr="00A82CFE" w:rsidRDefault="008D577D" w:rsidP="008D577D">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8D577D" w:rsidRDefault="008D577D" w:rsidP="008D577D">
      <w:pPr>
        <w:pStyle w:val="Textoindependiente"/>
        <w:spacing w:line="360" w:lineRule="auto"/>
        <w:rPr>
          <w:rFonts w:cs="Arial"/>
          <w:color w:val="000000" w:themeColor="text1"/>
          <w:sz w:val="22"/>
          <w:szCs w:val="22"/>
        </w:rPr>
      </w:pPr>
      <w:r w:rsidRPr="00A82CFE">
        <w:rPr>
          <w:rFonts w:cs="Arial"/>
          <w:sz w:val="22"/>
          <w:szCs w:val="22"/>
          <w:lang w:val="es-ES"/>
        </w:rPr>
        <w:t>Se da por</w:t>
      </w:r>
      <w:r>
        <w:rPr>
          <w:rFonts w:cs="Arial"/>
          <w:sz w:val="22"/>
          <w:szCs w:val="22"/>
          <w:lang w:val="es-ES"/>
        </w:rPr>
        <w:t xml:space="preserve"> concluido el acto de </w:t>
      </w:r>
      <w:r w:rsidRPr="00860A39">
        <w:rPr>
          <w:rFonts w:cs="Arial"/>
          <w:b/>
          <w:sz w:val="22"/>
          <w:szCs w:val="22"/>
          <w:lang w:val="es-ES"/>
        </w:rPr>
        <w:t>APERTURA DE PROPUESTAS ECONÓMICAS</w:t>
      </w:r>
      <w:r>
        <w:rPr>
          <w:rFonts w:cs="Arial"/>
          <w:color w:val="000000" w:themeColor="text1"/>
          <w:sz w:val="22"/>
          <w:szCs w:val="22"/>
        </w:rPr>
        <w:t xml:space="preserve"> </w:t>
      </w:r>
      <w:r w:rsidR="00C2260A">
        <w:rPr>
          <w:rFonts w:cs="Arial"/>
          <w:color w:val="000000" w:themeColor="text1"/>
          <w:sz w:val="22"/>
          <w:szCs w:val="22"/>
        </w:rPr>
        <w:t xml:space="preserve">de la Licitación Pública Local LPL02/2017 </w:t>
      </w:r>
      <w:r w:rsidR="00C2260A" w:rsidRPr="00A82CFE">
        <w:rPr>
          <w:rFonts w:cs="Arial"/>
          <w:color w:val="000000" w:themeColor="text1"/>
          <w:sz w:val="22"/>
          <w:szCs w:val="22"/>
        </w:rPr>
        <w:t xml:space="preserve">correspondiente al proyecto denominado </w:t>
      </w:r>
      <w:r w:rsidR="00C2260A">
        <w:rPr>
          <w:rFonts w:cs="Arial"/>
          <w:b/>
          <w:color w:val="000000" w:themeColor="text1"/>
          <w:sz w:val="22"/>
          <w:szCs w:val="22"/>
        </w:rPr>
        <w:t>“</w:t>
      </w:r>
      <w:r w:rsidR="00C2260A" w:rsidRPr="00C2260A">
        <w:rPr>
          <w:rFonts w:cs="Arial"/>
          <w:b/>
          <w:color w:val="000000" w:themeColor="text1"/>
          <w:sz w:val="22"/>
          <w:szCs w:val="22"/>
        </w:rPr>
        <w:t>ADQUISICIÓN DE PAQUETES DE MOCHILAS CON LOS ÚTILES ESCOLARES PARA ESTUDIANTES DE EDUCACIÓN BÁSICA DEL PROGRAMA DE MOCHILAS CON LOS ÚTILES DE LA SECRETARÍA DE DESARROLLO E INTEGRACIÓN SOCIAL DEL GOBIERNO DEL ESTADO DE JALISCO 2017</w:t>
      </w:r>
      <w:r w:rsidR="00C2260A">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00C2260A">
        <w:rPr>
          <w:rFonts w:cs="Arial"/>
          <w:color w:val="000000" w:themeColor="text1"/>
          <w:sz w:val="22"/>
          <w:szCs w:val="22"/>
        </w:rPr>
        <w:t xml:space="preserve"> </w:t>
      </w:r>
      <w:r w:rsidR="00C2260A">
        <w:rPr>
          <w:rFonts w:cs="Arial"/>
          <w:sz w:val="22"/>
          <w:szCs w:val="22"/>
        </w:rPr>
        <w:t>y al transitorio TERCERO de la Ley de Compras Gubernamentales, Enajenaciones y Contratación de Servicios del Estado de Jalisco y sus Municipios</w:t>
      </w:r>
      <w:r w:rsidR="00C2260A">
        <w:rPr>
          <w:rFonts w:cs="Arial"/>
          <w:color w:val="000000" w:themeColor="text1"/>
          <w:sz w:val="22"/>
          <w:szCs w:val="22"/>
        </w:rPr>
        <w:t>.</w:t>
      </w:r>
      <w:r w:rsidRPr="00A82CFE">
        <w:rPr>
          <w:rFonts w:cs="Arial"/>
          <w:color w:val="000000" w:themeColor="text1"/>
          <w:sz w:val="22"/>
          <w:szCs w:val="22"/>
        </w:rPr>
        <w:t xml:space="preserve"> </w:t>
      </w:r>
      <w:r>
        <w:rPr>
          <w:rFonts w:cs="Arial"/>
          <w:color w:val="000000" w:themeColor="text1"/>
          <w:sz w:val="22"/>
          <w:szCs w:val="22"/>
        </w:rPr>
        <w:t>-----</w:t>
      </w:r>
      <w:r w:rsidR="00C2260A">
        <w:rPr>
          <w:rFonts w:cs="Arial"/>
          <w:color w:val="000000" w:themeColor="text1"/>
          <w:sz w:val="22"/>
          <w:szCs w:val="22"/>
        </w:rPr>
        <w:t>---------------------------</w:t>
      </w:r>
    </w:p>
    <w:p w:rsidR="008D577D" w:rsidRDefault="008D577D" w:rsidP="008D577D">
      <w:pPr>
        <w:pStyle w:val="Textoindependiente"/>
        <w:spacing w:line="360" w:lineRule="auto"/>
        <w:rPr>
          <w:rFonts w:cs="Arial"/>
          <w:color w:val="000000" w:themeColor="text1"/>
          <w:sz w:val="22"/>
          <w:szCs w:val="22"/>
        </w:rPr>
      </w:pPr>
      <w:r>
        <w:rPr>
          <w:rFonts w:cs="Arial"/>
          <w:color w:val="000000" w:themeColor="text1"/>
          <w:sz w:val="22"/>
          <w:szCs w:val="22"/>
        </w:rPr>
        <w:t>------------------------------------------------------------------------------------------------------------------------</w:t>
      </w:r>
    </w:p>
    <w:p w:rsidR="00C2260A" w:rsidRPr="00772BD7" w:rsidRDefault="00772BD7" w:rsidP="00772BD7">
      <w:pPr>
        <w:pStyle w:val="Textoindependiente"/>
        <w:numPr>
          <w:ilvl w:val="1"/>
          <w:numId w:val="2"/>
        </w:numPr>
        <w:spacing w:line="360" w:lineRule="auto"/>
        <w:ind w:left="0" w:firstLine="0"/>
        <w:rPr>
          <w:rFonts w:cs="Arial"/>
          <w:b/>
          <w:color w:val="000000" w:themeColor="text1"/>
          <w:sz w:val="22"/>
          <w:szCs w:val="22"/>
        </w:rPr>
      </w:pPr>
      <w:r w:rsidRPr="00772BD7">
        <w:rPr>
          <w:rFonts w:cs="Arial"/>
          <w:b/>
          <w:color w:val="000000" w:themeColor="text1"/>
          <w:sz w:val="22"/>
          <w:szCs w:val="22"/>
        </w:rPr>
        <w:t xml:space="preserve">PUNTO RETIRADO DEL ORDEN DEL DÍA. </w:t>
      </w:r>
      <w:r>
        <w:rPr>
          <w:rFonts w:cs="Arial"/>
          <w:color w:val="000000" w:themeColor="text1"/>
          <w:sz w:val="22"/>
          <w:szCs w:val="22"/>
        </w:rPr>
        <w:t>------------------------------------------------</w:t>
      </w:r>
      <w:r w:rsidR="00605C95">
        <w:rPr>
          <w:rFonts w:cs="Arial"/>
          <w:color w:val="000000" w:themeColor="text1"/>
          <w:sz w:val="22"/>
          <w:szCs w:val="22"/>
        </w:rPr>
        <w:t>-</w:t>
      </w:r>
      <w:r>
        <w:rPr>
          <w:rFonts w:cs="Arial"/>
          <w:color w:val="000000" w:themeColor="text1"/>
          <w:sz w:val="22"/>
          <w:szCs w:val="22"/>
        </w:rPr>
        <w:t>-</w:t>
      </w:r>
    </w:p>
    <w:p w:rsidR="00BE452B" w:rsidRPr="00661427" w:rsidRDefault="00605C95"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20309A"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7D795D"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73505D">
        <w:rPr>
          <w:rFonts w:cs="Arial"/>
          <w:color w:val="000000" w:themeColor="text1"/>
          <w:sz w:val="22"/>
          <w:szCs w:val="22"/>
        </w:rPr>
        <w:t>informó a</w:t>
      </w:r>
      <w:r w:rsidR="008E6B35" w:rsidRPr="00A81697">
        <w:rPr>
          <w:rFonts w:cs="Arial"/>
          <w:color w:val="000000" w:themeColor="text1"/>
          <w:sz w:val="22"/>
          <w:szCs w:val="22"/>
        </w:rPr>
        <w:t xml:space="preserve"> los miembros presentes de la Comisión </w:t>
      </w:r>
      <w:r w:rsidR="0073505D">
        <w:rPr>
          <w:rFonts w:cs="Arial"/>
          <w:color w:val="000000" w:themeColor="text1"/>
          <w:sz w:val="22"/>
          <w:szCs w:val="22"/>
        </w:rPr>
        <w:t>que no hubo punto alguno a tratar en el presente apartado.  -------------------------------------------------------</w:t>
      </w:r>
      <w:r w:rsidR="007D795D">
        <w:rPr>
          <w:rFonts w:cs="Arial"/>
          <w:color w:val="000000" w:themeColor="text1"/>
          <w:sz w:val="22"/>
          <w:szCs w:val="22"/>
        </w:rPr>
        <w:t>-------------------</w:t>
      </w:r>
      <w:r w:rsidR="0073505D">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F048C8" w:rsidRPr="00661427" w:rsidRDefault="001448B1"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01/</w:t>
      </w:r>
      <w:r w:rsidR="00AF4526">
        <w:rPr>
          <w:rFonts w:cs="Arial"/>
          <w:b/>
          <w:sz w:val="22"/>
          <w:szCs w:val="22"/>
          <w:u w:val="single"/>
        </w:rPr>
        <w:t>07</w:t>
      </w:r>
      <w:r w:rsidR="008E6B35" w:rsidRPr="00AF4526">
        <w:rPr>
          <w:rFonts w:cs="Arial"/>
          <w:b/>
          <w:sz w:val="22"/>
          <w:szCs w:val="22"/>
          <w:u w:val="single"/>
        </w:rPr>
        <w:t>/1</w:t>
      </w:r>
      <w:r w:rsidR="00AF4526">
        <w:rPr>
          <w:rFonts w:cs="Arial"/>
          <w:b/>
          <w:sz w:val="22"/>
          <w:szCs w:val="22"/>
          <w:u w:val="single"/>
        </w:rPr>
        <w:t>7</w:t>
      </w:r>
      <w:r w:rsidRPr="00AF4526">
        <w:rPr>
          <w:rFonts w:cs="Arial"/>
          <w:sz w:val="22"/>
          <w:szCs w:val="22"/>
        </w:rPr>
        <w:t xml:space="preserve">.- </w:t>
      </w:r>
      <w:r w:rsidR="00B72D15" w:rsidRPr="00AF4526">
        <w:rPr>
          <w:rFonts w:eastAsiaTheme="minorHAnsi" w:cs="Arial"/>
          <w:color w:val="000000"/>
          <w:sz w:val="22"/>
          <w:szCs w:val="22"/>
          <w:lang w:eastAsia="en-US"/>
        </w:rPr>
        <w:t xml:space="preserve">Se aprueba por </w:t>
      </w:r>
      <w:r w:rsidR="00B72D15" w:rsidRPr="00AF4526">
        <w:rPr>
          <w:rFonts w:eastAsiaTheme="minorHAnsi" w:cs="Arial"/>
          <w:b/>
          <w:color w:val="000000"/>
          <w:sz w:val="22"/>
          <w:szCs w:val="22"/>
          <w:lang w:eastAsia="en-US"/>
        </w:rPr>
        <w:t xml:space="preserve">UNANIMIDAD </w:t>
      </w:r>
      <w:r w:rsidR="00B72D15" w:rsidRPr="00AF4526">
        <w:rPr>
          <w:rFonts w:eastAsiaTheme="minorHAnsi" w:cs="Arial"/>
          <w:color w:val="000000"/>
          <w:sz w:val="22"/>
          <w:szCs w:val="22"/>
          <w:lang w:eastAsia="en-US"/>
        </w:rPr>
        <w:t xml:space="preserve">la </w:t>
      </w:r>
      <w:r w:rsidR="00B72D15" w:rsidRPr="00AF4526">
        <w:rPr>
          <w:rFonts w:eastAsiaTheme="minorHAnsi" w:cs="Arial"/>
          <w:b/>
          <w:color w:val="000000"/>
          <w:sz w:val="22"/>
          <w:szCs w:val="22"/>
          <w:lang w:eastAsia="en-US"/>
        </w:rPr>
        <w:t xml:space="preserve">CALENDARIZACIÓN </w:t>
      </w:r>
      <w:r w:rsidR="00B72D15" w:rsidRPr="00AF4526">
        <w:rPr>
          <w:rFonts w:eastAsiaTheme="minorHAnsi" w:cs="Arial"/>
          <w:color w:val="000000"/>
          <w:sz w:val="22"/>
          <w:szCs w:val="22"/>
          <w:lang w:eastAsia="en-US"/>
        </w:rPr>
        <w:t xml:space="preserve">de la </w:t>
      </w:r>
      <w:r w:rsidR="00EB13A3">
        <w:rPr>
          <w:rFonts w:eastAsiaTheme="minorHAnsi" w:cs="Arial"/>
          <w:b/>
          <w:color w:val="000000"/>
          <w:sz w:val="22"/>
          <w:szCs w:val="22"/>
          <w:lang w:eastAsia="en-US"/>
        </w:rPr>
        <w:t>NOVENA</w:t>
      </w:r>
      <w:r w:rsidR="00907F2C" w:rsidRPr="00AF4526">
        <w:rPr>
          <w:rFonts w:eastAsiaTheme="minorHAnsi" w:cs="Arial"/>
          <w:b/>
          <w:color w:val="000000"/>
          <w:sz w:val="22"/>
          <w:szCs w:val="22"/>
          <w:lang w:eastAsia="en-US"/>
        </w:rPr>
        <w:t xml:space="preserve"> REUNIÓN EXTRAORDINARIA</w:t>
      </w:r>
      <w:r w:rsidR="0097789B" w:rsidRPr="00AF4526">
        <w:rPr>
          <w:rFonts w:eastAsiaTheme="minorHAnsi" w:cs="Arial"/>
          <w:b/>
          <w:color w:val="000000"/>
          <w:sz w:val="22"/>
          <w:szCs w:val="22"/>
          <w:lang w:eastAsia="en-US"/>
        </w:rPr>
        <w:t xml:space="preserve"> </w:t>
      </w:r>
      <w:r w:rsidR="00B72D15" w:rsidRPr="00AF4526">
        <w:rPr>
          <w:rFonts w:eastAsiaTheme="minorHAnsi" w:cs="Arial"/>
          <w:color w:val="000000"/>
          <w:sz w:val="22"/>
          <w:szCs w:val="22"/>
          <w:lang w:eastAsia="en-US"/>
        </w:rPr>
        <w:t xml:space="preserve">de la Comisión de Adquisiciones el </w:t>
      </w:r>
      <w:r w:rsidR="00AF4526" w:rsidRPr="00AF4526">
        <w:rPr>
          <w:rFonts w:eastAsiaTheme="minorHAnsi" w:cs="Arial"/>
          <w:color w:val="000000"/>
          <w:sz w:val="22"/>
          <w:szCs w:val="22"/>
          <w:lang w:eastAsia="en-US"/>
        </w:rPr>
        <w:t>27 veintisiete</w:t>
      </w:r>
      <w:r w:rsidR="00175CC5" w:rsidRPr="00AF4526">
        <w:rPr>
          <w:rFonts w:eastAsiaTheme="minorHAnsi" w:cs="Arial"/>
          <w:color w:val="000000"/>
          <w:sz w:val="22"/>
          <w:szCs w:val="22"/>
          <w:lang w:eastAsia="en-US"/>
        </w:rPr>
        <w:t xml:space="preserve"> del mes </w:t>
      </w:r>
      <w:r w:rsidR="00175CC5" w:rsidRPr="00AF4526">
        <w:rPr>
          <w:rFonts w:eastAsiaTheme="minorHAnsi" w:cs="Arial"/>
          <w:color w:val="000000"/>
          <w:sz w:val="22"/>
          <w:szCs w:val="22"/>
          <w:lang w:eastAsia="en-US"/>
        </w:rPr>
        <w:lastRenderedPageBreak/>
        <w:t xml:space="preserve">de </w:t>
      </w:r>
      <w:r w:rsidR="00AF4526" w:rsidRPr="00AF4526">
        <w:rPr>
          <w:rFonts w:eastAsiaTheme="minorHAnsi" w:cs="Arial"/>
          <w:color w:val="000000"/>
          <w:sz w:val="22"/>
          <w:szCs w:val="22"/>
          <w:lang w:eastAsia="en-US"/>
        </w:rPr>
        <w:t>abril</w:t>
      </w:r>
      <w:r w:rsidR="00B72D15" w:rsidRPr="00AF4526">
        <w:rPr>
          <w:rFonts w:eastAsiaTheme="minorHAnsi" w:cs="Arial"/>
          <w:color w:val="000000"/>
          <w:sz w:val="22"/>
          <w:szCs w:val="22"/>
          <w:lang w:eastAsia="en-US"/>
        </w:rPr>
        <w:t xml:space="preserve"> de</w:t>
      </w:r>
      <w:r w:rsidR="00605C95">
        <w:rPr>
          <w:rFonts w:eastAsiaTheme="minorHAnsi" w:cs="Arial"/>
          <w:color w:val="000000"/>
          <w:sz w:val="22"/>
          <w:szCs w:val="22"/>
          <w:lang w:eastAsia="en-US"/>
        </w:rPr>
        <w:t>l</w:t>
      </w:r>
      <w:r w:rsidR="00B72D15" w:rsidRPr="00AF4526">
        <w:rPr>
          <w:rFonts w:eastAsiaTheme="minorHAnsi" w:cs="Arial"/>
          <w:color w:val="000000"/>
          <w:sz w:val="22"/>
          <w:szCs w:val="22"/>
          <w:lang w:eastAsia="en-US"/>
        </w:rPr>
        <w:t xml:space="preserve"> </w:t>
      </w:r>
      <w:r w:rsidR="008619CE" w:rsidRPr="00AF4526">
        <w:rPr>
          <w:rFonts w:eastAsiaTheme="minorHAnsi" w:cs="Arial"/>
          <w:color w:val="000000"/>
          <w:sz w:val="22"/>
          <w:szCs w:val="22"/>
          <w:lang w:eastAsia="en-US"/>
        </w:rPr>
        <w:t>2017</w:t>
      </w:r>
      <w:r w:rsidR="00B72D15" w:rsidRPr="00AF4526">
        <w:rPr>
          <w:rFonts w:eastAsiaTheme="minorHAnsi" w:cs="Arial"/>
          <w:color w:val="000000"/>
          <w:sz w:val="22"/>
          <w:szCs w:val="22"/>
          <w:lang w:eastAsia="en-US"/>
        </w:rPr>
        <w:t xml:space="preserve"> </w:t>
      </w:r>
      <w:r w:rsidR="00605C95">
        <w:rPr>
          <w:rFonts w:eastAsiaTheme="minorHAnsi" w:cs="Arial"/>
          <w:color w:val="000000"/>
          <w:sz w:val="22"/>
          <w:szCs w:val="22"/>
          <w:lang w:eastAsia="en-US"/>
        </w:rPr>
        <w:t xml:space="preserve">dos mil diecisiete </w:t>
      </w:r>
      <w:r w:rsidR="00B72D15" w:rsidRPr="00AF4526">
        <w:rPr>
          <w:rFonts w:eastAsiaTheme="minorHAnsi" w:cs="Arial"/>
          <w:color w:val="000000"/>
          <w:sz w:val="22"/>
          <w:szCs w:val="22"/>
          <w:lang w:eastAsia="en-US"/>
        </w:rPr>
        <w:t>a las 1</w:t>
      </w:r>
      <w:r w:rsidR="00AF4526" w:rsidRPr="00AF4526">
        <w:rPr>
          <w:rFonts w:eastAsiaTheme="minorHAnsi" w:cs="Arial"/>
          <w:color w:val="000000"/>
          <w:sz w:val="22"/>
          <w:szCs w:val="22"/>
          <w:lang w:eastAsia="en-US"/>
        </w:rPr>
        <w:t>0</w:t>
      </w:r>
      <w:r w:rsidR="00B72D15" w:rsidRPr="00AF4526">
        <w:rPr>
          <w:rFonts w:eastAsiaTheme="minorHAnsi" w:cs="Arial"/>
          <w:color w:val="000000"/>
          <w:sz w:val="22"/>
          <w:szCs w:val="22"/>
          <w:lang w:eastAsia="en-US"/>
        </w:rPr>
        <w:t xml:space="preserve">:00 </w:t>
      </w:r>
      <w:r w:rsidR="00AF4526" w:rsidRPr="00AF4526">
        <w:rPr>
          <w:rFonts w:eastAsiaTheme="minorHAnsi" w:cs="Arial"/>
          <w:color w:val="000000"/>
          <w:sz w:val="22"/>
          <w:szCs w:val="22"/>
          <w:lang w:eastAsia="en-US"/>
        </w:rPr>
        <w:t>diez</w:t>
      </w:r>
      <w:r w:rsidR="00B72D15" w:rsidRPr="00AF4526">
        <w:rPr>
          <w:rFonts w:eastAsiaTheme="minorHAnsi" w:cs="Arial"/>
          <w:color w:val="000000"/>
          <w:sz w:val="22"/>
          <w:szCs w:val="22"/>
          <w:lang w:eastAsia="en-US"/>
        </w:rPr>
        <w:t xml:space="preserve"> horas a realizarse en las salas de juntas del despacho de la </w:t>
      </w:r>
      <w:r w:rsidR="00217359" w:rsidRPr="00AF4526">
        <w:rPr>
          <w:rFonts w:eastAsiaTheme="minorHAnsi" w:cs="Arial"/>
          <w:color w:val="000000"/>
          <w:sz w:val="22"/>
          <w:szCs w:val="22"/>
          <w:lang w:eastAsia="en-US"/>
        </w:rPr>
        <w:t>Subs</w:t>
      </w:r>
      <w:r w:rsidR="00B72D15" w:rsidRPr="00AF4526">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7D795D">
        <w:rPr>
          <w:rFonts w:eastAsiaTheme="minorHAnsi" w:cs="Arial"/>
          <w:color w:val="000000"/>
          <w:sz w:val="22"/>
          <w:szCs w:val="22"/>
          <w:lang w:eastAsia="en-US"/>
        </w:rPr>
        <w:t>--------------------------------</w:t>
      </w:r>
      <w:r w:rsidR="00B72D15" w:rsidRPr="00AF4526">
        <w:rPr>
          <w:rFonts w:eastAsiaTheme="minorHAnsi" w:cs="Arial"/>
          <w:color w:val="000000"/>
          <w:sz w:val="22"/>
          <w:szCs w:val="22"/>
          <w:lang w:eastAsia="en-US"/>
        </w:rPr>
        <w:t>-----------------</w:t>
      </w:r>
      <w:r w:rsidR="00A82CFE" w:rsidRPr="00AF4526">
        <w:rPr>
          <w:rFonts w:eastAsiaTheme="minorHAnsi" w:cs="Arial"/>
          <w:color w:val="000000"/>
          <w:sz w:val="22"/>
          <w:szCs w:val="22"/>
          <w:lang w:eastAsia="en-US"/>
        </w:rPr>
        <w:t>--</w:t>
      </w:r>
      <w:r w:rsidR="00AF4526" w:rsidRPr="00AF4526">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w:t>
      </w:r>
      <w:r w:rsidR="0017226D" w:rsidRPr="00AF4526">
        <w:rPr>
          <w:rFonts w:cs="Arial"/>
          <w:color w:val="000000" w:themeColor="text1"/>
          <w:sz w:val="22"/>
          <w:szCs w:val="22"/>
        </w:rPr>
        <w:t xml:space="preserve">del Estado de Jalisco, </w:t>
      </w:r>
      <w:r w:rsidRPr="00AF4526">
        <w:rPr>
          <w:rFonts w:cs="Arial"/>
          <w:color w:val="000000" w:themeColor="text1"/>
          <w:sz w:val="22"/>
          <w:szCs w:val="22"/>
        </w:rPr>
        <w:t xml:space="preserve">se procede al cierre y/o clausura de la presente sesión, siendo </w:t>
      </w:r>
      <w:r w:rsidR="00EB13A3">
        <w:rPr>
          <w:rFonts w:cs="Arial"/>
          <w:color w:val="000000" w:themeColor="text1"/>
          <w:sz w:val="22"/>
          <w:szCs w:val="22"/>
        </w:rPr>
        <w:t>17:42 diecisiete horas cuarenta y dos minutos</w:t>
      </w:r>
      <w:r w:rsidR="00CC201A" w:rsidRPr="00AF4526">
        <w:rPr>
          <w:rFonts w:cs="Arial"/>
          <w:color w:val="000000" w:themeColor="text1"/>
          <w:sz w:val="22"/>
          <w:szCs w:val="22"/>
        </w:rPr>
        <w:t xml:space="preserve"> </w:t>
      </w:r>
      <w:r w:rsidRPr="00AF4526">
        <w:rPr>
          <w:rFonts w:cs="Arial"/>
          <w:color w:val="000000" w:themeColor="text1"/>
          <w:sz w:val="22"/>
          <w:szCs w:val="22"/>
        </w:rPr>
        <w:t xml:space="preserve">del </w:t>
      </w:r>
      <w:r w:rsidR="00276341" w:rsidRPr="00AF4526">
        <w:rPr>
          <w:rFonts w:cs="Arial"/>
          <w:color w:val="000000" w:themeColor="text1"/>
          <w:sz w:val="22"/>
          <w:szCs w:val="22"/>
        </w:rPr>
        <w:t>día</w:t>
      </w:r>
      <w:r w:rsidR="00585E17" w:rsidRPr="00AF4526">
        <w:rPr>
          <w:rFonts w:cs="Arial"/>
          <w:color w:val="000000" w:themeColor="text1"/>
          <w:sz w:val="22"/>
          <w:szCs w:val="22"/>
        </w:rPr>
        <w:t xml:space="preserve"> </w:t>
      </w:r>
      <w:r w:rsidR="00EB13A3">
        <w:rPr>
          <w:rFonts w:cs="Arial"/>
          <w:color w:val="000000" w:themeColor="text1"/>
          <w:sz w:val="22"/>
          <w:szCs w:val="22"/>
        </w:rPr>
        <w:t>24 veinticuatro</w:t>
      </w:r>
      <w:r w:rsidR="00F914F7" w:rsidRPr="00AF4526">
        <w:rPr>
          <w:rFonts w:cs="Arial"/>
          <w:color w:val="000000" w:themeColor="text1"/>
          <w:sz w:val="22"/>
          <w:szCs w:val="22"/>
        </w:rPr>
        <w:t xml:space="preserve"> </w:t>
      </w:r>
      <w:r w:rsidR="00585E17" w:rsidRPr="00AF4526">
        <w:rPr>
          <w:rFonts w:cs="Arial"/>
          <w:color w:val="000000" w:themeColor="text1"/>
          <w:sz w:val="22"/>
          <w:szCs w:val="22"/>
        </w:rPr>
        <w:t xml:space="preserve">del mes de </w:t>
      </w:r>
      <w:r w:rsidR="00EB13A3">
        <w:rPr>
          <w:rFonts w:cs="Arial"/>
          <w:color w:val="000000" w:themeColor="text1"/>
          <w:sz w:val="22"/>
          <w:szCs w:val="22"/>
        </w:rPr>
        <w:t>abril</w:t>
      </w:r>
      <w:r w:rsidR="00585E17" w:rsidRPr="00AF4526">
        <w:rPr>
          <w:rFonts w:cs="Arial"/>
          <w:color w:val="000000" w:themeColor="text1"/>
          <w:sz w:val="22"/>
          <w:szCs w:val="22"/>
        </w:rPr>
        <w:t xml:space="preserve"> </w:t>
      </w:r>
      <w:r w:rsidR="00FB7BEA" w:rsidRPr="00AF4526">
        <w:rPr>
          <w:rFonts w:cs="Arial"/>
          <w:color w:val="000000" w:themeColor="text1"/>
          <w:sz w:val="22"/>
          <w:szCs w:val="22"/>
        </w:rPr>
        <w:t xml:space="preserve">de </w:t>
      </w:r>
      <w:r w:rsidR="008619CE" w:rsidRPr="00AF4526">
        <w:rPr>
          <w:rFonts w:cs="Arial"/>
          <w:color w:val="000000" w:themeColor="text1"/>
          <w:sz w:val="22"/>
          <w:szCs w:val="22"/>
        </w:rPr>
        <w:t>2017</w:t>
      </w:r>
      <w:r w:rsidR="00FB7BEA" w:rsidRPr="00AF4526">
        <w:rPr>
          <w:rFonts w:cs="Arial"/>
          <w:color w:val="000000" w:themeColor="text1"/>
          <w:sz w:val="22"/>
          <w:szCs w:val="22"/>
        </w:rPr>
        <w:t xml:space="preserve"> </w:t>
      </w:r>
      <w:r w:rsidR="00D14148" w:rsidRPr="00AF4526">
        <w:rPr>
          <w:rFonts w:cs="Arial"/>
          <w:color w:val="000000" w:themeColor="text1"/>
          <w:sz w:val="22"/>
          <w:szCs w:val="22"/>
        </w:rPr>
        <w:t xml:space="preserve">dos mil </w:t>
      </w:r>
      <w:r w:rsidR="008619CE" w:rsidRPr="00AF4526">
        <w:rPr>
          <w:rFonts w:cs="Arial"/>
          <w:color w:val="000000" w:themeColor="text1"/>
          <w:sz w:val="22"/>
          <w:szCs w:val="22"/>
        </w:rPr>
        <w:t>diecisiete</w:t>
      </w:r>
      <w:r w:rsidRPr="00AF4526">
        <w:rPr>
          <w:rFonts w:cs="Arial"/>
          <w:color w:val="000000" w:themeColor="text1"/>
          <w:sz w:val="22"/>
          <w:szCs w:val="22"/>
        </w:rPr>
        <w:t>,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w:t>
      </w:r>
      <w:r w:rsidR="00D26468">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EB13A3">
        <w:rPr>
          <w:rFonts w:cs="Arial"/>
          <w:color w:val="000000" w:themeColor="text1"/>
          <w:sz w:val="22"/>
          <w:szCs w:val="22"/>
        </w:rPr>
        <w:t>----</w:t>
      </w:r>
      <w:r w:rsidR="00D26468">
        <w:rPr>
          <w:rFonts w:cs="Arial"/>
          <w:color w:val="000000" w:themeColor="text1"/>
          <w:sz w:val="22"/>
          <w:szCs w:val="22"/>
        </w:rPr>
        <w:t>-</w:t>
      </w:r>
      <w:r w:rsidR="00EB13A3">
        <w:rPr>
          <w:rFonts w:cs="Arial"/>
          <w:color w:val="000000" w:themeColor="text1"/>
          <w:sz w:val="22"/>
          <w:szCs w:val="22"/>
        </w:rPr>
        <w:t>-</w:t>
      </w:r>
      <w:r w:rsidR="007D795D">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26468">
        <w:rPr>
          <w:rFonts w:cs="Arial"/>
          <w:color w:val="000000" w:themeColor="text1"/>
          <w:sz w:val="22"/>
          <w:szCs w:val="22"/>
          <w:lang w:val="es-ES"/>
        </w:rPr>
        <w:t>-</w:t>
      </w:r>
      <w:r w:rsidR="00605C95">
        <w:rPr>
          <w:rFonts w:cs="Arial"/>
          <w:color w:val="000000" w:themeColor="text1"/>
          <w:sz w:val="22"/>
          <w:szCs w:val="22"/>
          <w:lang w:val="es-ES"/>
        </w:rPr>
        <w:t>--</w:t>
      </w:r>
    </w:p>
    <w:p w:rsidR="00907F2C" w:rsidRDefault="00907F2C" w:rsidP="00E57EB7">
      <w:pPr>
        <w:tabs>
          <w:tab w:val="left" w:pos="284"/>
        </w:tabs>
        <w:spacing w:line="360" w:lineRule="auto"/>
        <w:rPr>
          <w:rFonts w:ascii="Arial" w:hAnsi="Arial" w:cs="Arial"/>
          <w:sz w:val="22"/>
          <w:szCs w:val="22"/>
          <w:lang w:val="es-MX"/>
        </w:rPr>
      </w:pPr>
    </w:p>
    <w:p w:rsidR="007D795D" w:rsidRDefault="007D795D"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776D59">
        <w:rPr>
          <w:rFonts w:ascii="Arial" w:hAnsi="Arial" w:cs="Arial"/>
          <w:b/>
          <w:sz w:val="22"/>
          <w:szCs w:val="22"/>
          <w:lang w:val="es-MX"/>
        </w:rPr>
        <w:t>ic</w:t>
      </w:r>
      <w:r>
        <w:rPr>
          <w:rFonts w:ascii="Arial" w:hAnsi="Arial" w:cs="Arial"/>
          <w:b/>
          <w:sz w:val="22"/>
          <w:szCs w:val="22"/>
          <w:lang w:val="es-MX"/>
        </w:rPr>
        <w:t>.</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776D59" w:rsidTr="00394274">
        <w:tc>
          <w:tcPr>
            <w:tcW w:w="4555" w:type="dxa"/>
          </w:tcPr>
          <w:p w:rsidR="00A567B8" w:rsidRDefault="00A567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7D795D" w:rsidRPr="00661427" w:rsidRDefault="007D795D" w:rsidP="00B90AD1">
            <w:pPr>
              <w:tabs>
                <w:tab w:val="left" w:pos="284"/>
              </w:tabs>
              <w:spacing w:line="360" w:lineRule="auto"/>
              <w:rPr>
                <w:rFonts w:ascii="Arial" w:hAnsi="Arial" w:cs="Arial"/>
                <w:sz w:val="22"/>
                <w:szCs w:val="22"/>
                <w:lang w:val="es-MX"/>
              </w:rPr>
            </w:pPr>
          </w:p>
          <w:p w:rsidR="00433D1C" w:rsidRPr="00776D59" w:rsidRDefault="00433D1C" w:rsidP="00A81697">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__________________________________</w:t>
            </w:r>
          </w:p>
          <w:p w:rsidR="00A567B8" w:rsidRPr="00776D59" w:rsidRDefault="001C00DB" w:rsidP="00A81697">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Mtro. Gerardo Castillo Torres</w:t>
            </w:r>
          </w:p>
          <w:p w:rsidR="00311628" w:rsidRPr="00776D59" w:rsidRDefault="004B1E87" w:rsidP="00A81697">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 xml:space="preserve">Secretario Ejecutivo de la Comisión, representante de la </w:t>
            </w:r>
            <w:r w:rsidR="00383758" w:rsidRPr="00776D59">
              <w:rPr>
                <w:rFonts w:ascii="Arial" w:hAnsi="Arial" w:cs="Arial"/>
                <w:sz w:val="22"/>
                <w:szCs w:val="22"/>
                <w:lang w:val="es-MX"/>
              </w:rPr>
              <w:t>SEPAF.</w:t>
            </w:r>
          </w:p>
          <w:p w:rsidR="00A302BE" w:rsidRPr="00A1515A" w:rsidRDefault="00A302BE" w:rsidP="00A81697">
            <w:pPr>
              <w:tabs>
                <w:tab w:val="left" w:pos="284"/>
              </w:tabs>
              <w:spacing w:line="360" w:lineRule="auto"/>
              <w:rPr>
                <w:rFonts w:ascii="Arial" w:hAnsi="Arial" w:cs="Arial"/>
                <w:sz w:val="22"/>
                <w:szCs w:val="22"/>
                <w:highlight w:val="yellow"/>
                <w:lang w:val="es-MX"/>
              </w:rPr>
            </w:pPr>
          </w:p>
        </w:tc>
        <w:tc>
          <w:tcPr>
            <w:tcW w:w="4499" w:type="dxa"/>
          </w:tcPr>
          <w:p w:rsidR="00C32EB8" w:rsidRPr="00776D59" w:rsidRDefault="00C32EB8" w:rsidP="00B90AD1">
            <w:pPr>
              <w:tabs>
                <w:tab w:val="left" w:pos="284"/>
              </w:tabs>
              <w:spacing w:line="360" w:lineRule="auto"/>
              <w:rPr>
                <w:rFonts w:ascii="Arial" w:hAnsi="Arial" w:cs="Arial"/>
                <w:sz w:val="22"/>
                <w:szCs w:val="22"/>
                <w:lang w:val="es-MX"/>
              </w:rPr>
            </w:pPr>
          </w:p>
          <w:p w:rsidR="00E57EB7" w:rsidRPr="00776D59" w:rsidRDefault="00E57EB7" w:rsidP="00B90AD1">
            <w:pPr>
              <w:tabs>
                <w:tab w:val="left" w:pos="284"/>
              </w:tabs>
              <w:spacing w:line="360" w:lineRule="auto"/>
              <w:rPr>
                <w:rFonts w:ascii="Arial" w:hAnsi="Arial" w:cs="Arial"/>
                <w:sz w:val="22"/>
                <w:szCs w:val="22"/>
                <w:lang w:val="es-MX"/>
              </w:rPr>
            </w:pPr>
          </w:p>
          <w:p w:rsidR="007D795D" w:rsidRDefault="007D795D" w:rsidP="00A81697">
            <w:pPr>
              <w:tabs>
                <w:tab w:val="left" w:pos="284"/>
              </w:tabs>
              <w:spacing w:line="360" w:lineRule="auto"/>
              <w:rPr>
                <w:rFonts w:ascii="Arial" w:hAnsi="Arial" w:cs="Arial"/>
                <w:sz w:val="22"/>
                <w:szCs w:val="22"/>
                <w:lang w:val="es-MX"/>
              </w:rPr>
            </w:pPr>
          </w:p>
          <w:p w:rsidR="00362CAF" w:rsidRPr="00776D59" w:rsidRDefault="00362CAF" w:rsidP="00A81697">
            <w:pPr>
              <w:tabs>
                <w:tab w:val="left" w:pos="284"/>
              </w:tabs>
              <w:spacing w:line="360" w:lineRule="auto"/>
              <w:rPr>
                <w:rFonts w:ascii="Arial" w:hAnsi="Arial" w:cs="Arial"/>
                <w:sz w:val="22"/>
                <w:szCs w:val="22"/>
                <w:lang w:val="es-MX"/>
              </w:rPr>
            </w:pPr>
            <w:r w:rsidRPr="00776D59">
              <w:rPr>
                <w:rFonts w:ascii="Arial" w:hAnsi="Arial" w:cs="Arial"/>
                <w:sz w:val="22"/>
                <w:szCs w:val="22"/>
                <w:lang w:val="es-MX"/>
              </w:rPr>
              <w:t>__________________________________</w:t>
            </w:r>
          </w:p>
          <w:p w:rsidR="00BB1739" w:rsidRPr="00776D59" w:rsidRDefault="007531AD" w:rsidP="00BB1739">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Mtro</w:t>
            </w:r>
            <w:r w:rsidR="00BB1739" w:rsidRPr="00776D59">
              <w:rPr>
                <w:rFonts w:ascii="Arial" w:hAnsi="Arial" w:cs="Arial"/>
                <w:b/>
                <w:sz w:val="22"/>
                <w:szCs w:val="22"/>
                <w:lang w:val="es-MX"/>
              </w:rPr>
              <w:t>. Francisco Padilla Villar</w:t>
            </w:r>
            <w:r w:rsidR="007D795D">
              <w:rPr>
                <w:rFonts w:ascii="Arial" w:hAnsi="Arial" w:cs="Arial"/>
                <w:b/>
                <w:sz w:val="22"/>
                <w:szCs w:val="22"/>
                <w:lang w:val="es-MX"/>
              </w:rPr>
              <w:t>r</w:t>
            </w:r>
            <w:r w:rsidR="00BB1739" w:rsidRPr="00776D59">
              <w:rPr>
                <w:rFonts w:ascii="Arial" w:hAnsi="Arial" w:cs="Arial"/>
                <w:b/>
                <w:sz w:val="22"/>
                <w:szCs w:val="22"/>
                <w:lang w:val="es-MX"/>
              </w:rPr>
              <w:t xml:space="preserve">uel </w:t>
            </w:r>
          </w:p>
          <w:p w:rsidR="00362CAF" w:rsidRPr="00776D59" w:rsidRDefault="00362CAF" w:rsidP="00A81697">
            <w:pPr>
              <w:tabs>
                <w:tab w:val="left" w:pos="284"/>
              </w:tabs>
              <w:spacing w:line="360" w:lineRule="auto"/>
              <w:ind w:left="284"/>
              <w:jc w:val="center"/>
              <w:rPr>
                <w:rFonts w:ascii="Arial" w:hAnsi="Arial" w:cs="Arial"/>
                <w:b/>
                <w:sz w:val="22"/>
                <w:szCs w:val="22"/>
                <w:lang w:val="es-MX"/>
              </w:rPr>
            </w:pPr>
            <w:r w:rsidRPr="00776D59">
              <w:rPr>
                <w:rFonts w:ascii="Arial" w:hAnsi="Arial" w:cs="Arial"/>
                <w:sz w:val="22"/>
                <w:szCs w:val="22"/>
                <w:lang w:val="es-MX"/>
              </w:rPr>
              <w:t xml:space="preserve">Vocal del Centro Empresarial de Jalisco. </w:t>
            </w:r>
          </w:p>
          <w:p w:rsidR="003466FE" w:rsidRPr="00776D59"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A1515A" w:rsidRDefault="004B1E87" w:rsidP="003E0F01">
            <w:pPr>
              <w:tabs>
                <w:tab w:val="left" w:pos="284"/>
              </w:tabs>
              <w:spacing w:line="360" w:lineRule="auto"/>
              <w:rPr>
                <w:rFonts w:ascii="Arial" w:hAnsi="Arial" w:cs="Arial"/>
                <w:sz w:val="22"/>
                <w:szCs w:val="22"/>
                <w:highlight w:val="yellow"/>
                <w:lang w:val="es-MX"/>
              </w:rPr>
            </w:pPr>
          </w:p>
          <w:p w:rsidR="00EB13A3" w:rsidRDefault="00EB13A3" w:rsidP="003E0F01">
            <w:pPr>
              <w:tabs>
                <w:tab w:val="left" w:pos="284"/>
              </w:tabs>
              <w:spacing w:line="360" w:lineRule="auto"/>
              <w:jc w:val="center"/>
              <w:rPr>
                <w:rFonts w:ascii="Arial" w:hAnsi="Arial" w:cs="Arial"/>
                <w:sz w:val="22"/>
                <w:szCs w:val="22"/>
                <w:lang w:val="es-MX"/>
              </w:rPr>
            </w:pPr>
          </w:p>
          <w:p w:rsidR="004B1E87" w:rsidRPr="00776D59" w:rsidRDefault="004B1E87" w:rsidP="003E0F01">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lastRenderedPageBreak/>
              <w:t>_________________________________</w:t>
            </w:r>
          </w:p>
          <w:p w:rsidR="004B1E87" w:rsidRPr="00776D59" w:rsidRDefault="004B1E87" w:rsidP="003E0F01">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Mtro. Roberto Calderón Martínez</w:t>
            </w:r>
          </w:p>
          <w:p w:rsidR="004B1E87" w:rsidRPr="00776D59" w:rsidRDefault="004B1E87" w:rsidP="003E0F01">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Vocal de la Secretaría de Desarrollo Económico.</w:t>
            </w:r>
          </w:p>
          <w:p w:rsidR="004B1E87" w:rsidRPr="00A1515A" w:rsidRDefault="004B1E87" w:rsidP="003E0F01">
            <w:pPr>
              <w:tabs>
                <w:tab w:val="left" w:pos="284"/>
              </w:tabs>
              <w:spacing w:line="360" w:lineRule="auto"/>
              <w:rPr>
                <w:rFonts w:ascii="Arial" w:hAnsi="Arial" w:cs="Arial"/>
                <w:sz w:val="22"/>
                <w:szCs w:val="22"/>
                <w:highlight w:val="yellow"/>
                <w:lang w:val="es-MX"/>
              </w:rPr>
            </w:pPr>
          </w:p>
        </w:tc>
        <w:tc>
          <w:tcPr>
            <w:tcW w:w="4499" w:type="dxa"/>
          </w:tcPr>
          <w:p w:rsidR="004B1E87" w:rsidRPr="00A1515A" w:rsidRDefault="004B1E87" w:rsidP="00917104">
            <w:pPr>
              <w:tabs>
                <w:tab w:val="left" w:pos="284"/>
              </w:tabs>
              <w:spacing w:line="360" w:lineRule="auto"/>
              <w:rPr>
                <w:rFonts w:ascii="Arial" w:hAnsi="Arial" w:cs="Arial"/>
                <w:sz w:val="22"/>
                <w:szCs w:val="22"/>
                <w:highlight w:val="yellow"/>
                <w:lang w:val="es-MX"/>
              </w:rPr>
            </w:pPr>
          </w:p>
          <w:p w:rsidR="00EB13A3" w:rsidRDefault="00EB13A3" w:rsidP="00917104">
            <w:pPr>
              <w:tabs>
                <w:tab w:val="left" w:pos="284"/>
              </w:tabs>
              <w:spacing w:line="360" w:lineRule="auto"/>
              <w:jc w:val="center"/>
              <w:rPr>
                <w:rFonts w:ascii="Arial" w:hAnsi="Arial" w:cs="Arial"/>
                <w:sz w:val="22"/>
                <w:szCs w:val="22"/>
                <w:lang w:val="es-MX"/>
              </w:rPr>
            </w:pPr>
          </w:p>
          <w:p w:rsidR="004B1E87" w:rsidRPr="00776D59" w:rsidRDefault="004B1E87" w:rsidP="00917104">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lastRenderedPageBreak/>
              <w:t>__________________________________</w:t>
            </w:r>
          </w:p>
          <w:p w:rsidR="004B1E87" w:rsidRPr="00776D59" w:rsidRDefault="004B1E87" w:rsidP="00917104">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Lic. Francisco Aguilera Barba.</w:t>
            </w:r>
          </w:p>
          <w:p w:rsidR="004B1E87" w:rsidRPr="00661427" w:rsidRDefault="004B1E87" w:rsidP="00917104">
            <w:pPr>
              <w:tabs>
                <w:tab w:val="left" w:pos="284"/>
              </w:tabs>
              <w:spacing w:line="360" w:lineRule="auto"/>
              <w:jc w:val="center"/>
              <w:rPr>
                <w:rFonts w:ascii="Arial" w:hAnsi="Arial" w:cs="Arial"/>
                <w:sz w:val="22"/>
                <w:szCs w:val="22"/>
                <w:lang w:val="es-MX"/>
              </w:rPr>
            </w:pPr>
            <w:r w:rsidRPr="00776D59">
              <w:rPr>
                <w:rFonts w:ascii="Arial" w:hAnsi="Arial" w:cs="Arial"/>
                <w:sz w:val="22"/>
                <w:szCs w:val="22"/>
                <w:lang w:val="es-MX"/>
              </w:rPr>
              <w:t>Vocal propietario de la Cámara Nacional de Comercio de Guadalajara</w:t>
            </w:r>
          </w:p>
          <w:p w:rsidR="004B1E87" w:rsidRPr="00A1515A" w:rsidRDefault="004B1E87" w:rsidP="00917104">
            <w:pPr>
              <w:tabs>
                <w:tab w:val="left" w:pos="284"/>
              </w:tabs>
              <w:spacing w:line="360" w:lineRule="auto"/>
              <w:jc w:val="center"/>
              <w:rPr>
                <w:rFonts w:ascii="Arial" w:hAnsi="Arial" w:cs="Arial"/>
                <w:sz w:val="22"/>
                <w:szCs w:val="22"/>
                <w:highlight w:val="yellow"/>
                <w:lang w:val="es-MX"/>
              </w:rPr>
            </w:pPr>
          </w:p>
        </w:tc>
      </w:tr>
      <w:tr w:rsidR="004B1E87" w:rsidRPr="00A1515A" w:rsidTr="00394274">
        <w:tc>
          <w:tcPr>
            <w:tcW w:w="4555" w:type="dxa"/>
          </w:tcPr>
          <w:p w:rsidR="004B1E87" w:rsidRPr="00A1515A" w:rsidRDefault="004B1E87" w:rsidP="003E0F01">
            <w:pPr>
              <w:tabs>
                <w:tab w:val="left" w:pos="284"/>
              </w:tabs>
              <w:spacing w:line="360" w:lineRule="auto"/>
              <w:rPr>
                <w:rFonts w:ascii="Arial" w:hAnsi="Arial" w:cs="Arial"/>
                <w:sz w:val="22"/>
                <w:szCs w:val="22"/>
                <w:highlight w:val="yellow"/>
                <w:lang w:val="es-MX"/>
              </w:rPr>
            </w:pPr>
          </w:p>
          <w:p w:rsidR="00776D59" w:rsidRPr="00776D59" w:rsidRDefault="00776D59" w:rsidP="00776D59">
            <w:pPr>
              <w:tabs>
                <w:tab w:val="left" w:pos="284"/>
              </w:tabs>
              <w:spacing w:line="360" w:lineRule="auto"/>
              <w:rPr>
                <w:rFonts w:ascii="Arial" w:hAnsi="Arial" w:cs="Arial"/>
                <w:sz w:val="22"/>
                <w:szCs w:val="22"/>
                <w:lang w:val="es-MX"/>
              </w:rPr>
            </w:pPr>
            <w:r w:rsidRPr="00776D59">
              <w:rPr>
                <w:rFonts w:ascii="Arial" w:hAnsi="Arial" w:cs="Arial"/>
                <w:sz w:val="22"/>
                <w:szCs w:val="22"/>
                <w:lang w:val="es-MX"/>
              </w:rPr>
              <w:t>_________________________________</w:t>
            </w:r>
          </w:p>
          <w:p w:rsidR="00776D59" w:rsidRPr="00776D59" w:rsidRDefault="00776D59" w:rsidP="00776D59">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Lic. Armando González Farah</w:t>
            </w:r>
          </w:p>
          <w:p w:rsidR="00776D59" w:rsidRPr="00776D59" w:rsidRDefault="00776D59" w:rsidP="00776D59">
            <w:pPr>
              <w:tabs>
                <w:tab w:val="left" w:pos="284"/>
              </w:tabs>
              <w:spacing w:line="360" w:lineRule="auto"/>
              <w:ind w:left="284"/>
              <w:jc w:val="center"/>
              <w:rPr>
                <w:rFonts w:ascii="Arial" w:hAnsi="Arial" w:cs="Arial"/>
                <w:b/>
                <w:sz w:val="22"/>
                <w:szCs w:val="22"/>
                <w:lang w:val="es-MX"/>
              </w:rPr>
            </w:pPr>
            <w:r w:rsidRPr="00776D59">
              <w:rPr>
                <w:rFonts w:ascii="Arial" w:hAnsi="Arial" w:cs="Arial"/>
                <w:sz w:val="22"/>
                <w:szCs w:val="22"/>
                <w:lang w:val="es-MX"/>
              </w:rPr>
              <w:t>Vocal Suplente del Consejo de Cámaras Industriales de Jalisco.</w:t>
            </w:r>
          </w:p>
          <w:p w:rsidR="004B1E87" w:rsidRDefault="004B1E87" w:rsidP="003E0F01">
            <w:pPr>
              <w:tabs>
                <w:tab w:val="left" w:pos="284"/>
              </w:tabs>
              <w:spacing w:line="360" w:lineRule="auto"/>
              <w:jc w:val="center"/>
              <w:rPr>
                <w:rFonts w:ascii="Arial" w:hAnsi="Arial" w:cs="Arial"/>
                <w:sz w:val="22"/>
                <w:szCs w:val="22"/>
                <w:highlight w:val="yellow"/>
                <w:lang w:val="es-MX"/>
              </w:rPr>
            </w:pPr>
          </w:p>
          <w:p w:rsidR="00605C95" w:rsidRDefault="00605C95" w:rsidP="003E0F01">
            <w:pPr>
              <w:tabs>
                <w:tab w:val="left" w:pos="284"/>
              </w:tabs>
              <w:spacing w:line="360" w:lineRule="auto"/>
              <w:jc w:val="center"/>
              <w:rPr>
                <w:rFonts w:ascii="Arial" w:hAnsi="Arial" w:cs="Arial"/>
                <w:sz w:val="22"/>
                <w:szCs w:val="22"/>
                <w:highlight w:val="yellow"/>
                <w:lang w:val="es-MX"/>
              </w:rPr>
            </w:pPr>
          </w:p>
          <w:p w:rsidR="00605C95" w:rsidRDefault="00605C95" w:rsidP="003E0F01">
            <w:pPr>
              <w:tabs>
                <w:tab w:val="left" w:pos="284"/>
              </w:tabs>
              <w:spacing w:line="360" w:lineRule="auto"/>
              <w:jc w:val="center"/>
              <w:rPr>
                <w:rFonts w:ascii="Arial" w:hAnsi="Arial" w:cs="Arial"/>
                <w:sz w:val="22"/>
                <w:szCs w:val="22"/>
                <w:highlight w:val="yellow"/>
                <w:lang w:val="es-MX"/>
              </w:rPr>
            </w:pPr>
          </w:p>
          <w:p w:rsidR="00605C95" w:rsidRDefault="00605C95" w:rsidP="003E0F01">
            <w:pPr>
              <w:tabs>
                <w:tab w:val="left" w:pos="284"/>
              </w:tabs>
              <w:spacing w:line="360" w:lineRule="auto"/>
              <w:jc w:val="center"/>
              <w:rPr>
                <w:rFonts w:ascii="Arial" w:hAnsi="Arial" w:cs="Arial"/>
                <w:sz w:val="22"/>
                <w:szCs w:val="22"/>
                <w:highlight w:val="yellow"/>
                <w:lang w:val="es-MX"/>
              </w:rPr>
            </w:pPr>
          </w:p>
          <w:p w:rsidR="00605C95" w:rsidRDefault="00605C95" w:rsidP="003E0F01">
            <w:pPr>
              <w:tabs>
                <w:tab w:val="left" w:pos="284"/>
              </w:tabs>
              <w:spacing w:line="360" w:lineRule="auto"/>
              <w:jc w:val="center"/>
              <w:rPr>
                <w:rFonts w:ascii="Arial" w:hAnsi="Arial" w:cs="Arial"/>
                <w:sz w:val="22"/>
                <w:szCs w:val="22"/>
                <w:highlight w:val="yellow"/>
                <w:lang w:val="es-MX"/>
              </w:rPr>
            </w:pPr>
          </w:p>
          <w:p w:rsidR="00605C95" w:rsidRDefault="00605C95" w:rsidP="003E0F01">
            <w:pPr>
              <w:tabs>
                <w:tab w:val="left" w:pos="284"/>
              </w:tabs>
              <w:spacing w:line="360" w:lineRule="auto"/>
              <w:jc w:val="center"/>
              <w:rPr>
                <w:rFonts w:ascii="Arial" w:hAnsi="Arial" w:cs="Arial"/>
                <w:sz w:val="22"/>
                <w:szCs w:val="22"/>
                <w:highlight w:val="yellow"/>
                <w:lang w:val="es-MX"/>
              </w:rPr>
            </w:pPr>
          </w:p>
          <w:p w:rsidR="00605C95" w:rsidRPr="00A1515A" w:rsidRDefault="00605C95" w:rsidP="003E0F01">
            <w:pPr>
              <w:tabs>
                <w:tab w:val="left" w:pos="284"/>
              </w:tabs>
              <w:spacing w:line="360" w:lineRule="auto"/>
              <w:jc w:val="center"/>
              <w:rPr>
                <w:rFonts w:ascii="Arial" w:hAnsi="Arial" w:cs="Arial"/>
                <w:sz w:val="22"/>
                <w:szCs w:val="22"/>
                <w:highlight w:val="yellow"/>
                <w:lang w:val="es-MX"/>
              </w:rPr>
            </w:pPr>
          </w:p>
        </w:tc>
        <w:tc>
          <w:tcPr>
            <w:tcW w:w="4499" w:type="dxa"/>
          </w:tcPr>
          <w:p w:rsidR="004B1E87" w:rsidRPr="00776D59" w:rsidRDefault="004B1E87" w:rsidP="00917104">
            <w:pPr>
              <w:tabs>
                <w:tab w:val="left" w:pos="284"/>
              </w:tabs>
              <w:spacing w:line="360" w:lineRule="auto"/>
              <w:rPr>
                <w:rFonts w:ascii="Arial" w:hAnsi="Arial" w:cs="Arial"/>
                <w:sz w:val="22"/>
                <w:szCs w:val="22"/>
                <w:lang w:val="es-MX"/>
              </w:rPr>
            </w:pPr>
          </w:p>
          <w:p w:rsidR="004B1E87" w:rsidRPr="00776D59" w:rsidRDefault="004B1E87" w:rsidP="00917104">
            <w:pPr>
              <w:tabs>
                <w:tab w:val="left" w:pos="284"/>
              </w:tabs>
              <w:spacing w:line="360" w:lineRule="auto"/>
              <w:rPr>
                <w:rFonts w:ascii="Arial" w:hAnsi="Arial" w:cs="Arial"/>
                <w:sz w:val="22"/>
                <w:szCs w:val="22"/>
                <w:lang w:val="es-MX"/>
              </w:rPr>
            </w:pPr>
            <w:r w:rsidRPr="00776D59">
              <w:rPr>
                <w:rFonts w:ascii="Arial" w:hAnsi="Arial" w:cs="Arial"/>
                <w:sz w:val="22"/>
                <w:szCs w:val="22"/>
                <w:lang w:val="es-MX"/>
              </w:rPr>
              <w:t>__________________________________</w:t>
            </w:r>
          </w:p>
          <w:p w:rsidR="004B1E87" w:rsidRPr="00776D59" w:rsidRDefault="004B1E87" w:rsidP="00917104">
            <w:pPr>
              <w:tabs>
                <w:tab w:val="left" w:pos="284"/>
              </w:tabs>
              <w:spacing w:line="360" w:lineRule="auto"/>
              <w:jc w:val="center"/>
              <w:rPr>
                <w:rFonts w:ascii="Arial" w:hAnsi="Arial" w:cs="Arial"/>
                <w:b/>
                <w:sz w:val="22"/>
                <w:szCs w:val="22"/>
                <w:lang w:val="es-MX"/>
              </w:rPr>
            </w:pPr>
            <w:r w:rsidRPr="00776D59">
              <w:rPr>
                <w:rFonts w:ascii="Arial" w:hAnsi="Arial" w:cs="Arial"/>
                <w:b/>
                <w:sz w:val="22"/>
                <w:szCs w:val="22"/>
                <w:lang w:val="es-MX"/>
              </w:rPr>
              <w:t>Lic. Álvaro Córdova González Gortazar</w:t>
            </w:r>
          </w:p>
          <w:p w:rsidR="004B1E87" w:rsidRPr="00776D59" w:rsidRDefault="004B1E87" w:rsidP="00917104">
            <w:pPr>
              <w:tabs>
                <w:tab w:val="left" w:pos="284"/>
              </w:tabs>
              <w:spacing w:line="360" w:lineRule="auto"/>
              <w:ind w:left="284"/>
              <w:jc w:val="center"/>
              <w:rPr>
                <w:rFonts w:ascii="Arial" w:hAnsi="Arial" w:cs="Arial"/>
                <w:b/>
                <w:sz w:val="22"/>
                <w:szCs w:val="22"/>
                <w:lang w:val="es-MX"/>
              </w:rPr>
            </w:pPr>
            <w:r w:rsidRPr="00776D59">
              <w:rPr>
                <w:rFonts w:ascii="Arial" w:hAnsi="Arial" w:cs="Arial"/>
                <w:sz w:val="22"/>
                <w:szCs w:val="22"/>
                <w:lang w:val="es-MX"/>
              </w:rPr>
              <w:t>Vocal Suplente del Consejo Nacional de Comercio Exterior de Occidente A.C.</w:t>
            </w:r>
          </w:p>
          <w:p w:rsidR="004B1E87" w:rsidRPr="00776D59" w:rsidRDefault="004B1E87" w:rsidP="00917104">
            <w:pPr>
              <w:tabs>
                <w:tab w:val="left" w:pos="284"/>
              </w:tabs>
              <w:spacing w:line="360" w:lineRule="auto"/>
              <w:jc w:val="center"/>
              <w:rPr>
                <w:rFonts w:ascii="Arial" w:hAnsi="Arial" w:cs="Arial"/>
                <w:sz w:val="22"/>
                <w:szCs w:val="22"/>
                <w:lang w:val="es-MX"/>
              </w:rPr>
            </w:pPr>
          </w:p>
        </w:tc>
      </w:tr>
    </w:tbl>
    <w:p w:rsidR="00237205" w:rsidRPr="00661427" w:rsidRDefault="004F5CBD" w:rsidP="0051448F">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776D59">
        <w:rPr>
          <w:rFonts w:ascii="Arial" w:hAnsi="Arial" w:cs="Arial"/>
          <w:b/>
          <w:szCs w:val="22"/>
          <w:lang w:val="es-MX"/>
        </w:rPr>
        <w:t>DE LA SÉPTIMA REUNIÓN ORDINARIA</w:t>
      </w:r>
      <w:r w:rsidR="00237205"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605C95" w:rsidRDefault="00605C95" w:rsidP="0051448F">
      <w:pPr>
        <w:tabs>
          <w:tab w:val="left" w:pos="284"/>
        </w:tabs>
        <w:spacing w:line="360" w:lineRule="auto"/>
        <w:jc w:val="center"/>
        <w:rPr>
          <w:rFonts w:ascii="Arial" w:hAnsi="Arial" w:cs="Arial"/>
          <w:i/>
          <w:sz w:val="16"/>
          <w:szCs w:val="22"/>
        </w:rPr>
      </w:pPr>
    </w:p>
    <w:p w:rsidR="007C2C9E" w:rsidRPr="00002671" w:rsidRDefault="004F5CBD" w:rsidP="0051448F">
      <w:pPr>
        <w:tabs>
          <w:tab w:val="left" w:pos="284"/>
        </w:tabs>
        <w:spacing w:line="360" w:lineRule="auto"/>
        <w:jc w:val="center"/>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63" w:rsidRDefault="00527363">
      <w:r>
        <w:separator/>
      </w:r>
    </w:p>
  </w:endnote>
  <w:endnote w:type="continuationSeparator" w:id="0">
    <w:p w:rsidR="00527363" w:rsidRDefault="0052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2D483D" w:rsidP="00721977">
    <w:pPr>
      <w:pStyle w:val="Piedepgina"/>
      <w:rPr>
        <w:rFonts w:ascii="Arial" w:hAnsi="Arial" w:cs="Arial"/>
        <w:sz w:val="16"/>
        <w:szCs w:val="16"/>
      </w:rPr>
    </w:pPr>
    <w:r>
      <w:rPr>
        <w:rFonts w:ascii="Arial" w:hAnsi="Arial" w:cs="Arial"/>
        <w:sz w:val="16"/>
        <w:szCs w:val="16"/>
      </w:rPr>
      <w:t>Séptima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2D483D" w:rsidP="00721977">
    <w:pPr>
      <w:pStyle w:val="Piedepgina"/>
      <w:rPr>
        <w:rFonts w:ascii="Arial" w:hAnsi="Arial" w:cs="Arial"/>
        <w:sz w:val="16"/>
        <w:szCs w:val="16"/>
      </w:rPr>
    </w:pPr>
    <w:r>
      <w:rPr>
        <w:rFonts w:ascii="Arial" w:hAnsi="Arial" w:cs="Arial"/>
        <w:sz w:val="16"/>
        <w:szCs w:val="16"/>
      </w:rPr>
      <w:t>24 de abril</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D795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D795D">
      <w:rPr>
        <w:b/>
        <w:noProof/>
      </w:rPr>
      <w:t>10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63" w:rsidRDefault="00527363">
      <w:r>
        <w:separator/>
      </w:r>
    </w:p>
  </w:footnote>
  <w:footnote w:type="continuationSeparator" w:id="0">
    <w:p w:rsidR="00527363" w:rsidRDefault="0052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59DA"/>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638"/>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B91"/>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83D"/>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77D"/>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48F"/>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363"/>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5A1E"/>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5C95"/>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05D"/>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2BD7"/>
    <w:rsid w:val="00773AB6"/>
    <w:rsid w:val="007746B7"/>
    <w:rsid w:val="00774E4A"/>
    <w:rsid w:val="007754E8"/>
    <w:rsid w:val="00775818"/>
    <w:rsid w:val="00775C22"/>
    <w:rsid w:val="00775C90"/>
    <w:rsid w:val="007763CF"/>
    <w:rsid w:val="00776D59"/>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D795D"/>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57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59C"/>
    <w:rsid w:val="0098485B"/>
    <w:rsid w:val="00984D12"/>
    <w:rsid w:val="00984FC0"/>
    <w:rsid w:val="00985421"/>
    <w:rsid w:val="00985662"/>
    <w:rsid w:val="00985714"/>
    <w:rsid w:val="0098597D"/>
    <w:rsid w:val="00985F8E"/>
    <w:rsid w:val="00986008"/>
    <w:rsid w:val="0098686F"/>
    <w:rsid w:val="00986C43"/>
    <w:rsid w:val="00987ED7"/>
    <w:rsid w:val="00990A72"/>
    <w:rsid w:val="0099109E"/>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4526"/>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260A"/>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68"/>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7DD"/>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3A3"/>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00"/>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0041"/>
  <w15:docId w15:val="{69AF8560-A2F5-40FD-B411-1B376755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1920346">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1820506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4688866">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6422999">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838B-A74E-4A63-A1B8-DF8CE97D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2787</Words>
  <Characters>15333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2017-04-25T16:43:00Z</cp:lastPrinted>
  <dcterms:created xsi:type="dcterms:W3CDTF">2018-10-16T15:54:00Z</dcterms:created>
  <dcterms:modified xsi:type="dcterms:W3CDTF">2018-11-20T17:29:00Z</dcterms:modified>
</cp:coreProperties>
</file>